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Calibri" w:hAnsi="Calibri"/>
          <w:b w:val="0"/>
          <w:bCs w:val="0"/>
          <w:color w:val="4F81BD" w:themeColor="accent1"/>
          <w:kern w:val="0"/>
          <w:sz w:val="22"/>
          <w:szCs w:val="22"/>
        </w:rPr>
        <w:id w:val="-65335034"/>
        <w:docPartObj>
          <w:docPartGallery w:val="Cover Pages"/>
          <w:docPartUnique/>
        </w:docPartObj>
      </w:sdtPr>
      <w:sdtEndPr>
        <w:rPr>
          <w:rFonts w:ascii="Tahoma" w:hAnsi="Tahoma" w:cs="Tahoma"/>
          <w:color w:val="auto"/>
          <w:sz w:val="20"/>
          <w:szCs w:val="20"/>
          <w:u w:val="single"/>
        </w:rPr>
      </w:sdtEndPr>
      <w:sdtContent>
        <w:p w14:paraId="61640D27" w14:textId="77777777" w:rsidR="000979AA" w:rsidRPr="000979AA" w:rsidRDefault="000979AA" w:rsidP="00E16649">
          <w:pPr>
            <w:pStyle w:val="Heading1"/>
          </w:pPr>
          <w:r w:rsidRPr="000979AA">
            <w:rPr>
              <w:noProof/>
            </w:rPr>
            <w:drawing>
              <wp:inline distT="0" distB="0" distL="0" distR="0" wp14:anchorId="3CC193CA" wp14:editId="694F70CA">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FF0000"/>
              <w:sz w:val="72"/>
              <w:szCs w:val="72"/>
            </w:rPr>
            <w:alias w:val="Title"/>
            <w:tag w:val=""/>
            <w:id w:val="1735040861"/>
            <w:placeholder>
              <w:docPart w:val="585A16C390CA4A8DB6E298DF583C798A"/>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56597559" w14:textId="77777777" w:rsidR="000979AA" w:rsidRPr="000979AA" w:rsidRDefault="00C01372">
              <w:pPr>
                <w:pStyle w:val="NoSpacing"/>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sz w:val="80"/>
                  <w:szCs w:val="80"/>
                </w:rPr>
              </w:pPr>
              <w:r>
                <w:rPr>
                  <w:rFonts w:asciiTheme="majorHAnsi" w:eastAsiaTheme="majorEastAsia" w:hAnsiTheme="majorHAnsi" w:cstheme="majorBidi"/>
                  <w:caps/>
                  <w:color w:val="FF0000"/>
                  <w:sz w:val="72"/>
                  <w:szCs w:val="72"/>
                </w:rPr>
                <w:t>Rutgers University Treasurer’s Key</w:t>
              </w:r>
            </w:p>
          </w:sdtContent>
        </w:sdt>
        <w:sdt>
          <w:sdtPr>
            <w:rPr>
              <w:sz w:val="28"/>
              <w:szCs w:val="28"/>
            </w:rPr>
            <w:alias w:val="Subtitle"/>
            <w:tag w:val=""/>
            <w:id w:val="328029620"/>
            <w:placeholder>
              <w:docPart w:val="040FEF05BF314DD4821C2D76A4FAE6DE"/>
            </w:placeholder>
            <w:dataBinding w:prefixMappings="xmlns:ns0='http://purl.org/dc/elements/1.1/' xmlns:ns1='http://schemas.openxmlformats.org/package/2006/metadata/core-properties' " w:xpath="/ns1:coreProperties[1]/ns0:subject[1]" w:storeItemID="{6C3C8BC8-F283-45AE-878A-BAB7291924A1}"/>
            <w:text/>
          </w:sdtPr>
          <w:sdtEndPr/>
          <w:sdtContent>
            <w:p w14:paraId="40F7AB8D" w14:textId="77777777" w:rsidR="000979AA" w:rsidRPr="000979AA" w:rsidRDefault="000979AA">
              <w:pPr>
                <w:pStyle w:val="NoSpacing"/>
                <w:jc w:val="center"/>
                <w:rPr>
                  <w:sz w:val="28"/>
                  <w:szCs w:val="28"/>
                </w:rPr>
              </w:pPr>
              <w:r w:rsidRPr="000979AA">
                <w:rPr>
                  <w:sz w:val="28"/>
                  <w:szCs w:val="28"/>
                </w:rPr>
                <w:t>Policies and Procedures for the Student Activity Business</w:t>
              </w:r>
              <w:r w:rsidR="008B5F6A">
                <w:rPr>
                  <w:sz w:val="28"/>
                  <w:szCs w:val="28"/>
                </w:rPr>
                <w:t xml:space="preserve"> Office</w:t>
              </w:r>
            </w:p>
          </w:sdtContent>
        </w:sdt>
        <w:p w14:paraId="787D205A" w14:textId="77777777" w:rsidR="000979AA" w:rsidRPr="000979AA" w:rsidRDefault="000979AA">
          <w:pPr>
            <w:pStyle w:val="NoSpacing"/>
            <w:spacing w:before="480"/>
            <w:jc w:val="center"/>
            <w:rPr>
              <w:color w:val="FF0000"/>
            </w:rPr>
          </w:pPr>
          <w:r w:rsidRPr="000979AA">
            <w:rPr>
              <w:noProof/>
              <w:color w:val="FF0000"/>
            </w:rPr>
            <mc:AlternateContent>
              <mc:Choice Requires="wps">
                <w:drawing>
                  <wp:anchor distT="0" distB="0" distL="114300" distR="114300" simplePos="0" relativeHeight="251715072" behindDoc="0" locked="0" layoutInCell="1" allowOverlap="1" wp14:anchorId="27A6EF5E" wp14:editId="4A39B7E6">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sz w:val="28"/>
                                    <w:szCs w:val="28"/>
                                  </w:rPr>
                                  <w:alias w:val="Date"/>
                                  <w:tag w:val=""/>
                                  <w:id w:val="197127006"/>
                                  <w:dataBinding w:prefixMappings="xmlns:ns0='http://schemas.microsoft.com/office/2006/coverPageProps' " w:xpath="/ns0:CoverPageProperties[1]/ns0:PublishDate[1]" w:storeItemID="{55AF091B-3C7A-41E3-B477-F2FDAA23CFDA}"/>
                                  <w:date w:fullDate="2026-08-03T00:00:00Z">
                                    <w:dateFormat w:val="MMMM d, yyyy"/>
                                    <w:lid w:val="en-US"/>
                                    <w:storeMappedDataAs w:val="dateTime"/>
                                    <w:calendar w:val="gregorian"/>
                                  </w:date>
                                </w:sdtPr>
                                <w:sdtEndPr/>
                                <w:sdtContent>
                                  <w:p w14:paraId="266E6EBA" w14:textId="29C49172" w:rsidR="00460FBA" w:rsidRPr="000979AA" w:rsidRDefault="00EE256C">
                                    <w:pPr>
                                      <w:pStyle w:val="NoSpacing"/>
                                      <w:spacing w:after="40"/>
                                      <w:jc w:val="center"/>
                                      <w:rPr>
                                        <w:caps/>
                                        <w:sz w:val="28"/>
                                        <w:szCs w:val="28"/>
                                      </w:rPr>
                                    </w:pPr>
                                    <w:r>
                                      <w:rPr>
                                        <w:caps/>
                                        <w:sz w:val="28"/>
                                        <w:szCs w:val="28"/>
                                      </w:rPr>
                                      <w:t>August 3, 2026</w:t>
                                    </w:r>
                                  </w:p>
                                </w:sdtContent>
                              </w:sdt>
                              <w:p w14:paraId="759A928F" w14:textId="77777777" w:rsidR="00460FBA" w:rsidRPr="000979AA" w:rsidRDefault="005C2216">
                                <w:pPr>
                                  <w:pStyle w:val="NoSpacing"/>
                                  <w:jc w:val="center"/>
                                </w:pPr>
                                <w:sdt>
                                  <w:sdtPr>
                                    <w:rPr>
                                      <w:caps/>
                                    </w:rPr>
                                    <w:alias w:val="Company"/>
                                    <w:tag w:val=""/>
                                    <w:id w:val="1390145197"/>
                                    <w:dataBinding w:prefixMappings="xmlns:ns0='http://schemas.openxmlformats.org/officeDocument/2006/extended-properties' " w:xpath="/ns0:Properties[1]/ns0:Company[1]" w:storeItemID="{6668398D-A668-4E3E-A5EB-62B293D839F1}"/>
                                    <w:text/>
                                  </w:sdtPr>
                                  <w:sdtEndPr/>
                                  <w:sdtContent>
                                    <w:r w:rsidR="00460FBA" w:rsidRPr="000979AA">
                                      <w:rPr>
                                        <w:caps/>
                                      </w:rPr>
                                      <w:t>SABO-Student Activities business office</w:t>
                                    </w:r>
                                  </w:sdtContent>
                                </w:sdt>
                              </w:p>
                              <w:p w14:paraId="45F5729B" w14:textId="77777777" w:rsidR="00460FBA" w:rsidRDefault="005C2216">
                                <w:pPr>
                                  <w:pStyle w:val="NoSpacing"/>
                                  <w:jc w:val="center"/>
                                  <w:rPr>
                                    <w:color w:val="4F81BD" w:themeColor="accent1"/>
                                  </w:rPr>
                                </w:pPr>
                                <w:sdt>
                                  <w:sdtPr>
                                    <w:alias w:val="Address"/>
                                    <w:tag w:val=""/>
                                    <w:id w:val="-726379553"/>
                                    <w:dataBinding w:prefixMappings="xmlns:ns0='http://schemas.microsoft.com/office/2006/coverPageProps' " w:xpath="/ns0:CoverPageProperties[1]/ns0:CompanyAddress[1]" w:storeItemID="{55AF091B-3C7A-41E3-B477-F2FDAA23CFDA}"/>
                                    <w:text/>
                                  </w:sdtPr>
                                  <w:sdtEndPr/>
                                  <w:sdtContent>
                                    <w:r w:rsidR="00460FBA" w:rsidRPr="000979AA">
                                      <w:t>613 George St. New Brunswick, NJ 08901</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27A6EF5E"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715072;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sdt>
                          <w:sdtPr>
                            <w:rPr>
                              <w:caps/>
                              <w:sz w:val="28"/>
                              <w:szCs w:val="28"/>
                            </w:rPr>
                            <w:alias w:val="Date"/>
                            <w:tag w:val=""/>
                            <w:id w:val="197127006"/>
                            <w:dataBinding w:prefixMappings="xmlns:ns0='http://schemas.microsoft.com/office/2006/coverPageProps' " w:xpath="/ns0:CoverPageProperties[1]/ns0:PublishDate[1]" w:storeItemID="{55AF091B-3C7A-41E3-B477-F2FDAA23CFDA}"/>
                            <w:date w:fullDate="2026-08-03T00:00:00Z">
                              <w:dateFormat w:val="MMMM d, yyyy"/>
                              <w:lid w:val="en-US"/>
                              <w:storeMappedDataAs w:val="dateTime"/>
                              <w:calendar w:val="gregorian"/>
                            </w:date>
                          </w:sdtPr>
                          <w:sdtEndPr/>
                          <w:sdtContent>
                            <w:p w14:paraId="266E6EBA" w14:textId="29C49172" w:rsidR="00460FBA" w:rsidRPr="000979AA" w:rsidRDefault="00EE256C">
                              <w:pPr>
                                <w:pStyle w:val="NoSpacing"/>
                                <w:spacing w:after="40"/>
                                <w:jc w:val="center"/>
                                <w:rPr>
                                  <w:caps/>
                                  <w:sz w:val="28"/>
                                  <w:szCs w:val="28"/>
                                </w:rPr>
                              </w:pPr>
                              <w:r>
                                <w:rPr>
                                  <w:caps/>
                                  <w:sz w:val="28"/>
                                  <w:szCs w:val="28"/>
                                </w:rPr>
                                <w:t>August 3, 2026</w:t>
                              </w:r>
                            </w:p>
                          </w:sdtContent>
                        </w:sdt>
                        <w:p w14:paraId="759A928F" w14:textId="77777777" w:rsidR="00460FBA" w:rsidRPr="000979AA" w:rsidRDefault="00AC5049">
                          <w:pPr>
                            <w:pStyle w:val="NoSpacing"/>
                            <w:jc w:val="center"/>
                          </w:pPr>
                          <w:sdt>
                            <w:sdtPr>
                              <w:rPr>
                                <w:caps/>
                              </w:rPr>
                              <w:alias w:val="Company"/>
                              <w:tag w:val=""/>
                              <w:id w:val="1390145197"/>
                              <w:dataBinding w:prefixMappings="xmlns:ns0='http://schemas.openxmlformats.org/officeDocument/2006/extended-properties' " w:xpath="/ns0:Properties[1]/ns0:Company[1]" w:storeItemID="{6668398D-A668-4E3E-A5EB-62B293D839F1}"/>
                              <w:text/>
                            </w:sdtPr>
                            <w:sdtEndPr/>
                            <w:sdtContent>
                              <w:r w:rsidR="00460FBA" w:rsidRPr="000979AA">
                                <w:rPr>
                                  <w:caps/>
                                </w:rPr>
                                <w:t>SABO-Student Activities business office</w:t>
                              </w:r>
                            </w:sdtContent>
                          </w:sdt>
                        </w:p>
                        <w:p w14:paraId="45F5729B" w14:textId="77777777" w:rsidR="00460FBA" w:rsidRDefault="00AC5049">
                          <w:pPr>
                            <w:pStyle w:val="NoSpacing"/>
                            <w:jc w:val="center"/>
                            <w:rPr>
                              <w:color w:val="4F81BD" w:themeColor="accent1"/>
                            </w:rPr>
                          </w:pPr>
                          <w:sdt>
                            <w:sdtPr>
                              <w:alias w:val="Address"/>
                              <w:tag w:val=""/>
                              <w:id w:val="-726379553"/>
                              <w:dataBinding w:prefixMappings="xmlns:ns0='http://schemas.microsoft.com/office/2006/coverPageProps' " w:xpath="/ns0:CoverPageProperties[1]/ns0:CompanyAddress[1]" w:storeItemID="{55AF091B-3C7A-41E3-B477-F2FDAA23CFDA}"/>
                              <w:text/>
                            </w:sdtPr>
                            <w:sdtEndPr/>
                            <w:sdtContent>
                              <w:r w:rsidR="00460FBA" w:rsidRPr="000979AA">
                                <w:t>613 George St. New Brunswick, NJ 08901</w:t>
                              </w:r>
                            </w:sdtContent>
                          </w:sdt>
                        </w:p>
                      </w:txbxContent>
                    </v:textbox>
                    <w10:wrap anchorx="margin" anchory="page"/>
                  </v:shape>
                </w:pict>
              </mc:Fallback>
            </mc:AlternateContent>
          </w:r>
          <w:r w:rsidRPr="000979AA">
            <w:rPr>
              <w:noProof/>
              <w:color w:val="FF0000"/>
            </w:rPr>
            <w:drawing>
              <wp:inline distT="0" distB="0" distL="0" distR="0" wp14:anchorId="2350C8B9" wp14:editId="6D3136B3">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3"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734F1E9E" w14:textId="77777777" w:rsidR="000979AA" w:rsidRDefault="000979AA">
          <w:pPr>
            <w:spacing w:after="0" w:line="240" w:lineRule="auto"/>
            <w:rPr>
              <w:rFonts w:ascii="Tahoma" w:hAnsi="Tahoma" w:cs="Tahoma"/>
              <w:b/>
              <w:sz w:val="20"/>
              <w:szCs w:val="20"/>
              <w:u w:val="single"/>
            </w:rPr>
          </w:pPr>
          <w:r>
            <w:rPr>
              <w:rFonts w:ascii="Tahoma" w:hAnsi="Tahoma" w:cs="Tahoma"/>
              <w:b/>
              <w:sz w:val="20"/>
              <w:szCs w:val="20"/>
              <w:u w:val="single"/>
            </w:rPr>
            <w:br w:type="page"/>
          </w:r>
        </w:p>
      </w:sdtContent>
    </w:sdt>
    <w:p w14:paraId="3D569267" w14:textId="77777777" w:rsidR="004F13F8" w:rsidRDefault="004F13F8" w:rsidP="001A123F">
      <w:pPr>
        <w:pStyle w:val="NoSpacing"/>
        <w:jc w:val="center"/>
        <w:rPr>
          <w:rFonts w:ascii="Tahoma" w:hAnsi="Tahoma" w:cs="Tahoma"/>
          <w:b/>
          <w:sz w:val="20"/>
          <w:szCs w:val="20"/>
          <w:u w:val="single"/>
        </w:rPr>
      </w:pPr>
    </w:p>
    <w:p w14:paraId="3D3B4EC3" w14:textId="77777777" w:rsidR="004F13F8" w:rsidRDefault="004F13F8" w:rsidP="001A123F">
      <w:pPr>
        <w:pStyle w:val="NoSpacing"/>
        <w:jc w:val="center"/>
        <w:rPr>
          <w:rFonts w:ascii="Tahoma" w:hAnsi="Tahoma" w:cs="Tahoma"/>
          <w:b/>
          <w:sz w:val="20"/>
          <w:szCs w:val="20"/>
          <w:u w:val="single"/>
        </w:rPr>
      </w:pPr>
    </w:p>
    <w:p w14:paraId="27496469" w14:textId="77777777" w:rsidR="004F13F8" w:rsidRDefault="004F13F8" w:rsidP="001A123F">
      <w:pPr>
        <w:pStyle w:val="NoSpacing"/>
        <w:jc w:val="center"/>
        <w:rPr>
          <w:rFonts w:ascii="Tahoma" w:hAnsi="Tahoma" w:cs="Tahoma"/>
          <w:b/>
          <w:sz w:val="20"/>
          <w:szCs w:val="20"/>
          <w:u w:val="single"/>
        </w:rPr>
      </w:pPr>
    </w:p>
    <w:p w14:paraId="459DD441" w14:textId="48B5591B" w:rsidR="004F13F8" w:rsidRDefault="00CE2121" w:rsidP="004F13F8">
      <w:pPr>
        <w:pStyle w:val="NoSpacing"/>
        <w:rPr>
          <w:rFonts w:ascii="Tahoma" w:hAnsi="Tahoma" w:cs="Tahoma"/>
          <w:b/>
          <w:sz w:val="20"/>
          <w:szCs w:val="20"/>
          <w:u w:val="single"/>
        </w:rPr>
      </w:pPr>
      <w:r>
        <w:rPr>
          <w:rFonts w:ascii="Tahoma" w:hAnsi="Tahoma" w:cs="Tahoma"/>
          <w:b/>
          <w:sz w:val="20"/>
          <w:szCs w:val="20"/>
          <w:u w:val="single"/>
        </w:rPr>
        <w:t xml:space="preserve">August </w:t>
      </w:r>
      <w:r w:rsidR="00394F79">
        <w:rPr>
          <w:rFonts w:ascii="Tahoma" w:hAnsi="Tahoma" w:cs="Tahoma"/>
          <w:b/>
          <w:sz w:val="20"/>
          <w:szCs w:val="20"/>
          <w:u w:val="single"/>
        </w:rPr>
        <w:t>202</w:t>
      </w:r>
      <w:r w:rsidR="004E114C">
        <w:rPr>
          <w:rFonts w:ascii="Tahoma" w:hAnsi="Tahoma" w:cs="Tahoma"/>
          <w:b/>
          <w:sz w:val="20"/>
          <w:szCs w:val="20"/>
          <w:u w:val="single"/>
        </w:rPr>
        <w:t>6</w:t>
      </w:r>
    </w:p>
    <w:p w14:paraId="52E49FB9" w14:textId="21D87900" w:rsidR="004F13F8" w:rsidRDefault="004F13F8" w:rsidP="004F13F8">
      <w:pPr>
        <w:pStyle w:val="NoSpacing"/>
        <w:rPr>
          <w:rFonts w:ascii="Tahoma" w:hAnsi="Tahoma" w:cs="Tahoma"/>
          <w:b/>
          <w:sz w:val="20"/>
          <w:szCs w:val="20"/>
          <w:u w:val="single"/>
        </w:rPr>
      </w:pPr>
      <w:r>
        <w:rPr>
          <w:rFonts w:ascii="Tahoma" w:hAnsi="Tahoma" w:cs="Tahoma"/>
          <w:b/>
          <w:sz w:val="20"/>
          <w:szCs w:val="20"/>
          <w:u w:val="single"/>
        </w:rPr>
        <w:t>This document is the update</w:t>
      </w:r>
      <w:r w:rsidR="00D37726">
        <w:rPr>
          <w:rFonts w:ascii="Tahoma" w:hAnsi="Tahoma" w:cs="Tahoma"/>
          <w:b/>
          <w:sz w:val="20"/>
          <w:szCs w:val="20"/>
          <w:u w:val="single"/>
        </w:rPr>
        <w:t>d</w:t>
      </w:r>
      <w:r>
        <w:rPr>
          <w:rFonts w:ascii="Tahoma" w:hAnsi="Tahoma" w:cs="Tahoma"/>
          <w:b/>
          <w:sz w:val="20"/>
          <w:szCs w:val="20"/>
          <w:u w:val="single"/>
        </w:rPr>
        <w:t xml:space="preserve"> SABO Treasurer’s Ke</w:t>
      </w:r>
      <w:r w:rsidR="000B633B">
        <w:rPr>
          <w:rFonts w:ascii="Tahoma" w:hAnsi="Tahoma" w:cs="Tahoma"/>
          <w:b/>
          <w:sz w:val="20"/>
          <w:szCs w:val="20"/>
          <w:u w:val="single"/>
        </w:rPr>
        <w:t>y (policies and procedures</w:t>
      </w:r>
      <w:r w:rsidR="002F447A">
        <w:rPr>
          <w:rFonts w:ascii="Tahoma" w:hAnsi="Tahoma" w:cs="Tahoma"/>
          <w:b/>
          <w:sz w:val="20"/>
          <w:szCs w:val="20"/>
          <w:u w:val="single"/>
        </w:rPr>
        <w:t>)</w:t>
      </w:r>
    </w:p>
    <w:p w14:paraId="46C6E159" w14:textId="77777777" w:rsidR="00EE256C" w:rsidRDefault="00EE256C" w:rsidP="00AE16E0">
      <w:pPr>
        <w:pStyle w:val="NoSpacing"/>
        <w:jc w:val="center"/>
        <w:rPr>
          <w:rFonts w:ascii="Tahoma" w:hAnsi="Tahoma" w:cs="Tahoma"/>
          <w:b/>
          <w:sz w:val="20"/>
          <w:szCs w:val="20"/>
          <w:u w:val="single"/>
        </w:rPr>
      </w:pPr>
    </w:p>
    <w:p w14:paraId="7F50D2B7" w14:textId="117EC136" w:rsidR="004F13F8" w:rsidRDefault="00EA1B58" w:rsidP="00AE16E0">
      <w:pPr>
        <w:pStyle w:val="NoSpacing"/>
        <w:jc w:val="center"/>
        <w:rPr>
          <w:rFonts w:ascii="Tahoma" w:hAnsi="Tahoma" w:cs="Tahoma"/>
          <w:b/>
          <w:sz w:val="20"/>
          <w:szCs w:val="20"/>
        </w:rPr>
      </w:pPr>
      <w:r w:rsidRPr="00DD69EF">
        <w:rPr>
          <w:rFonts w:ascii="Tahoma" w:hAnsi="Tahoma" w:cs="Tahoma"/>
          <w:b/>
          <w:sz w:val="20"/>
          <w:szCs w:val="20"/>
          <w:u w:val="single"/>
        </w:rPr>
        <w:t>TABLE OF CONTENTS</w:t>
      </w:r>
    </w:p>
    <w:p w14:paraId="5AB0C06C" w14:textId="26DFC46C" w:rsidR="001A123F" w:rsidRPr="00DD69EF" w:rsidRDefault="001A123F" w:rsidP="00AE16E0">
      <w:pPr>
        <w:pStyle w:val="NoSpacing"/>
        <w:jc w:val="center"/>
        <w:rPr>
          <w:rFonts w:ascii="Tahoma" w:hAnsi="Tahoma" w:cs="Tahoma"/>
          <w:sz w:val="20"/>
          <w:szCs w:val="20"/>
        </w:rPr>
      </w:pPr>
      <w:r w:rsidRPr="00DD69EF">
        <w:rPr>
          <w:rFonts w:ascii="Tahoma" w:hAnsi="Tahoma" w:cs="Tahoma"/>
          <w:b/>
          <w:sz w:val="20"/>
          <w:szCs w:val="20"/>
        </w:rPr>
        <w:t>Table of Contents</w:t>
      </w:r>
      <w:r w:rsidRPr="00DD69EF">
        <w:rPr>
          <w:rFonts w:ascii="Tahoma" w:hAnsi="Tahoma" w:cs="Tahoma"/>
          <w:sz w:val="20"/>
          <w:szCs w:val="20"/>
        </w:rPr>
        <w:t>………………………………………………………………………………………………………………………</w:t>
      </w:r>
      <w:r w:rsidR="0055212F" w:rsidRPr="00DD69EF">
        <w:rPr>
          <w:rFonts w:ascii="Tahoma" w:hAnsi="Tahoma" w:cs="Tahoma"/>
          <w:sz w:val="20"/>
          <w:szCs w:val="20"/>
        </w:rPr>
        <w:t>…………………….</w:t>
      </w:r>
      <w:r w:rsidR="00387228">
        <w:rPr>
          <w:rFonts w:ascii="Tahoma" w:hAnsi="Tahoma" w:cs="Tahoma"/>
          <w:sz w:val="20"/>
          <w:szCs w:val="20"/>
        </w:rPr>
        <w:t>1</w:t>
      </w:r>
      <w:r w:rsidR="0055212F" w:rsidRPr="00DD69EF">
        <w:rPr>
          <w:rFonts w:ascii="Tahoma" w:hAnsi="Tahoma" w:cs="Tahoma"/>
          <w:sz w:val="20"/>
          <w:szCs w:val="20"/>
        </w:rPr>
        <w:t>-</w:t>
      </w:r>
      <w:r w:rsidR="00387228">
        <w:rPr>
          <w:rFonts w:ascii="Tahoma" w:hAnsi="Tahoma" w:cs="Tahoma"/>
          <w:sz w:val="20"/>
          <w:szCs w:val="20"/>
        </w:rPr>
        <w:t>3</w:t>
      </w:r>
    </w:p>
    <w:p w14:paraId="49D2D882" w14:textId="77777777" w:rsidR="007A42AC" w:rsidRPr="00DD69EF" w:rsidRDefault="007A42AC" w:rsidP="00AE16E0">
      <w:pPr>
        <w:pStyle w:val="NoSpacing"/>
        <w:jc w:val="center"/>
        <w:rPr>
          <w:rFonts w:ascii="Tahoma" w:hAnsi="Tahoma" w:cs="Tahoma"/>
          <w:b/>
          <w:sz w:val="20"/>
          <w:szCs w:val="20"/>
        </w:rPr>
      </w:pPr>
    </w:p>
    <w:p w14:paraId="38C8D4EF" w14:textId="7FB2EE6B" w:rsidR="00096770" w:rsidRPr="00DD69EF" w:rsidRDefault="001A123F" w:rsidP="00AE16E0">
      <w:pPr>
        <w:pStyle w:val="NoSpacing"/>
        <w:jc w:val="center"/>
        <w:rPr>
          <w:rFonts w:ascii="Tahoma" w:hAnsi="Tahoma" w:cs="Tahoma"/>
          <w:sz w:val="20"/>
          <w:szCs w:val="20"/>
        </w:rPr>
      </w:pPr>
      <w:r w:rsidRPr="00DD69EF">
        <w:rPr>
          <w:rFonts w:ascii="Tahoma" w:hAnsi="Tahoma" w:cs="Tahoma"/>
          <w:b/>
          <w:sz w:val="20"/>
          <w:szCs w:val="20"/>
        </w:rPr>
        <w:t>Introduction</w:t>
      </w:r>
      <w:r w:rsidRPr="00DD69EF">
        <w:rPr>
          <w:rFonts w:ascii="Tahoma" w:hAnsi="Tahoma" w:cs="Tahoma"/>
          <w:sz w:val="20"/>
          <w:szCs w:val="20"/>
        </w:rPr>
        <w:t xml:space="preserve"> …………………………………………………………………………………………………………………………</w:t>
      </w:r>
      <w:r w:rsidR="0055212F" w:rsidRPr="00DD69EF">
        <w:rPr>
          <w:rFonts w:ascii="Tahoma" w:hAnsi="Tahoma" w:cs="Tahoma"/>
          <w:sz w:val="20"/>
          <w:szCs w:val="20"/>
        </w:rPr>
        <w:t>……………</w:t>
      </w:r>
      <w:r w:rsidR="00FC4316">
        <w:rPr>
          <w:rFonts w:ascii="Tahoma" w:hAnsi="Tahoma" w:cs="Tahoma"/>
          <w:sz w:val="20"/>
          <w:szCs w:val="20"/>
        </w:rPr>
        <w:t>…</w:t>
      </w:r>
      <w:r w:rsidR="0055212F" w:rsidRPr="00DD69EF">
        <w:rPr>
          <w:rFonts w:ascii="Tahoma" w:hAnsi="Tahoma" w:cs="Tahoma"/>
          <w:sz w:val="20"/>
          <w:szCs w:val="20"/>
        </w:rPr>
        <w:t>……………</w:t>
      </w:r>
      <w:r w:rsidR="00387228">
        <w:rPr>
          <w:rFonts w:ascii="Tahoma" w:hAnsi="Tahoma" w:cs="Tahoma"/>
          <w:sz w:val="20"/>
          <w:szCs w:val="20"/>
        </w:rPr>
        <w:t>4</w:t>
      </w:r>
    </w:p>
    <w:p w14:paraId="0B9DA946" w14:textId="0E717C87" w:rsidR="001A123F" w:rsidRPr="00DD69EF" w:rsidRDefault="001A123F" w:rsidP="00AE16E0">
      <w:pPr>
        <w:pStyle w:val="NoSpacing"/>
        <w:jc w:val="center"/>
        <w:rPr>
          <w:rFonts w:ascii="Tahoma" w:hAnsi="Tahoma" w:cs="Tahoma"/>
          <w:sz w:val="20"/>
          <w:szCs w:val="20"/>
        </w:rPr>
      </w:pPr>
      <w:r w:rsidRPr="00DD69EF">
        <w:rPr>
          <w:rFonts w:ascii="Tahoma" w:hAnsi="Tahoma" w:cs="Tahoma"/>
          <w:b/>
          <w:i/>
          <w:sz w:val="20"/>
          <w:szCs w:val="20"/>
        </w:rPr>
        <w:t>SABO Mission Statement</w:t>
      </w:r>
      <w:r w:rsidRPr="00DD69EF">
        <w:rPr>
          <w:rFonts w:ascii="Tahoma" w:hAnsi="Tahoma" w:cs="Tahoma"/>
          <w:sz w:val="20"/>
          <w:szCs w:val="20"/>
        </w:rPr>
        <w:t>……………………………………………………………………………………………………</w:t>
      </w:r>
      <w:r w:rsidR="0055212F" w:rsidRPr="00DD69EF">
        <w:rPr>
          <w:rFonts w:ascii="Tahoma" w:hAnsi="Tahoma" w:cs="Tahoma"/>
          <w:sz w:val="20"/>
          <w:szCs w:val="20"/>
        </w:rPr>
        <w:t>………………</w:t>
      </w:r>
      <w:r w:rsidR="00FC4316">
        <w:rPr>
          <w:rFonts w:ascii="Tahoma" w:hAnsi="Tahoma" w:cs="Tahoma"/>
          <w:sz w:val="20"/>
          <w:szCs w:val="20"/>
        </w:rPr>
        <w:t>…</w:t>
      </w:r>
      <w:r w:rsidR="0055212F" w:rsidRPr="00DD69EF">
        <w:rPr>
          <w:rFonts w:ascii="Tahoma" w:hAnsi="Tahoma" w:cs="Tahoma"/>
          <w:sz w:val="20"/>
          <w:szCs w:val="20"/>
        </w:rPr>
        <w:t>……………</w:t>
      </w:r>
      <w:r w:rsidR="00387228">
        <w:rPr>
          <w:rFonts w:ascii="Tahoma" w:hAnsi="Tahoma" w:cs="Tahoma"/>
          <w:sz w:val="20"/>
          <w:szCs w:val="20"/>
        </w:rPr>
        <w:t>4</w:t>
      </w:r>
    </w:p>
    <w:p w14:paraId="3A738ABE" w14:textId="32C3120C" w:rsidR="001A123F" w:rsidRPr="00DD69EF" w:rsidRDefault="00096770" w:rsidP="00AE16E0">
      <w:pPr>
        <w:pStyle w:val="NoSpacing"/>
        <w:jc w:val="center"/>
        <w:rPr>
          <w:rFonts w:ascii="Tahoma" w:hAnsi="Tahoma" w:cs="Tahoma"/>
          <w:sz w:val="20"/>
          <w:szCs w:val="20"/>
        </w:rPr>
      </w:pPr>
      <w:r w:rsidRPr="00DD69EF">
        <w:rPr>
          <w:rFonts w:ascii="Tahoma" w:hAnsi="Tahoma" w:cs="Tahoma"/>
          <w:b/>
          <w:i/>
          <w:sz w:val="20"/>
          <w:szCs w:val="20"/>
        </w:rPr>
        <w:t>W</w:t>
      </w:r>
      <w:r w:rsidR="001A123F" w:rsidRPr="00DD69EF">
        <w:rPr>
          <w:rFonts w:ascii="Tahoma" w:hAnsi="Tahoma" w:cs="Tahoma"/>
          <w:b/>
          <w:i/>
          <w:sz w:val="20"/>
          <w:szCs w:val="20"/>
        </w:rPr>
        <w:t>hat Do We Do?</w:t>
      </w:r>
      <w:r w:rsidR="001A123F" w:rsidRPr="00DD69EF">
        <w:rPr>
          <w:rFonts w:ascii="Tahoma" w:hAnsi="Tahoma" w:cs="Tahoma"/>
          <w:sz w:val="20"/>
          <w:szCs w:val="20"/>
        </w:rPr>
        <w:t xml:space="preserve"> ……………………………………………………………………………………………………………………</w:t>
      </w:r>
      <w:r w:rsidR="0055212F" w:rsidRPr="00DD69EF">
        <w:rPr>
          <w:rFonts w:ascii="Tahoma" w:hAnsi="Tahoma" w:cs="Tahoma"/>
          <w:sz w:val="20"/>
          <w:szCs w:val="20"/>
        </w:rPr>
        <w:t>……………</w:t>
      </w:r>
      <w:r w:rsidR="00FC4316">
        <w:rPr>
          <w:rFonts w:ascii="Tahoma" w:hAnsi="Tahoma" w:cs="Tahoma"/>
          <w:sz w:val="20"/>
          <w:szCs w:val="20"/>
        </w:rPr>
        <w:t>……</w:t>
      </w:r>
      <w:r w:rsidR="0055212F" w:rsidRPr="00DD69EF">
        <w:rPr>
          <w:rFonts w:ascii="Tahoma" w:hAnsi="Tahoma" w:cs="Tahoma"/>
          <w:sz w:val="20"/>
          <w:szCs w:val="20"/>
        </w:rPr>
        <w:t>……….</w:t>
      </w:r>
      <w:r w:rsidR="00387228">
        <w:rPr>
          <w:rFonts w:ascii="Tahoma" w:hAnsi="Tahoma" w:cs="Tahoma"/>
          <w:sz w:val="20"/>
          <w:szCs w:val="20"/>
        </w:rPr>
        <w:t>4</w:t>
      </w:r>
    </w:p>
    <w:p w14:paraId="7D9E6A38" w14:textId="77777777" w:rsidR="001A123F" w:rsidRPr="00DD69EF" w:rsidRDefault="001A123F" w:rsidP="00AE16E0">
      <w:pPr>
        <w:pStyle w:val="NoSpacing"/>
        <w:jc w:val="center"/>
        <w:rPr>
          <w:rFonts w:ascii="Tahoma" w:hAnsi="Tahoma" w:cs="Tahoma"/>
          <w:b/>
          <w:sz w:val="20"/>
          <w:szCs w:val="20"/>
        </w:rPr>
      </w:pPr>
    </w:p>
    <w:p w14:paraId="415DE652" w14:textId="77777777" w:rsidR="001A123F" w:rsidRPr="00DD69EF" w:rsidRDefault="001A123F" w:rsidP="00AE16E0">
      <w:pPr>
        <w:pStyle w:val="NoSpacing"/>
        <w:jc w:val="center"/>
        <w:rPr>
          <w:rFonts w:ascii="Tahoma" w:hAnsi="Tahoma" w:cs="Tahoma"/>
          <w:sz w:val="20"/>
          <w:szCs w:val="20"/>
        </w:rPr>
      </w:pPr>
      <w:r w:rsidRPr="00DD69EF">
        <w:rPr>
          <w:rFonts w:ascii="Tahoma" w:hAnsi="Tahoma" w:cs="Tahoma"/>
          <w:b/>
          <w:sz w:val="20"/>
          <w:szCs w:val="20"/>
        </w:rPr>
        <w:t xml:space="preserve">Accounts </w:t>
      </w:r>
      <w:r w:rsidRPr="00DD69EF">
        <w:rPr>
          <w:rFonts w:ascii="Tahoma" w:hAnsi="Tahoma" w:cs="Tahoma"/>
          <w:sz w:val="20"/>
          <w:szCs w:val="20"/>
        </w:rPr>
        <w:t>………………………………………………………………………………………………………………………………</w:t>
      </w:r>
      <w:r w:rsidR="00CB17F4" w:rsidRPr="00DD69EF">
        <w:rPr>
          <w:rFonts w:ascii="Tahoma" w:hAnsi="Tahoma" w:cs="Tahoma"/>
          <w:sz w:val="20"/>
          <w:szCs w:val="20"/>
        </w:rPr>
        <w:t>……………………</w:t>
      </w:r>
      <w:r w:rsidR="00FC4316">
        <w:rPr>
          <w:rFonts w:ascii="Tahoma" w:hAnsi="Tahoma" w:cs="Tahoma"/>
          <w:sz w:val="20"/>
          <w:szCs w:val="20"/>
        </w:rPr>
        <w:t>….</w:t>
      </w:r>
      <w:r w:rsidR="0055212F" w:rsidRPr="00DD69EF">
        <w:rPr>
          <w:rFonts w:ascii="Tahoma" w:hAnsi="Tahoma" w:cs="Tahoma"/>
          <w:sz w:val="20"/>
          <w:szCs w:val="20"/>
        </w:rPr>
        <w:t>5</w:t>
      </w:r>
      <w:r w:rsidR="00CB17F4" w:rsidRPr="00DD69EF">
        <w:rPr>
          <w:rFonts w:ascii="Tahoma" w:hAnsi="Tahoma" w:cs="Tahoma"/>
          <w:sz w:val="20"/>
          <w:szCs w:val="20"/>
        </w:rPr>
        <w:t>-14</w:t>
      </w:r>
    </w:p>
    <w:p w14:paraId="4A59BAEB" w14:textId="77777777" w:rsidR="001A123F" w:rsidRPr="00DD69EF" w:rsidRDefault="001A123F" w:rsidP="00AE16E0">
      <w:pPr>
        <w:pStyle w:val="NoSpacing"/>
        <w:jc w:val="center"/>
        <w:rPr>
          <w:rFonts w:ascii="Tahoma" w:hAnsi="Tahoma" w:cs="Tahoma"/>
          <w:sz w:val="20"/>
          <w:szCs w:val="20"/>
        </w:rPr>
      </w:pPr>
      <w:r w:rsidRPr="00DD69EF">
        <w:rPr>
          <w:rFonts w:ascii="Tahoma" w:hAnsi="Tahoma" w:cs="Tahoma"/>
          <w:b/>
          <w:i/>
          <w:sz w:val="20"/>
          <w:szCs w:val="20"/>
        </w:rPr>
        <w:t>Account Responsibilities</w:t>
      </w:r>
      <w:r w:rsidRPr="00DD69EF">
        <w:rPr>
          <w:rFonts w:ascii="Tahoma" w:hAnsi="Tahoma" w:cs="Tahoma"/>
          <w:sz w:val="20"/>
          <w:szCs w:val="20"/>
        </w:rPr>
        <w:t xml:space="preserve"> ………………………………………………………………………</w:t>
      </w:r>
      <w:r w:rsidR="00096770" w:rsidRPr="00DD69EF">
        <w:rPr>
          <w:rFonts w:ascii="Tahoma" w:hAnsi="Tahoma" w:cs="Tahoma"/>
          <w:sz w:val="20"/>
          <w:szCs w:val="20"/>
        </w:rPr>
        <w:t>………</w:t>
      </w:r>
      <w:r w:rsidRPr="00DD69EF">
        <w:rPr>
          <w:rFonts w:ascii="Tahoma" w:hAnsi="Tahoma" w:cs="Tahoma"/>
          <w:sz w:val="20"/>
          <w:szCs w:val="20"/>
        </w:rPr>
        <w:t>………………………………</w:t>
      </w:r>
      <w:r w:rsidR="00CB17F4" w:rsidRPr="00DD69EF">
        <w:rPr>
          <w:rFonts w:ascii="Tahoma" w:hAnsi="Tahoma" w:cs="Tahoma"/>
          <w:sz w:val="20"/>
          <w:szCs w:val="20"/>
        </w:rPr>
        <w:t>……………</w:t>
      </w:r>
      <w:proofErr w:type="gramStart"/>
      <w:r w:rsidR="00CB17F4" w:rsidRPr="00DD69EF">
        <w:rPr>
          <w:rFonts w:ascii="Tahoma" w:hAnsi="Tahoma" w:cs="Tahoma"/>
          <w:sz w:val="20"/>
          <w:szCs w:val="20"/>
        </w:rPr>
        <w:t>…</w:t>
      </w:r>
      <w:r w:rsidR="00FC4316">
        <w:rPr>
          <w:rFonts w:ascii="Tahoma" w:hAnsi="Tahoma" w:cs="Tahoma"/>
          <w:sz w:val="20"/>
          <w:szCs w:val="20"/>
        </w:rPr>
        <w:t>.</w:t>
      </w:r>
      <w:r w:rsidR="00CB17F4" w:rsidRPr="00DD69EF">
        <w:rPr>
          <w:rFonts w:ascii="Tahoma" w:hAnsi="Tahoma" w:cs="Tahoma"/>
          <w:sz w:val="20"/>
          <w:szCs w:val="20"/>
        </w:rPr>
        <w:t>.</w:t>
      </w:r>
      <w:proofErr w:type="gramEnd"/>
      <w:r w:rsidR="0055212F" w:rsidRPr="00DD69EF">
        <w:rPr>
          <w:rFonts w:ascii="Tahoma" w:hAnsi="Tahoma" w:cs="Tahoma"/>
          <w:sz w:val="20"/>
          <w:szCs w:val="20"/>
        </w:rPr>
        <w:t>5</w:t>
      </w:r>
      <w:r w:rsidR="00CB17F4" w:rsidRPr="00DD69EF">
        <w:rPr>
          <w:rFonts w:ascii="Tahoma" w:hAnsi="Tahoma" w:cs="Tahoma"/>
          <w:sz w:val="20"/>
          <w:szCs w:val="20"/>
        </w:rPr>
        <w:t>-7</w:t>
      </w:r>
    </w:p>
    <w:p w14:paraId="6F64AF1F" w14:textId="55E77A84" w:rsidR="001A123F" w:rsidRPr="00DD69EF" w:rsidRDefault="001A123F" w:rsidP="00AE16E0">
      <w:pPr>
        <w:pStyle w:val="NoSpacing"/>
        <w:jc w:val="center"/>
        <w:rPr>
          <w:rFonts w:ascii="Tahoma" w:hAnsi="Tahoma" w:cs="Tahoma"/>
          <w:sz w:val="20"/>
          <w:szCs w:val="20"/>
        </w:rPr>
      </w:pPr>
      <w:r w:rsidRPr="00DD69EF">
        <w:rPr>
          <w:rFonts w:ascii="Tahoma" w:hAnsi="Tahoma" w:cs="Tahoma"/>
          <w:i/>
          <w:sz w:val="20"/>
          <w:szCs w:val="20"/>
        </w:rPr>
        <w:t>Administrative Advisors and Advising Departments</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55212F" w:rsidRPr="00DD69EF">
        <w:rPr>
          <w:rFonts w:ascii="Tahoma" w:hAnsi="Tahoma" w:cs="Tahoma"/>
          <w:sz w:val="20"/>
          <w:szCs w:val="20"/>
        </w:rPr>
        <w:t>……………………………</w:t>
      </w:r>
      <w:proofErr w:type="gramStart"/>
      <w:r w:rsidR="00FC4316">
        <w:rPr>
          <w:rFonts w:ascii="Tahoma" w:hAnsi="Tahoma" w:cs="Tahoma"/>
          <w:sz w:val="20"/>
          <w:szCs w:val="20"/>
        </w:rPr>
        <w:t>….</w:t>
      </w:r>
      <w:r w:rsidR="0055212F" w:rsidRPr="00DD69EF">
        <w:rPr>
          <w:rFonts w:ascii="Tahoma" w:hAnsi="Tahoma" w:cs="Tahoma"/>
          <w:sz w:val="20"/>
          <w:szCs w:val="20"/>
        </w:rPr>
        <w:t>.</w:t>
      </w:r>
      <w:proofErr w:type="gramEnd"/>
      <w:r w:rsidR="00526CDB">
        <w:rPr>
          <w:rFonts w:ascii="Tahoma" w:hAnsi="Tahoma" w:cs="Tahoma"/>
          <w:sz w:val="20"/>
          <w:szCs w:val="20"/>
        </w:rPr>
        <w:t>6</w:t>
      </w:r>
    </w:p>
    <w:p w14:paraId="049F2BBB" w14:textId="2C53FA63"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Rutgers Student Organizations…………………………………………………………………………</w:t>
      </w:r>
      <w:r w:rsidR="00096770" w:rsidRPr="00DD69EF">
        <w:rPr>
          <w:rFonts w:ascii="Tahoma" w:hAnsi="Tahoma" w:cs="Tahoma"/>
          <w:sz w:val="20"/>
          <w:szCs w:val="20"/>
        </w:rPr>
        <w:t>………</w:t>
      </w:r>
      <w:r w:rsidRPr="00DD69EF">
        <w:rPr>
          <w:rFonts w:ascii="Tahoma" w:hAnsi="Tahoma" w:cs="Tahoma"/>
          <w:sz w:val="20"/>
          <w:szCs w:val="20"/>
        </w:rPr>
        <w:t>…………………</w:t>
      </w:r>
      <w:r w:rsidR="0055212F" w:rsidRPr="00DD69EF">
        <w:rPr>
          <w:rFonts w:ascii="Tahoma" w:hAnsi="Tahoma" w:cs="Tahoma"/>
          <w:sz w:val="20"/>
          <w:szCs w:val="20"/>
        </w:rPr>
        <w:t>……</w:t>
      </w:r>
      <w:r w:rsidR="00FC4316">
        <w:rPr>
          <w:rFonts w:ascii="Tahoma" w:hAnsi="Tahoma" w:cs="Tahoma"/>
          <w:sz w:val="20"/>
          <w:szCs w:val="20"/>
        </w:rPr>
        <w:t>…</w:t>
      </w:r>
      <w:r w:rsidR="0055212F" w:rsidRPr="00DD69EF">
        <w:rPr>
          <w:rFonts w:ascii="Tahoma" w:hAnsi="Tahoma" w:cs="Tahoma"/>
          <w:sz w:val="20"/>
          <w:szCs w:val="20"/>
        </w:rPr>
        <w:t>………………</w:t>
      </w:r>
      <w:proofErr w:type="gramStart"/>
      <w:r w:rsidR="0055212F" w:rsidRPr="00DD69EF">
        <w:rPr>
          <w:rFonts w:ascii="Tahoma" w:hAnsi="Tahoma" w:cs="Tahoma"/>
          <w:sz w:val="20"/>
          <w:szCs w:val="20"/>
        </w:rPr>
        <w:t>…..</w:t>
      </w:r>
      <w:proofErr w:type="gramEnd"/>
      <w:r w:rsidR="00526CDB">
        <w:rPr>
          <w:rFonts w:ascii="Tahoma" w:hAnsi="Tahoma" w:cs="Tahoma"/>
          <w:sz w:val="20"/>
          <w:szCs w:val="20"/>
        </w:rPr>
        <w:t>6</w:t>
      </w:r>
    </w:p>
    <w:p w14:paraId="695D54F6" w14:textId="2CB9790A"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 xml:space="preserve">Rutgers Recreation </w:t>
      </w:r>
      <w:r w:rsidR="00DD69EF">
        <w:rPr>
          <w:rFonts w:ascii="Tahoma" w:hAnsi="Tahoma" w:cs="Tahoma"/>
          <w:sz w:val="20"/>
          <w:szCs w:val="20"/>
        </w:rPr>
        <w:t>S</w:t>
      </w:r>
      <w:r w:rsidRPr="00DD69EF">
        <w:rPr>
          <w:rFonts w:ascii="Tahoma" w:hAnsi="Tahoma" w:cs="Tahoma"/>
          <w:sz w:val="20"/>
          <w:szCs w:val="20"/>
        </w:rPr>
        <w:t>ervices………………………………………………………………………………</w:t>
      </w:r>
      <w:r w:rsidR="00096770" w:rsidRPr="00DD69EF">
        <w:rPr>
          <w:rFonts w:ascii="Tahoma" w:hAnsi="Tahoma" w:cs="Tahoma"/>
          <w:sz w:val="20"/>
          <w:szCs w:val="20"/>
        </w:rPr>
        <w:t>……….</w:t>
      </w:r>
      <w:r w:rsidRPr="00DD69EF">
        <w:rPr>
          <w:rFonts w:ascii="Tahoma" w:hAnsi="Tahoma" w:cs="Tahoma"/>
          <w:sz w:val="20"/>
          <w:szCs w:val="20"/>
        </w:rPr>
        <w:t>………………</w:t>
      </w:r>
      <w:r w:rsidR="0055212F" w:rsidRPr="00DD69EF">
        <w:rPr>
          <w:rFonts w:ascii="Tahoma" w:hAnsi="Tahoma" w:cs="Tahoma"/>
          <w:sz w:val="20"/>
          <w:szCs w:val="20"/>
        </w:rPr>
        <w:t>……</w:t>
      </w:r>
      <w:proofErr w:type="gramStart"/>
      <w:r w:rsidR="0055212F" w:rsidRPr="00DD69EF">
        <w:rPr>
          <w:rFonts w:ascii="Tahoma" w:hAnsi="Tahoma" w:cs="Tahoma"/>
          <w:sz w:val="20"/>
          <w:szCs w:val="20"/>
        </w:rPr>
        <w:t>…</w:t>
      </w:r>
      <w:r w:rsidR="00FC4316">
        <w:rPr>
          <w:rFonts w:ascii="Tahoma" w:hAnsi="Tahoma" w:cs="Tahoma"/>
          <w:sz w:val="20"/>
          <w:szCs w:val="20"/>
        </w:rPr>
        <w:t>..</w:t>
      </w:r>
      <w:proofErr w:type="gramEnd"/>
      <w:r w:rsidR="0055212F" w:rsidRPr="00DD69EF">
        <w:rPr>
          <w:rFonts w:ascii="Tahoma" w:hAnsi="Tahoma" w:cs="Tahoma"/>
          <w:sz w:val="20"/>
          <w:szCs w:val="20"/>
        </w:rPr>
        <w:t>………………...</w:t>
      </w:r>
      <w:r w:rsidR="00526CDB">
        <w:rPr>
          <w:rFonts w:ascii="Tahoma" w:hAnsi="Tahoma" w:cs="Tahoma"/>
          <w:sz w:val="20"/>
          <w:szCs w:val="20"/>
        </w:rPr>
        <w:t>6</w:t>
      </w:r>
    </w:p>
    <w:p w14:paraId="3C914BC4" w14:textId="62653CA3"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Rutgers Re</w:t>
      </w:r>
      <w:r w:rsidR="00DD69EF">
        <w:rPr>
          <w:rFonts w:ascii="Tahoma" w:hAnsi="Tahoma" w:cs="Tahoma"/>
          <w:sz w:val="20"/>
          <w:szCs w:val="20"/>
        </w:rPr>
        <w:t>sidence Life…………………………………………………</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55212F" w:rsidRPr="00DD69EF">
        <w:rPr>
          <w:rFonts w:ascii="Tahoma" w:hAnsi="Tahoma" w:cs="Tahoma"/>
          <w:sz w:val="20"/>
          <w:szCs w:val="20"/>
        </w:rPr>
        <w:t>……………</w:t>
      </w:r>
      <w:r w:rsidR="00FC4316">
        <w:rPr>
          <w:rFonts w:ascii="Tahoma" w:hAnsi="Tahoma" w:cs="Tahoma"/>
          <w:sz w:val="20"/>
          <w:szCs w:val="20"/>
        </w:rPr>
        <w:t>………</w:t>
      </w:r>
      <w:r w:rsidR="0055212F" w:rsidRPr="00DD69EF">
        <w:rPr>
          <w:rFonts w:ascii="Tahoma" w:hAnsi="Tahoma" w:cs="Tahoma"/>
          <w:sz w:val="20"/>
          <w:szCs w:val="20"/>
        </w:rPr>
        <w:t>……</w:t>
      </w:r>
      <w:proofErr w:type="gramStart"/>
      <w:r w:rsidR="0055212F" w:rsidRPr="00DD69EF">
        <w:rPr>
          <w:rFonts w:ascii="Tahoma" w:hAnsi="Tahoma" w:cs="Tahoma"/>
          <w:sz w:val="20"/>
          <w:szCs w:val="20"/>
        </w:rPr>
        <w:t>…..</w:t>
      </w:r>
      <w:proofErr w:type="gramEnd"/>
      <w:r w:rsidR="00526CDB">
        <w:rPr>
          <w:rFonts w:ascii="Tahoma" w:hAnsi="Tahoma" w:cs="Tahoma"/>
          <w:sz w:val="20"/>
          <w:szCs w:val="20"/>
        </w:rPr>
        <w:t>6</w:t>
      </w:r>
    </w:p>
    <w:p w14:paraId="2D147559" w14:textId="60D42868"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 xml:space="preserve">Rutgers School of </w:t>
      </w:r>
      <w:r w:rsidR="00DD69EF">
        <w:rPr>
          <w:rFonts w:ascii="Tahoma" w:hAnsi="Tahoma" w:cs="Tahoma"/>
          <w:sz w:val="20"/>
          <w:szCs w:val="20"/>
        </w:rPr>
        <w:t>Pharmacy……………………………………………</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55212F"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00526CDB">
        <w:rPr>
          <w:rFonts w:ascii="Tahoma" w:hAnsi="Tahoma" w:cs="Tahoma"/>
          <w:sz w:val="20"/>
          <w:szCs w:val="20"/>
        </w:rPr>
        <w:t>6</w:t>
      </w:r>
    </w:p>
    <w:p w14:paraId="04E69454" w14:textId="461F0CE6"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Rutgers School of E</w:t>
      </w:r>
      <w:r w:rsidR="00DD69EF">
        <w:rPr>
          <w:rFonts w:ascii="Tahoma" w:hAnsi="Tahoma" w:cs="Tahoma"/>
          <w:sz w:val="20"/>
          <w:szCs w:val="20"/>
        </w:rPr>
        <w:t>ngineering…………………………………………</w:t>
      </w:r>
      <w:r w:rsidRPr="00DD69EF">
        <w:rPr>
          <w:rFonts w:ascii="Tahoma" w:hAnsi="Tahoma" w:cs="Tahoma"/>
          <w:sz w:val="20"/>
          <w:szCs w:val="20"/>
        </w:rPr>
        <w:t>………………………………………</w:t>
      </w:r>
      <w:r w:rsidR="00096770" w:rsidRPr="00DD69EF">
        <w:rPr>
          <w:rFonts w:ascii="Tahoma" w:hAnsi="Tahoma" w:cs="Tahoma"/>
          <w:sz w:val="20"/>
          <w:szCs w:val="20"/>
        </w:rPr>
        <w:t>………</w:t>
      </w:r>
      <w:r w:rsidR="0055212F" w:rsidRPr="00DD69EF">
        <w:rPr>
          <w:rFonts w:ascii="Tahoma" w:hAnsi="Tahoma" w:cs="Tahoma"/>
          <w:sz w:val="20"/>
          <w:szCs w:val="20"/>
        </w:rPr>
        <w:t>………………………</w:t>
      </w:r>
      <w:r w:rsidR="00FC4316">
        <w:rPr>
          <w:rFonts w:ascii="Tahoma" w:hAnsi="Tahoma" w:cs="Tahoma"/>
          <w:sz w:val="20"/>
          <w:szCs w:val="20"/>
        </w:rPr>
        <w:t>………………</w:t>
      </w:r>
      <w:r w:rsidR="00526CDB">
        <w:rPr>
          <w:rFonts w:ascii="Tahoma" w:hAnsi="Tahoma" w:cs="Tahoma"/>
          <w:sz w:val="20"/>
          <w:szCs w:val="20"/>
        </w:rPr>
        <w:t>6</w:t>
      </w:r>
    </w:p>
    <w:p w14:paraId="1CD50873" w14:textId="303EBBB5"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Rutgers School of Environmental and Biological Sciences (SEBS) ………………………………………………</w:t>
      </w:r>
      <w:r w:rsidR="0055212F" w:rsidRPr="00DD69EF">
        <w:rPr>
          <w:rFonts w:ascii="Tahoma" w:hAnsi="Tahoma" w:cs="Tahoma"/>
          <w:sz w:val="20"/>
          <w:szCs w:val="20"/>
        </w:rPr>
        <w:t>…</w:t>
      </w:r>
      <w:r w:rsidR="00096770" w:rsidRPr="00DD69EF">
        <w:rPr>
          <w:rFonts w:ascii="Tahoma" w:hAnsi="Tahoma" w:cs="Tahoma"/>
          <w:sz w:val="20"/>
          <w:szCs w:val="20"/>
        </w:rPr>
        <w:t>………</w:t>
      </w:r>
      <w:r w:rsidR="0055212F" w:rsidRPr="00DD69EF">
        <w:rPr>
          <w:rFonts w:ascii="Tahoma" w:hAnsi="Tahoma" w:cs="Tahoma"/>
          <w:sz w:val="20"/>
          <w:szCs w:val="20"/>
        </w:rPr>
        <w:t>………</w:t>
      </w:r>
      <w:r w:rsidR="00FC4316">
        <w:rPr>
          <w:rFonts w:ascii="Tahoma" w:hAnsi="Tahoma" w:cs="Tahoma"/>
          <w:sz w:val="20"/>
          <w:szCs w:val="20"/>
        </w:rPr>
        <w:t>…………….</w:t>
      </w:r>
      <w:r w:rsidR="00526CDB">
        <w:rPr>
          <w:rFonts w:ascii="Tahoma" w:hAnsi="Tahoma" w:cs="Tahoma"/>
          <w:sz w:val="20"/>
          <w:szCs w:val="20"/>
        </w:rPr>
        <w:t>6</w:t>
      </w:r>
    </w:p>
    <w:p w14:paraId="33B1E484" w14:textId="71B3D4A9" w:rsidR="001A123F" w:rsidRDefault="001A123F" w:rsidP="00AE16E0">
      <w:pPr>
        <w:pStyle w:val="NoSpacing"/>
        <w:jc w:val="center"/>
        <w:rPr>
          <w:rFonts w:ascii="Tahoma" w:hAnsi="Tahoma" w:cs="Tahoma"/>
          <w:sz w:val="20"/>
          <w:szCs w:val="20"/>
        </w:rPr>
      </w:pPr>
      <w:r w:rsidRPr="00DD69EF">
        <w:rPr>
          <w:rFonts w:ascii="Tahoma" w:hAnsi="Tahoma" w:cs="Tahoma"/>
          <w:sz w:val="20"/>
          <w:szCs w:val="20"/>
        </w:rPr>
        <w:t>Rutgers</w:t>
      </w:r>
      <w:r w:rsidR="00DD69EF">
        <w:rPr>
          <w:rFonts w:ascii="Tahoma" w:hAnsi="Tahoma" w:cs="Tahoma"/>
          <w:sz w:val="20"/>
          <w:szCs w:val="20"/>
        </w:rPr>
        <w:t xml:space="preserve"> School of Business………………………………</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55212F" w:rsidRPr="00DD69EF">
        <w:rPr>
          <w:rFonts w:ascii="Tahoma" w:hAnsi="Tahoma" w:cs="Tahoma"/>
          <w:sz w:val="20"/>
          <w:szCs w:val="20"/>
        </w:rPr>
        <w:t>…………………….</w:t>
      </w:r>
      <w:r w:rsidR="00526CDB">
        <w:rPr>
          <w:rFonts w:ascii="Tahoma" w:hAnsi="Tahoma" w:cs="Tahoma"/>
          <w:sz w:val="20"/>
          <w:szCs w:val="20"/>
        </w:rPr>
        <w:t>6</w:t>
      </w:r>
    </w:p>
    <w:p w14:paraId="1EFBD2E2" w14:textId="1AF2434B" w:rsidR="00DF59C9" w:rsidRPr="00DD69EF" w:rsidRDefault="00DF59C9" w:rsidP="00DF59C9">
      <w:pPr>
        <w:pStyle w:val="NoSpacing"/>
        <w:rPr>
          <w:rFonts w:ascii="Tahoma" w:hAnsi="Tahoma" w:cs="Tahoma"/>
          <w:sz w:val="20"/>
          <w:szCs w:val="20"/>
        </w:rPr>
      </w:pPr>
      <w:r>
        <w:rPr>
          <w:rFonts w:ascii="Tahoma" w:hAnsi="Tahoma" w:cs="Tahoma"/>
          <w:sz w:val="20"/>
          <w:szCs w:val="20"/>
        </w:rPr>
        <w:t xml:space="preserve">Douglas Residential College and Undergraduate Education Accounts…………………………………………………………………………. </w:t>
      </w:r>
      <w:r w:rsidR="00526CDB">
        <w:rPr>
          <w:rFonts w:ascii="Tahoma" w:hAnsi="Tahoma" w:cs="Tahoma"/>
          <w:sz w:val="20"/>
          <w:szCs w:val="20"/>
        </w:rPr>
        <w:t>6</w:t>
      </w:r>
    </w:p>
    <w:p w14:paraId="4A987365" w14:textId="541E062E" w:rsidR="001A123F" w:rsidRPr="00DD69EF" w:rsidRDefault="001A123F" w:rsidP="00AE16E0">
      <w:pPr>
        <w:pStyle w:val="NoSpacing"/>
        <w:jc w:val="center"/>
        <w:rPr>
          <w:rFonts w:ascii="Tahoma" w:hAnsi="Tahoma" w:cs="Tahoma"/>
          <w:sz w:val="20"/>
          <w:szCs w:val="20"/>
        </w:rPr>
      </w:pPr>
      <w:r w:rsidRPr="00DD69EF">
        <w:rPr>
          <w:rFonts w:ascii="Tahoma" w:hAnsi="Tahoma" w:cs="Tahoma"/>
          <w:i/>
          <w:sz w:val="20"/>
          <w:szCs w:val="20"/>
        </w:rPr>
        <w:t xml:space="preserve">Account Treasurer, Account </w:t>
      </w:r>
      <w:r w:rsidR="00DF59C9">
        <w:rPr>
          <w:rFonts w:ascii="Tahoma" w:hAnsi="Tahoma" w:cs="Tahoma"/>
          <w:i/>
          <w:sz w:val="20"/>
          <w:szCs w:val="20"/>
        </w:rPr>
        <w:t>Users………………………</w:t>
      </w:r>
      <w:proofErr w:type="gramStart"/>
      <w:r w:rsidR="00DF59C9">
        <w:rPr>
          <w:rFonts w:ascii="Tahoma" w:hAnsi="Tahoma" w:cs="Tahoma"/>
          <w:i/>
          <w:sz w:val="20"/>
          <w:szCs w:val="20"/>
        </w:rPr>
        <w:t>…..</w:t>
      </w:r>
      <w:proofErr w:type="gramEnd"/>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55212F" w:rsidRPr="00DD69EF">
        <w:rPr>
          <w:rFonts w:ascii="Tahoma" w:hAnsi="Tahoma" w:cs="Tahoma"/>
          <w:sz w:val="20"/>
          <w:szCs w:val="20"/>
        </w:rPr>
        <w:t>…………………</w:t>
      </w:r>
      <w:proofErr w:type="gramStart"/>
      <w:r w:rsidR="0055212F" w:rsidRPr="00DD69EF">
        <w:rPr>
          <w:rFonts w:ascii="Tahoma" w:hAnsi="Tahoma" w:cs="Tahoma"/>
          <w:sz w:val="20"/>
          <w:szCs w:val="20"/>
        </w:rPr>
        <w:t>…</w:t>
      </w:r>
      <w:r w:rsidR="00A8196E">
        <w:rPr>
          <w:rFonts w:ascii="Tahoma" w:hAnsi="Tahoma" w:cs="Tahoma"/>
          <w:sz w:val="20"/>
          <w:szCs w:val="20"/>
        </w:rPr>
        <w:t>.</w:t>
      </w:r>
      <w:r w:rsidR="0055212F" w:rsidRPr="00DD69EF">
        <w:rPr>
          <w:rFonts w:ascii="Tahoma" w:hAnsi="Tahoma" w:cs="Tahoma"/>
          <w:sz w:val="20"/>
          <w:szCs w:val="20"/>
        </w:rPr>
        <w:t>….</w:t>
      </w:r>
      <w:r w:rsidR="00A44E6C" w:rsidRPr="00DD69EF">
        <w:rPr>
          <w:rFonts w:ascii="Tahoma" w:hAnsi="Tahoma" w:cs="Tahoma"/>
          <w:sz w:val="20"/>
          <w:szCs w:val="20"/>
        </w:rPr>
        <w:t>.</w:t>
      </w:r>
      <w:proofErr w:type="gramEnd"/>
      <w:r w:rsidR="00526CDB">
        <w:rPr>
          <w:rFonts w:ascii="Tahoma" w:hAnsi="Tahoma" w:cs="Tahoma"/>
          <w:sz w:val="20"/>
          <w:szCs w:val="20"/>
        </w:rPr>
        <w:t>7</w:t>
      </w:r>
    </w:p>
    <w:p w14:paraId="558FC28E" w14:textId="5AE6B1AF"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Account Trea</w:t>
      </w:r>
      <w:r w:rsidR="00DD69EF">
        <w:rPr>
          <w:rFonts w:ascii="Tahoma" w:hAnsi="Tahoma" w:cs="Tahoma"/>
          <w:sz w:val="20"/>
          <w:szCs w:val="20"/>
        </w:rPr>
        <w:t>surer………………………………………………</w:t>
      </w:r>
      <w:r w:rsidR="00FC4316">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4E6C" w:rsidRPr="00DD69EF">
        <w:rPr>
          <w:rFonts w:ascii="Tahoma" w:hAnsi="Tahoma" w:cs="Tahoma"/>
          <w:sz w:val="20"/>
          <w:szCs w:val="20"/>
        </w:rPr>
        <w:t>…………………</w:t>
      </w:r>
      <w:proofErr w:type="gramStart"/>
      <w:r w:rsidR="00A44E6C" w:rsidRPr="00DD69EF">
        <w:rPr>
          <w:rFonts w:ascii="Tahoma" w:hAnsi="Tahoma" w:cs="Tahoma"/>
          <w:sz w:val="20"/>
          <w:szCs w:val="20"/>
        </w:rPr>
        <w:t>…..</w:t>
      </w:r>
      <w:proofErr w:type="gramEnd"/>
      <w:r w:rsidR="00526CDB">
        <w:rPr>
          <w:rFonts w:ascii="Tahoma" w:hAnsi="Tahoma" w:cs="Tahoma"/>
          <w:sz w:val="20"/>
          <w:szCs w:val="20"/>
        </w:rPr>
        <w:t>7</w:t>
      </w:r>
    </w:p>
    <w:p w14:paraId="17F51A14" w14:textId="1E60B35A"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 xml:space="preserve">Account </w:t>
      </w:r>
      <w:r w:rsidR="00DF59C9">
        <w:rPr>
          <w:rFonts w:ascii="Tahoma" w:hAnsi="Tahoma" w:cs="Tahoma"/>
          <w:sz w:val="20"/>
          <w:szCs w:val="20"/>
        </w:rPr>
        <w:t>Users…</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00FC4316">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4E6C" w:rsidRPr="00DD69EF">
        <w:rPr>
          <w:rFonts w:ascii="Tahoma" w:hAnsi="Tahoma" w:cs="Tahoma"/>
          <w:sz w:val="20"/>
          <w:szCs w:val="20"/>
        </w:rPr>
        <w:t>…………………...</w:t>
      </w:r>
      <w:r w:rsidR="00526CDB">
        <w:rPr>
          <w:rFonts w:ascii="Tahoma" w:hAnsi="Tahoma" w:cs="Tahoma"/>
          <w:sz w:val="20"/>
          <w:szCs w:val="20"/>
        </w:rPr>
        <w:t>7</w:t>
      </w:r>
    </w:p>
    <w:p w14:paraId="30F63A9F" w14:textId="77777777" w:rsidR="001A123F" w:rsidRPr="00DD69EF" w:rsidRDefault="00096770" w:rsidP="00AE16E0">
      <w:pPr>
        <w:pStyle w:val="NoSpacing"/>
        <w:jc w:val="center"/>
        <w:rPr>
          <w:rFonts w:ascii="Tahoma" w:hAnsi="Tahoma" w:cs="Tahoma"/>
          <w:sz w:val="20"/>
          <w:szCs w:val="20"/>
        </w:rPr>
      </w:pPr>
      <w:r w:rsidRPr="00DD69EF">
        <w:rPr>
          <w:rFonts w:ascii="Tahoma" w:hAnsi="Tahoma" w:cs="Tahoma"/>
          <w:i/>
          <w:sz w:val="20"/>
          <w:szCs w:val="20"/>
        </w:rPr>
        <w:t>W</w:t>
      </w:r>
      <w:r w:rsidR="001A123F" w:rsidRPr="00DD69EF">
        <w:rPr>
          <w:rFonts w:ascii="Tahoma" w:hAnsi="Tahoma" w:cs="Tahoma"/>
          <w:i/>
          <w:sz w:val="20"/>
          <w:szCs w:val="20"/>
        </w:rPr>
        <w:t xml:space="preserve">hat Can Be Paid </w:t>
      </w:r>
      <w:proofErr w:type="gramStart"/>
      <w:r w:rsidR="001A123F" w:rsidRPr="00DD69EF">
        <w:rPr>
          <w:rFonts w:ascii="Tahoma" w:hAnsi="Tahoma" w:cs="Tahoma"/>
          <w:i/>
          <w:sz w:val="20"/>
          <w:szCs w:val="20"/>
        </w:rPr>
        <w:t>With</w:t>
      </w:r>
      <w:proofErr w:type="gramEnd"/>
      <w:r w:rsidR="001A123F" w:rsidRPr="00DD69EF">
        <w:rPr>
          <w:rFonts w:ascii="Tahoma" w:hAnsi="Tahoma" w:cs="Tahoma"/>
          <w:i/>
          <w:sz w:val="20"/>
          <w:szCs w:val="20"/>
        </w:rPr>
        <w:t xml:space="preserve"> Your SABO Account?</w:t>
      </w:r>
      <w:r w:rsidR="00DD69EF">
        <w:rPr>
          <w:rFonts w:ascii="Tahoma" w:hAnsi="Tahoma" w:cs="Tahoma"/>
          <w:sz w:val="20"/>
          <w:szCs w:val="20"/>
        </w:rPr>
        <w:t xml:space="preserve"> ……………………</w:t>
      </w:r>
      <w:r w:rsidR="001A123F" w:rsidRPr="00DD69EF">
        <w:rPr>
          <w:rFonts w:ascii="Tahoma" w:hAnsi="Tahoma" w:cs="Tahoma"/>
          <w:sz w:val="20"/>
          <w:szCs w:val="20"/>
        </w:rPr>
        <w:t>………………………</w:t>
      </w:r>
      <w:r w:rsidRPr="00DD69EF">
        <w:rPr>
          <w:rFonts w:ascii="Tahoma" w:hAnsi="Tahoma" w:cs="Tahoma"/>
          <w:sz w:val="20"/>
          <w:szCs w:val="20"/>
        </w:rPr>
        <w:t>……</w:t>
      </w:r>
      <w:r w:rsidR="001A123F" w:rsidRPr="00DD69EF">
        <w:rPr>
          <w:rFonts w:ascii="Tahoma" w:hAnsi="Tahoma" w:cs="Tahoma"/>
          <w:sz w:val="20"/>
          <w:szCs w:val="20"/>
        </w:rPr>
        <w:t>……</w:t>
      </w:r>
      <w:r w:rsidR="00FC4316">
        <w:rPr>
          <w:rFonts w:ascii="Tahoma" w:hAnsi="Tahoma" w:cs="Tahoma"/>
          <w:sz w:val="20"/>
          <w:szCs w:val="20"/>
        </w:rPr>
        <w:t>…………</w:t>
      </w:r>
      <w:r w:rsidR="001A123F" w:rsidRPr="00DD69EF">
        <w:rPr>
          <w:rFonts w:ascii="Tahoma" w:hAnsi="Tahoma" w:cs="Tahoma"/>
          <w:sz w:val="20"/>
          <w:szCs w:val="20"/>
        </w:rPr>
        <w:t>……………………</w:t>
      </w:r>
      <w:r w:rsidR="00A44E6C" w:rsidRPr="00DD69EF">
        <w:rPr>
          <w:rFonts w:ascii="Tahoma" w:hAnsi="Tahoma" w:cs="Tahoma"/>
          <w:sz w:val="20"/>
          <w:szCs w:val="20"/>
        </w:rPr>
        <w:t>………………</w:t>
      </w:r>
      <w:proofErr w:type="gramStart"/>
      <w:r w:rsidR="00A44E6C" w:rsidRPr="00DD69EF">
        <w:rPr>
          <w:rFonts w:ascii="Tahoma" w:hAnsi="Tahoma" w:cs="Tahoma"/>
          <w:sz w:val="20"/>
          <w:szCs w:val="20"/>
        </w:rPr>
        <w:t>…..</w:t>
      </w:r>
      <w:proofErr w:type="gramEnd"/>
      <w:r w:rsidR="00A44E6C" w:rsidRPr="00DD69EF">
        <w:rPr>
          <w:rFonts w:ascii="Tahoma" w:hAnsi="Tahoma" w:cs="Tahoma"/>
          <w:sz w:val="20"/>
          <w:szCs w:val="20"/>
        </w:rPr>
        <w:t>7</w:t>
      </w:r>
    </w:p>
    <w:p w14:paraId="7133B8EE" w14:textId="7F3F49A8"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Specific Rest</w:t>
      </w:r>
      <w:r w:rsidR="00DD69EF">
        <w:rPr>
          <w:rFonts w:ascii="Tahoma" w:hAnsi="Tahoma" w:cs="Tahoma"/>
          <w:sz w:val="20"/>
          <w:szCs w:val="20"/>
        </w:rPr>
        <w:t>rictions………………………………………………</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A44E6C" w:rsidRPr="00DD69EF">
        <w:rPr>
          <w:rFonts w:ascii="Tahoma" w:hAnsi="Tahoma" w:cs="Tahoma"/>
          <w:sz w:val="20"/>
          <w:szCs w:val="20"/>
        </w:rPr>
        <w:t>……………………</w:t>
      </w:r>
      <w:r w:rsidR="00526CDB">
        <w:rPr>
          <w:rFonts w:ascii="Tahoma" w:hAnsi="Tahoma" w:cs="Tahoma"/>
          <w:sz w:val="20"/>
          <w:szCs w:val="20"/>
        </w:rPr>
        <w:t>8</w:t>
      </w:r>
    </w:p>
    <w:p w14:paraId="2BD9AE7E" w14:textId="579AC4A5" w:rsidR="00DF59C9" w:rsidRDefault="00DF59C9" w:rsidP="00AE16E0">
      <w:pPr>
        <w:pStyle w:val="NoSpacing"/>
        <w:jc w:val="center"/>
        <w:rPr>
          <w:rFonts w:ascii="Tahoma" w:hAnsi="Tahoma" w:cs="Tahoma"/>
          <w:i/>
          <w:sz w:val="20"/>
          <w:szCs w:val="20"/>
        </w:rPr>
      </w:pPr>
      <w:r>
        <w:rPr>
          <w:rFonts w:ascii="Tahoma" w:hAnsi="Tahoma" w:cs="Tahoma"/>
          <w:sz w:val="20"/>
          <w:szCs w:val="20"/>
        </w:rPr>
        <w:t>Non-Reimbursable Expenses………………………………………………………………………………………………………………………………</w:t>
      </w:r>
      <w:proofErr w:type="gramStart"/>
      <w:r>
        <w:rPr>
          <w:rFonts w:ascii="Tahoma" w:hAnsi="Tahoma" w:cs="Tahoma"/>
          <w:sz w:val="20"/>
          <w:szCs w:val="20"/>
        </w:rPr>
        <w:t>…..</w:t>
      </w:r>
      <w:proofErr w:type="gramEnd"/>
      <w:r w:rsidR="00526CDB">
        <w:rPr>
          <w:rFonts w:ascii="Tahoma" w:hAnsi="Tahoma" w:cs="Tahoma"/>
          <w:sz w:val="20"/>
          <w:szCs w:val="20"/>
        </w:rPr>
        <w:t>8</w:t>
      </w:r>
    </w:p>
    <w:p w14:paraId="684A7420" w14:textId="49189355" w:rsidR="001A123F" w:rsidRPr="00DD69EF" w:rsidRDefault="001A123F" w:rsidP="00AE16E0">
      <w:pPr>
        <w:pStyle w:val="NoSpacing"/>
        <w:jc w:val="center"/>
        <w:rPr>
          <w:rFonts w:ascii="Tahoma" w:hAnsi="Tahoma" w:cs="Tahoma"/>
          <w:sz w:val="20"/>
          <w:szCs w:val="20"/>
        </w:rPr>
      </w:pPr>
      <w:r w:rsidRPr="00DD69EF">
        <w:rPr>
          <w:rFonts w:ascii="Tahoma" w:hAnsi="Tahoma" w:cs="Tahoma"/>
          <w:i/>
          <w:sz w:val="20"/>
          <w:szCs w:val="20"/>
        </w:rPr>
        <w:t>Program Planning and Expenditures</w:t>
      </w:r>
      <w:r w:rsidR="00DD69EF">
        <w:rPr>
          <w:rFonts w:ascii="Tahoma" w:hAnsi="Tahoma" w:cs="Tahoma"/>
          <w:sz w:val="20"/>
          <w:szCs w:val="20"/>
        </w:rPr>
        <w:t>……………………………………</w:t>
      </w:r>
      <w:r w:rsidR="00FC4316">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DF59C9">
        <w:rPr>
          <w:rFonts w:ascii="Tahoma" w:hAnsi="Tahoma" w:cs="Tahoma"/>
          <w:sz w:val="20"/>
          <w:szCs w:val="20"/>
        </w:rPr>
        <w:t>………………………8</w:t>
      </w:r>
    </w:p>
    <w:p w14:paraId="0B55DE99" w14:textId="1F284996" w:rsidR="001A123F" w:rsidRPr="00DD69EF" w:rsidRDefault="001A123F" w:rsidP="00AE16E0">
      <w:pPr>
        <w:pStyle w:val="NoSpacing"/>
        <w:jc w:val="center"/>
        <w:rPr>
          <w:rFonts w:ascii="Tahoma" w:hAnsi="Tahoma" w:cs="Tahoma"/>
          <w:sz w:val="20"/>
          <w:szCs w:val="20"/>
        </w:rPr>
      </w:pPr>
      <w:r w:rsidRPr="00DD69EF">
        <w:rPr>
          <w:rFonts w:ascii="Tahoma" w:hAnsi="Tahoma" w:cs="Tahoma"/>
          <w:b/>
          <w:i/>
          <w:sz w:val="20"/>
          <w:szCs w:val="20"/>
        </w:rPr>
        <w:t>Account Information</w:t>
      </w:r>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4E6C" w:rsidRPr="00DD69EF">
        <w:rPr>
          <w:rFonts w:ascii="Tahoma" w:hAnsi="Tahoma" w:cs="Tahoma"/>
          <w:sz w:val="20"/>
          <w:szCs w:val="20"/>
        </w:rPr>
        <w:t>…</w:t>
      </w:r>
      <w:r w:rsidR="00096770" w:rsidRPr="00DD69EF">
        <w:rPr>
          <w:rFonts w:ascii="Tahoma" w:hAnsi="Tahoma" w:cs="Tahoma"/>
          <w:sz w:val="20"/>
          <w:szCs w:val="20"/>
        </w:rPr>
        <w:t>.</w:t>
      </w:r>
      <w:r w:rsidR="00DF59C9">
        <w:rPr>
          <w:rFonts w:ascii="Tahoma" w:hAnsi="Tahoma" w:cs="Tahoma"/>
          <w:sz w:val="20"/>
          <w:szCs w:val="20"/>
        </w:rPr>
        <w:t>……………</w:t>
      </w:r>
      <w:proofErr w:type="gramStart"/>
      <w:r w:rsidR="00DF59C9">
        <w:rPr>
          <w:rFonts w:ascii="Tahoma" w:hAnsi="Tahoma" w:cs="Tahoma"/>
          <w:sz w:val="20"/>
          <w:szCs w:val="20"/>
        </w:rPr>
        <w:t>…..</w:t>
      </w:r>
      <w:proofErr w:type="gramEnd"/>
      <w:r w:rsidR="00AD4250">
        <w:rPr>
          <w:rFonts w:ascii="Tahoma" w:hAnsi="Tahoma" w:cs="Tahoma"/>
          <w:sz w:val="20"/>
          <w:szCs w:val="20"/>
        </w:rPr>
        <w:t>9</w:t>
      </w:r>
    </w:p>
    <w:p w14:paraId="7849476E" w14:textId="679BAFE5" w:rsidR="001A123F" w:rsidRPr="00DD69EF" w:rsidRDefault="001A123F" w:rsidP="00AE16E0">
      <w:pPr>
        <w:pStyle w:val="NoSpacing"/>
        <w:jc w:val="center"/>
        <w:rPr>
          <w:rFonts w:ascii="Tahoma" w:hAnsi="Tahoma" w:cs="Tahoma"/>
          <w:sz w:val="20"/>
          <w:szCs w:val="20"/>
        </w:rPr>
      </w:pPr>
      <w:r w:rsidRPr="00DD69EF">
        <w:rPr>
          <w:rFonts w:ascii="Tahoma" w:hAnsi="Tahoma" w:cs="Tahoma"/>
          <w:i/>
          <w:sz w:val="20"/>
          <w:szCs w:val="20"/>
        </w:rPr>
        <w:t>New Accounts</w:t>
      </w:r>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DF59C9">
        <w:rPr>
          <w:rFonts w:ascii="Tahoma" w:hAnsi="Tahoma" w:cs="Tahoma"/>
          <w:sz w:val="20"/>
          <w:szCs w:val="20"/>
        </w:rPr>
        <w:t>……………………</w:t>
      </w:r>
      <w:r w:rsidR="00AD4250">
        <w:rPr>
          <w:rFonts w:ascii="Tahoma" w:hAnsi="Tahoma" w:cs="Tahoma"/>
          <w:sz w:val="20"/>
          <w:szCs w:val="20"/>
        </w:rPr>
        <w:t>9</w:t>
      </w:r>
    </w:p>
    <w:p w14:paraId="2EB0DD8A" w14:textId="0219C5E6" w:rsidR="008F4128" w:rsidRDefault="001A123F" w:rsidP="008F4128">
      <w:pPr>
        <w:pStyle w:val="NoSpacing"/>
        <w:jc w:val="center"/>
        <w:rPr>
          <w:rFonts w:ascii="Tahoma" w:hAnsi="Tahoma" w:cs="Tahoma"/>
          <w:sz w:val="20"/>
          <w:szCs w:val="20"/>
        </w:rPr>
      </w:pPr>
      <w:r w:rsidRPr="00DD69EF">
        <w:rPr>
          <w:rFonts w:ascii="Tahoma" w:hAnsi="Tahoma" w:cs="Tahoma"/>
          <w:i/>
          <w:sz w:val="20"/>
          <w:szCs w:val="20"/>
        </w:rPr>
        <w:t>Opening Accounts</w:t>
      </w:r>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4E6C" w:rsidRPr="00DD69EF">
        <w:rPr>
          <w:rFonts w:ascii="Tahoma" w:hAnsi="Tahoma" w:cs="Tahoma"/>
          <w:sz w:val="20"/>
          <w:szCs w:val="20"/>
        </w:rPr>
        <w:t>……………..</w:t>
      </w:r>
      <w:r w:rsidR="00A8196E">
        <w:rPr>
          <w:rFonts w:ascii="Tahoma" w:hAnsi="Tahoma" w:cs="Tahoma"/>
          <w:sz w:val="20"/>
          <w:szCs w:val="20"/>
        </w:rPr>
        <w:t>..9</w:t>
      </w:r>
    </w:p>
    <w:p w14:paraId="57647C2E" w14:textId="4D5F6033" w:rsidR="001A123F" w:rsidRPr="00DD69EF" w:rsidRDefault="001A123F" w:rsidP="008F4128">
      <w:pPr>
        <w:pStyle w:val="NoSpacing"/>
        <w:rPr>
          <w:rFonts w:ascii="Tahoma" w:hAnsi="Tahoma" w:cs="Tahoma"/>
          <w:sz w:val="20"/>
          <w:szCs w:val="20"/>
        </w:rPr>
      </w:pPr>
      <w:r w:rsidRPr="00DD69EF">
        <w:rPr>
          <w:rFonts w:ascii="Tahoma" w:hAnsi="Tahoma" w:cs="Tahoma"/>
          <w:i/>
          <w:sz w:val="20"/>
          <w:szCs w:val="20"/>
        </w:rPr>
        <w:t>AccountAccess</w:t>
      </w:r>
      <w:r w:rsidRPr="00DD69EF">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00FC4316">
        <w:rPr>
          <w:rFonts w:ascii="Tahoma" w:hAnsi="Tahoma" w:cs="Tahoma"/>
          <w:sz w:val="20"/>
          <w:szCs w:val="20"/>
        </w:rPr>
        <w:t>…………</w:t>
      </w:r>
      <w:r w:rsidR="008F4128">
        <w:rPr>
          <w:rFonts w:ascii="Tahoma" w:hAnsi="Tahoma" w:cs="Tahoma"/>
          <w:sz w:val="20"/>
          <w:szCs w:val="20"/>
        </w:rPr>
        <w:t>….</w:t>
      </w:r>
      <w:r w:rsidR="008F4128" w:rsidRPr="00DD69EF">
        <w:rPr>
          <w:rFonts w:ascii="Tahoma" w:hAnsi="Tahoma" w:cs="Tahoma"/>
          <w:sz w:val="20"/>
          <w:szCs w:val="20"/>
        </w:rPr>
        <w:t>..</w:t>
      </w:r>
      <w:r w:rsidRPr="00DD69EF">
        <w:rPr>
          <w:rFonts w:ascii="Tahoma" w:hAnsi="Tahoma" w:cs="Tahoma"/>
          <w:sz w:val="20"/>
          <w:szCs w:val="20"/>
        </w:rPr>
        <w:t>…</w:t>
      </w:r>
      <w:r w:rsidR="00A44E6C" w:rsidRPr="00DD69EF">
        <w:rPr>
          <w:rFonts w:ascii="Tahoma" w:hAnsi="Tahoma" w:cs="Tahoma"/>
          <w:sz w:val="20"/>
          <w:szCs w:val="20"/>
        </w:rPr>
        <w:t>………</w:t>
      </w:r>
      <w:proofErr w:type="gramStart"/>
      <w:r w:rsidR="00A44E6C" w:rsidRPr="00DD69EF">
        <w:rPr>
          <w:rFonts w:ascii="Tahoma" w:hAnsi="Tahoma" w:cs="Tahoma"/>
          <w:sz w:val="20"/>
          <w:szCs w:val="20"/>
        </w:rPr>
        <w:t>…</w:t>
      </w:r>
      <w:r w:rsidR="00A8196E">
        <w:rPr>
          <w:rFonts w:ascii="Tahoma" w:hAnsi="Tahoma" w:cs="Tahoma"/>
          <w:sz w:val="20"/>
          <w:szCs w:val="20"/>
        </w:rPr>
        <w:t>..</w:t>
      </w:r>
      <w:proofErr w:type="gramEnd"/>
      <w:r w:rsidR="00A44E6C" w:rsidRPr="00DD69EF">
        <w:rPr>
          <w:rFonts w:ascii="Tahoma" w:hAnsi="Tahoma" w:cs="Tahoma"/>
          <w:sz w:val="20"/>
          <w:szCs w:val="20"/>
        </w:rPr>
        <w:t>….</w:t>
      </w:r>
      <w:r w:rsidR="00AD4250">
        <w:rPr>
          <w:rFonts w:ascii="Tahoma" w:hAnsi="Tahoma" w:cs="Tahoma"/>
          <w:sz w:val="20"/>
          <w:szCs w:val="20"/>
        </w:rPr>
        <w:t>9</w:t>
      </w:r>
    </w:p>
    <w:p w14:paraId="3088F9AE" w14:textId="4CCA9A38"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SABO Online……………………………………</w:t>
      </w:r>
      <w:r w:rsidR="00FC4316">
        <w:rPr>
          <w:rFonts w:ascii="Tahoma" w:hAnsi="Tahoma" w:cs="Tahoma"/>
          <w:sz w:val="20"/>
          <w:szCs w:val="20"/>
        </w:rPr>
        <w:t>………</w:t>
      </w:r>
      <w:proofErr w:type="gramStart"/>
      <w:r w:rsidR="00FC4316">
        <w:rPr>
          <w:rFonts w:ascii="Tahoma" w:hAnsi="Tahoma" w:cs="Tahoma"/>
          <w:sz w:val="20"/>
          <w:szCs w:val="20"/>
        </w:rPr>
        <w:t>…..</w:t>
      </w:r>
      <w:proofErr w:type="gramEnd"/>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00DD69EF">
        <w:rPr>
          <w:rFonts w:ascii="Tahoma" w:hAnsi="Tahoma" w:cs="Tahoma"/>
          <w:sz w:val="20"/>
          <w:szCs w:val="20"/>
        </w:rPr>
        <w:t>…</w:t>
      </w:r>
      <w:r w:rsidRPr="00DD69EF">
        <w:rPr>
          <w:rFonts w:ascii="Tahoma" w:hAnsi="Tahoma" w:cs="Tahoma"/>
          <w:sz w:val="20"/>
          <w:szCs w:val="20"/>
        </w:rPr>
        <w:t>…………………………………………………………………………</w:t>
      </w:r>
      <w:r w:rsidR="00A44E6C" w:rsidRPr="00DD69EF">
        <w:rPr>
          <w:rFonts w:ascii="Tahoma" w:hAnsi="Tahoma" w:cs="Tahoma"/>
          <w:sz w:val="20"/>
          <w:szCs w:val="20"/>
        </w:rPr>
        <w:t>…………</w:t>
      </w:r>
      <w:r w:rsidR="00A8196E">
        <w:rPr>
          <w:rFonts w:ascii="Tahoma" w:hAnsi="Tahoma" w:cs="Tahoma"/>
          <w:sz w:val="20"/>
          <w:szCs w:val="20"/>
        </w:rPr>
        <w:t>.</w:t>
      </w:r>
      <w:r w:rsidR="00DF59C9">
        <w:rPr>
          <w:rFonts w:ascii="Tahoma" w:hAnsi="Tahoma" w:cs="Tahoma"/>
          <w:sz w:val="20"/>
          <w:szCs w:val="20"/>
        </w:rPr>
        <w:t>….</w:t>
      </w:r>
      <w:r w:rsidR="00526CDB">
        <w:rPr>
          <w:rFonts w:ascii="Tahoma" w:hAnsi="Tahoma" w:cs="Tahoma"/>
          <w:sz w:val="20"/>
          <w:szCs w:val="20"/>
        </w:rPr>
        <w:t>9</w:t>
      </w:r>
    </w:p>
    <w:p w14:paraId="11DF60A1" w14:textId="0E8568D2"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In Person……………………………………………………</w:t>
      </w:r>
      <w:r w:rsidR="00FC4316">
        <w:rPr>
          <w:rFonts w:ascii="Tahoma" w:hAnsi="Tahoma" w:cs="Tahoma"/>
          <w:sz w:val="20"/>
          <w:szCs w:val="20"/>
        </w:rPr>
        <w:t>………</w:t>
      </w:r>
      <w:proofErr w:type="gramStart"/>
      <w:r w:rsidR="00FC4316">
        <w:rPr>
          <w:rFonts w:ascii="Tahoma" w:hAnsi="Tahoma" w:cs="Tahoma"/>
          <w:sz w:val="20"/>
          <w:szCs w:val="20"/>
        </w:rPr>
        <w:t>…..</w:t>
      </w:r>
      <w:proofErr w:type="gramEnd"/>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DF59C9">
        <w:rPr>
          <w:rFonts w:ascii="Tahoma" w:hAnsi="Tahoma" w:cs="Tahoma"/>
          <w:sz w:val="20"/>
          <w:szCs w:val="20"/>
        </w:rPr>
        <w:t>…………</w:t>
      </w:r>
      <w:proofErr w:type="gramStart"/>
      <w:r w:rsidR="00DF59C9">
        <w:rPr>
          <w:rFonts w:ascii="Tahoma" w:hAnsi="Tahoma" w:cs="Tahoma"/>
          <w:sz w:val="20"/>
          <w:szCs w:val="20"/>
        </w:rPr>
        <w:t>…..</w:t>
      </w:r>
      <w:proofErr w:type="gramEnd"/>
      <w:r w:rsidR="00DF59C9">
        <w:rPr>
          <w:rFonts w:ascii="Tahoma" w:hAnsi="Tahoma" w:cs="Tahoma"/>
          <w:sz w:val="20"/>
          <w:szCs w:val="20"/>
        </w:rPr>
        <w:t>10</w:t>
      </w:r>
      <w:r w:rsidRPr="00DD69EF">
        <w:rPr>
          <w:rFonts w:ascii="Tahoma" w:hAnsi="Tahoma" w:cs="Tahoma"/>
          <w:sz w:val="20"/>
          <w:szCs w:val="20"/>
        </w:rPr>
        <w:t xml:space="preserve"> </w:t>
      </w:r>
    </w:p>
    <w:p w14:paraId="0315462A" w14:textId="440E6277"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 xml:space="preserve">Annual Account Renewal </w:t>
      </w:r>
      <w:r w:rsidRPr="00DD69EF">
        <w:rPr>
          <w:rFonts w:ascii="Tahoma" w:hAnsi="Tahoma" w:cs="Tahoma"/>
          <w:sz w:val="20"/>
          <w:szCs w:val="20"/>
        </w:rPr>
        <w:t>……………………………………………………</w:t>
      </w:r>
      <w:r w:rsidR="00FC4316">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00DD69EF">
        <w:rPr>
          <w:rFonts w:ascii="Tahoma" w:hAnsi="Tahoma" w:cs="Tahoma"/>
          <w:sz w:val="20"/>
          <w:szCs w:val="20"/>
        </w:rPr>
        <w:t>………</w:t>
      </w:r>
      <w:r w:rsidRPr="00DD69EF">
        <w:rPr>
          <w:rFonts w:ascii="Tahoma" w:hAnsi="Tahoma" w:cs="Tahoma"/>
          <w:sz w:val="20"/>
          <w:szCs w:val="20"/>
        </w:rPr>
        <w:t>……………………………………</w:t>
      </w:r>
      <w:r w:rsidR="00DF59C9">
        <w:rPr>
          <w:rFonts w:ascii="Tahoma" w:hAnsi="Tahoma" w:cs="Tahoma"/>
          <w:sz w:val="20"/>
          <w:szCs w:val="20"/>
        </w:rPr>
        <w:t>…………</w:t>
      </w:r>
      <w:proofErr w:type="gramStart"/>
      <w:r w:rsidR="00DF59C9">
        <w:rPr>
          <w:rFonts w:ascii="Tahoma" w:hAnsi="Tahoma" w:cs="Tahoma"/>
          <w:sz w:val="20"/>
          <w:szCs w:val="20"/>
        </w:rPr>
        <w:t>…..</w:t>
      </w:r>
      <w:proofErr w:type="gramEnd"/>
      <w:r w:rsidR="00DF59C9">
        <w:rPr>
          <w:rFonts w:ascii="Tahoma" w:hAnsi="Tahoma" w:cs="Tahoma"/>
          <w:sz w:val="20"/>
          <w:szCs w:val="20"/>
        </w:rPr>
        <w:t>10</w:t>
      </w:r>
    </w:p>
    <w:p w14:paraId="62315A00" w14:textId="27F09FD7"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Account Suspension</w:t>
      </w:r>
      <w:r w:rsid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CB17F4" w:rsidRPr="00DD69EF">
        <w:rPr>
          <w:rFonts w:ascii="Tahoma" w:hAnsi="Tahoma" w:cs="Tahoma"/>
          <w:sz w:val="20"/>
          <w:szCs w:val="20"/>
        </w:rPr>
        <w:t>………………1</w:t>
      </w:r>
      <w:r w:rsidR="00DF59C9">
        <w:rPr>
          <w:rFonts w:ascii="Tahoma" w:hAnsi="Tahoma" w:cs="Tahoma"/>
          <w:sz w:val="20"/>
          <w:szCs w:val="20"/>
        </w:rPr>
        <w:t>0</w:t>
      </w:r>
    </w:p>
    <w:p w14:paraId="1A569A4E" w14:textId="0251D112" w:rsidR="001A123F" w:rsidRPr="00DD69EF" w:rsidRDefault="001A123F" w:rsidP="00AE16E0">
      <w:pPr>
        <w:pStyle w:val="NoSpacing"/>
        <w:jc w:val="center"/>
        <w:rPr>
          <w:rFonts w:ascii="Tahoma" w:hAnsi="Tahoma" w:cs="Tahoma"/>
          <w:b/>
          <w:i/>
          <w:sz w:val="20"/>
          <w:szCs w:val="20"/>
        </w:rPr>
      </w:pPr>
      <w:r w:rsidRPr="00DD69EF">
        <w:rPr>
          <w:rFonts w:ascii="Tahoma" w:hAnsi="Tahoma" w:cs="Tahoma"/>
          <w:b/>
          <w:i/>
          <w:sz w:val="20"/>
          <w:szCs w:val="20"/>
        </w:rPr>
        <w:t>Account Codes and Transaction Codes</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Pr="00DD69EF">
        <w:rPr>
          <w:rFonts w:ascii="Tahoma" w:hAnsi="Tahoma" w:cs="Tahoma"/>
          <w:sz w:val="20"/>
          <w:szCs w:val="20"/>
        </w:rPr>
        <w:t>………………………………</w:t>
      </w:r>
      <w:r w:rsidR="00DF59C9">
        <w:rPr>
          <w:rFonts w:ascii="Tahoma" w:hAnsi="Tahoma" w:cs="Tahoma"/>
          <w:sz w:val="20"/>
          <w:szCs w:val="20"/>
        </w:rPr>
        <w:t>……….11</w:t>
      </w:r>
    </w:p>
    <w:p w14:paraId="076A66D3" w14:textId="768955C7"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Account Numbers</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Pr="00DD69EF">
        <w:rPr>
          <w:rFonts w:ascii="Tahoma" w:hAnsi="Tahoma" w:cs="Tahoma"/>
          <w:sz w:val="20"/>
          <w:szCs w:val="20"/>
        </w:rPr>
        <w:t>………………</w:t>
      </w:r>
      <w:r w:rsidR="00DF59C9">
        <w:rPr>
          <w:rFonts w:ascii="Tahoma" w:hAnsi="Tahoma" w:cs="Tahoma"/>
          <w:sz w:val="20"/>
          <w:szCs w:val="20"/>
        </w:rPr>
        <w:t>……………11</w:t>
      </w:r>
    </w:p>
    <w:p w14:paraId="17F760E1" w14:textId="346B6C57"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Line Codes</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DF59C9">
        <w:rPr>
          <w:rFonts w:ascii="Tahoma" w:hAnsi="Tahoma" w:cs="Tahoma"/>
          <w:sz w:val="20"/>
          <w:szCs w:val="20"/>
        </w:rPr>
        <w:t>………</w:t>
      </w:r>
      <w:proofErr w:type="gramStart"/>
      <w:r w:rsidR="00DF59C9">
        <w:rPr>
          <w:rFonts w:ascii="Tahoma" w:hAnsi="Tahoma" w:cs="Tahoma"/>
          <w:sz w:val="20"/>
          <w:szCs w:val="20"/>
        </w:rPr>
        <w:t>…..</w:t>
      </w:r>
      <w:proofErr w:type="gramEnd"/>
      <w:r w:rsidR="00DF59C9">
        <w:rPr>
          <w:rFonts w:ascii="Tahoma" w:hAnsi="Tahoma" w:cs="Tahoma"/>
          <w:sz w:val="20"/>
          <w:szCs w:val="20"/>
        </w:rPr>
        <w:t>11</w:t>
      </w:r>
    </w:p>
    <w:p w14:paraId="084C625F" w14:textId="7111E55D"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Control Accounts</w:t>
      </w:r>
      <w:r w:rsidRPr="00DD69EF">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Pr="00DD69EF">
        <w:rPr>
          <w:rFonts w:ascii="Tahoma" w:hAnsi="Tahoma" w:cs="Tahoma"/>
          <w:sz w:val="20"/>
          <w:szCs w:val="20"/>
        </w:rPr>
        <w:t>…………………………</w:t>
      </w:r>
      <w:r w:rsidR="00CB17F4" w:rsidRPr="00DD69EF">
        <w:rPr>
          <w:rFonts w:ascii="Tahoma" w:hAnsi="Tahoma" w:cs="Tahoma"/>
          <w:sz w:val="20"/>
          <w:szCs w:val="20"/>
        </w:rPr>
        <w:t>……</w:t>
      </w:r>
      <w:r w:rsidR="00FC4316">
        <w:rPr>
          <w:rFonts w:ascii="Tahoma" w:hAnsi="Tahoma" w:cs="Tahoma"/>
          <w:sz w:val="20"/>
          <w:szCs w:val="20"/>
        </w:rPr>
        <w:t>……….</w:t>
      </w:r>
      <w:r w:rsidR="00DF59C9">
        <w:rPr>
          <w:rFonts w:ascii="Tahoma" w:hAnsi="Tahoma" w:cs="Tahoma"/>
          <w:sz w:val="20"/>
          <w:szCs w:val="20"/>
        </w:rPr>
        <w:t>……….11</w:t>
      </w:r>
    </w:p>
    <w:p w14:paraId="756686B0" w14:textId="0935BEF3" w:rsidR="001A123F" w:rsidRDefault="001A123F" w:rsidP="00AE16E0">
      <w:pPr>
        <w:pStyle w:val="NoSpacing"/>
        <w:jc w:val="center"/>
        <w:rPr>
          <w:rFonts w:ascii="Tahoma" w:hAnsi="Tahoma" w:cs="Tahoma"/>
          <w:sz w:val="20"/>
          <w:szCs w:val="20"/>
        </w:rPr>
      </w:pPr>
      <w:r w:rsidRPr="00DD69EF">
        <w:rPr>
          <w:rFonts w:ascii="Tahoma" w:hAnsi="Tahoma" w:cs="Tahoma"/>
          <w:i/>
          <w:sz w:val="20"/>
          <w:szCs w:val="20"/>
        </w:rPr>
        <w:t>Transaction Codes</w:t>
      </w:r>
      <w:r w:rsidR="00DD69EF">
        <w:rPr>
          <w:rFonts w:ascii="Tahoma" w:hAnsi="Tahoma" w:cs="Tahoma"/>
          <w:sz w:val="20"/>
          <w:szCs w:val="20"/>
        </w:rPr>
        <w:t>…………………………………………………</w:t>
      </w:r>
      <w:r w:rsidR="00FC4316">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Pr="00DD69EF">
        <w:rPr>
          <w:rFonts w:ascii="Tahoma" w:hAnsi="Tahoma" w:cs="Tahoma"/>
          <w:sz w:val="20"/>
          <w:szCs w:val="20"/>
        </w:rPr>
        <w:t>………</w:t>
      </w:r>
      <w:r w:rsidR="00DF59C9">
        <w:rPr>
          <w:rFonts w:ascii="Tahoma" w:hAnsi="Tahoma" w:cs="Tahoma"/>
          <w:sz w:val="20"/>
          <w:szCs w:val="20"/>
        </w:rPr>
        <w:t>…………</w:t>
      </w:r>
      <w:proofErr w:type="gramStart"/>
      <w:r w:rsidR="00DF59C9">
        <w:rPr>
          <w:rFonts w:ascii="Tahoma" w:hAnsi="Tahoma" w:cs="Tahoma"/>
          <w:sz w:val="20"/>
          <w:szCs w:val="20"/>
        </w:rPr>
        <w:t>…..</w:t>
      </w:r>
      <w:proofErr w:type="gramEnd"/>
      <w:r w:rsidR="00DF59C9">
        <w:rPr>
          <w:rFonts w:ascii="Tahoma" w:hAnsi="Tahoma" w:cs="Tahoma"/>
          <w:sz w:val="20"/>
          <w:szCs w:val="20"/>
        </w:rPr>
        <w:t>11</w:t>
      </w:r>
    </w:p>
    <w:p w14:paraId="04C29080" w14:textId="6BBA2E8F" w:rsidR="00DF59C9" w:rsidRPr="00DD69EF" w:rsidRDefault="00DF59C9" w:rsidP="00AE16E0">
      <w:pPr>
        <w:pStyle w:val="NoSpacing"/>
        <w:jc w:val="center"/>
        <w:rPr>
          <w:rFonts w:ascii="Tahoma" w:hAnsi="Tahoma" w:cs="Tahoma"/>
          <w:i/>
          <w:sz w:val="20"/>
          <w:szCs w:val="20"/>
        </w:rPr>
      </w:pPr>
      <w:r>
        <w:rPr>
          <w:rFonts w:ascii="Tahoma" w:hAnsi="Tahoma" w:cs="Tahoma"/>
          <w:sz w:val="20"/>
          <w:szCs w:val="20"/>
        </w:rPr>
        <w:t>Deposit and Income Transaction Codes………………………………………………………………………………………………………………</w:t>
      </w:r>
      <w:r w:rsidR="00A8196E">
        <w:rPr>
          <w:rFonts w:ascii="Tahoma" w:hAnsi="Tahoma" w:cs="Tahoma"/>
          <w:sz w:val="20"/>
          <w:szCs w:val="20"/>
        </w:rPr>
        <w:t>.</w:t>
      </w:r>
      <w:r>
        <w:rPr>
          <w:rFonts w:ascii="Tahoma" w:hAnsi="Tahoma" w:cs="Tahoma"/>
          <w:sz w:val="20"/>
          <w:szCs w:val="20"/>
        </w:rPr>
        <w:t>…11</w:t>
      </w:r>
    </w:p>
    <w:p w14:paraId="794A0645" w14:textId="6B8E22F1" w:rsidR="001A123F" w:rsidRPr="00DD69EF" w:rsidRDefault="001A123F" w:rsidP="00AE16E0">
      <w:pPr>
        <w:pStyle w:val="NoSpacing"/>
        <w:jc w:val="center"/>
        <w:rPr>
          <w:rFonts w:ascii="Tahoma" w:hAnsi="Tahoma" w:cs="Tahoma"/>
          <w:b/>
          <w:i/>
          <w:sz w:val="20"/>
          <w:szCs w:val="20"/>
        </w:rPr>
      </w:pPr>
      <w:r w:rsidRPr="00DD69EF">
        <w:rPr>
          <w:rFonts w:ascii="Tahoma" w:hAnsi="Tahoma" w:cs="Tahoma"/>
          <w:b/>
          <w:i/>
          <w:sz w:val="20"/>
          <w:szCs w:val="20"/>
        </w:rPr>
        <w:t>Funding and Spending</w:t>
      </w:r>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DF59C9">
        <w:rPr>
          <w:rFonts w:ascii="Tahoma" w:hAnsi="Tahoma" w:cs="Tahoma"/>
          <w:sz w:val="20"/>
          <w:szCs w:val="20"/>
        </w:rPr>
        <w:t>…………</w:t>
      </w:r>
      <w:r w:rsidR="00CB17F4" w:rsidRPr="00DD69EF">
        <w:rPr>
          <w:rFonts w:ascii="Tahoma" w:hAnsi="Tahoma" w:cs="Tahoma"/>
          <w:sz w:val="20"/>
          <w:szCs w:val="20"/>
        </w:rPr>
        <w:t>12</w:t>
      </w:r>
    </w:p>
    <w:p w14:paraId="27DF7A7B" w14:textId="5E697228"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Budgets and Allocations</w:t>
      </w:r>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CB17F4" w:rsidRP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00DF59C9">
        <w:rPr>
          <w:rFonts w:ascii="Tahoma" w:hAnsi="Tahoma" w:cs="Tahoma"/>
          <w:sz w:val="20"/>
          <w:szCs w:val="20"/>
        </w:rPr>
        <w:t>………</w:t>
      </w:r>
      <w:proofErr w:type="gramStart"/>
      <w:r w:rsidR="00DF59C9">
        <w:rPr>
          <w:rFonts w:ascii="Tahoma" w:hAnsi="Tahoma" w:cs="Tahoma"/>
          <w:sz w:val="20"/>
          <w:szCs w:val="20"/>
        </w:rPr>
        <w:t>.....</w:t>
      </w:r>
      <w:proofErr w:type="gramEnd"/>
      <w:r w:rsidR="00DF59C9">
        <w:rPr>
          <w:rFonts w:ascii="Tahoma" w:hAnsi="Tahoma" w:cs="Tahoma"/>
          <w:sz w:val="20"/>
          <w:szCs w:val="20"/>
        </w:rPr>
        <w:t>12</w:t>
      </w:r>
    </w:p>
    <w:p w14:paraId="436A8C70" w14:textId="35D27FB0"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Withdrawal Policy</w:t>
      </w:r>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Pr="00DD69EF">
        <w:rPr>
          <w:rFonts w:ascii="Tahoma" w:hAnsi="Tahoma" w:cs="Tahoma"/>
          <w:sz w:val="20"/>
          <w:szCs w:val="20"/>
        </w:rPr>
        <w:t>………………………</w:t>
      </w:r>
      <w:r w:rsidR="00CB17F4" w:rsidRPr="00DD69EF">
        <w:rPr>
          <w:rFonts w:ascii="Tahoma" w:hAnsi="Tahoma" w:cs="Tahoma"/>
          <w:sz w:val="20"/>
          <w:szCs w:val="20"/>
        </w:rPr>
        <w:t>…………</w:t>
      </w:r>
      <w:r w:rsidR="00096770" w:rsidRPr="00DD69EF">
        <w:rPr>
          <w:rFonts w:ascii="Tahoma" w:hAnsi="Tahoma" w:cs="Tahoma"/>
          <w:sz w:val="20"/>
          <w:szCs w:val="20"/>
        </w:rPr>
        <w:t>……….</w:t>
      </w:r>
      <w:r w:rsidR="00DF59C9">
        <w:rPr>
          <w:rFonts w:ascii="Tahoma" w:hAnsi="Tahoma" w:cs="Tahoma"/>
          <w:sz w:val="20"/>
          <w:szCs w:val="20"/>
        </w:rPr>
        <w:t>……12</w:t>
      </w:r>
    </w:p>
    <w:p w14:paraId="699A70AA" w14:textId="65899964"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Spending Policies</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DF59C9">
        <w:rPr>
          <w:rFonts w:ascii="Tahoma" w:hAnsi="Tahoma" w:cs="Tahoma"/>
          <w:sz w:val="20"/>
          <w:szCs w:val="20"/>
        </w:rPr>
        <w:t>…………….12</w:t>
      </w:r>
    </w:p>
    <w:p w14:paraId="64E10AA3" w14:textId="1398DE07"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Tax Exempt Status</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Pr="00DD69EF">
        <w:rPr>
          <w:rFonts w:ascii="Tahoma" w:hAnsi="Tahoma" w:cs="Tahoma"/>
          <w:sz w:val="20"/>
          <w:szCs w:val="20"/>
        </w:rPr>
        <w:t>………</w:t>
      </w:r>
      <w:r w:rsidR="00CB17F4" w:rsidRPr="00DD69EF">
        <w:rPr>
          <w:rFonts w:ascii="Tahoma" w:hAnsi="Tahoma" w:cs="Tahoma"/>
          <w:sz w:val="20"/>
          <w:szCs w:val="20"/>
        </w:rPr>
        <w:t>…………</w:t>
      </w:r>
      <w:proofErr w:type="gramStart"/>
      <w:r w:rsidR="00CB17F4" w:rsidRPr="00DD69EF">
        <w:rPr>
          <w:rFonts w:ascii="Tahoma" w:hAnsi="Tahoma" w:cs="Tahoma"/>
          <w:sz w:val="20"/>
          <w:szCs w:val="20"/>
        </w:rPr>
        <w:t>…..</w:t>
      </w:r>
      <w:proofErr w:type="gramEnd"/>
      <w:r w:rsidR="00460FBA">
        <w:rPr>
          <w:rFonts w:ascii="Tahoma" w:hAnsi="Tahoma" w:cs="Tahoma"/>
          <w:sz w:val="20"/>
          <w:szCs w:val="20"/>
        </w:rPr>
        <w:t>12</w:t>
      </w:r>
    </w:p>
    <w:p w14:paraId="28620A19" w14:textId="77777777"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Return of Unused Allocations / Takebacks</w:t>
      </w:r>
      <w:r w:rsidR="00DD69EF">
        <w:rPr>
          <w:rFonts w:ascii="Tahoma" w:hAnsi="Tahoma" w:cs="Tahoma"/>
          <w:sz w:val="20"/>
          <w:szCs w:val="20"/>
        </w:rPr>
        <w:t>…………………………………………………</w:t>
      </w:r>
      <w:proofErr w:type="gramStart"/>
      <w:r w:rsidR="00096770" w:rsidRPr="00DD69EF">
        <w:rPr>
          <w:rFonts w:ascii="Tahoma" w:hAnsi="Tahoma" w:cs="Tahoma"/>
          <w:sz w:val="20"/>
          <w:szCs w:val="20"/>
        </w:rPr>
        <w:t>…..</w:t>
      </w:r>
      <w:proofErr w:type="gramEnd"/>
      <w:r w:rsidRPr="00DD69EF">
        <w:rPr>
          <w:rFonts w:ascii="Tahoma" w:hAnsi="Tahoma" w:cs="Tahoma"/>
          <w:sz w:val="20"/>
          <w:szCs w:val="20"/>
        </w:rPr>
        <w:t>………………………</w:t>
      </w:r>
      <w:r w:rsidR="00CB17F4"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00CB17F4" w:rsidRPr="00DD69EF">
        <w:rPr>
          <w:rFonts w:ascii="Tahoma" w:hAnsi="Tahoma" w:cs="Tahoma"/>
          <w:sz w:val="20"/>
          <w:szCs w:val="20"/>
        </w:rPr>
        <w:t>……</w:t>
      </w:r>
      <w:proofErr w:type="gramStart"/>
      <w:r w:rsidR="00CB17F4" w:rsidRPr="00DD69EF">
        <w:rPr>
          <w:rFonts w:ascii="Tahoma" w:hAnsi="Tahoma" w:cs="Tahoma"/>
          <w:sz w:val="20"/>
          <w:szCs w:val="20"/>
        </w:rPr>
        <w:t>…..</w:t>
      </w:r>
      <w:proofErr w:type="gramEnd"/>
      <w:r w:rsidR="00D37726">
        <w:rPr>
          <w:rFonts w:ascii="Tahoma" w:hAnsi="Tahoma" w:cs="Tahoma"/>
          <w:sz w:val="20"/>
          <w:szCs w:val="20"/>
        </w:rPr>
        <w:t>13</w:t>
      </w:r>
    </w:p>
    <w:p w14:paraId="542A36B9" w14:textId="4151F583" w:rsidR="001A123F" w:rsidRPr="00DD69EF" w:rsidRDefault="001A123F" w:rsidP="00AE16E0">
      <w:pPr>
        <w:pStyle w:val="NoSpacing"/>
        <w:jc w:val="center"/>
        <w:rPr>
          <w:rFonts w:ascii="Tahoma" w:hAnsi="Tahoma" w:cs="Tahoma"/>
          <w:b/>
          <w:i/>
          <w:sz w:val="20"/>
          <w:szCs w:val="20"/>
        </w:rPr>
      </w:pPr>
      <w:r w:rsidRPr="00DD69EF">
        <w:rPr>
          <w:rFonts w:ascii="Tahoma" w:hAnsi="Tahoma" w:cs="Tahoma"/>
          <w:b/>
          <w:i/>
          <w:sz w:val="20"/>
          <w:szCs w:val="20"/>
        </w:rPr>
        <w:t>Reconciling Your Account</w:t>
      </w:r>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P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Pr="00DD69EF">
        <w:rPr>
          <w:rFonts w:ascii="Tahoma" w:hAnsi="Tahoma" w:cs="Tahoma"/>
          <w:sz w:val="20"/>
          <w:szCs w:val="20"/>
        </w:rPr>
        <w:t>………………………</w:t>
      </w:r>
      <w:r w:rsidR="005A4F0B">
        <w:rPr>
          <w:rFonts w:ascii="Tahoma" w:hAnsi="Tahoma" w:cs="Tahoma"/>
          <w:sz w:val="20"/>
          <w:szCs w:val="20"/>
        </w:rPr>
        <w:t>…………….13</w:t>
      </w:r>
    </w:p>
    <w:p w14:paraId="728248A5" w14:textId="40529728"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Statements</w:t>
      </w:r>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Pr="00DD69EF">
        <w:rPr>
          <w:rFonts w:ascii="Tahoma" w:hAnsi="Tahoma" w:cs="Tahoma"/>
          <w:sz w:val="20"/>
          <w:szCs w:val="20"/>
        </w:rPr>
        <w:t>……………</w:t>
      </w:r>
      <w:r w:rsidR="005A4F0B">
        <w:rPr>
          <w:rFonts w:ascii="Tahoma" w:hAnsi="Tahoma" w:cs="Tahoma"/>
          <w:sz w:val="20"/>
          <w:szCs w:val="20"/>
        </w:rPr>
        <w:t>…………………</w:t>
      </w:r>
      <w:r w:rsidR="00CB17F4" w:rsidRPr="00DD69EF">
        <w:rPr>
          <w:rFonts w:ascii="Tahoma" w:hAnsi="Tahoma" w:cs="Tahoma"/>
          <w:sz w:val="20"/>
          <w:szCs w:val="20"/>
        </w:rPr>
        <w:t>1</w:t>
      </w:r>
      <w:r w:rsidR="00F24AC2">
        <w:rPr>
          <w:rFonts w:ascii="Tahoma" w:hAnsi="Tahoma" w:cs="Tahoma"/>
          <w:sz w:val="20"/>
          <w:szCs w:val="20"/>
        </w:rPr>
        <w:t>4</w:t>
      </w:r>
    </w:p>
    <w:p w14:paraId="0B29E24C" w14:textId="3295F7E1"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Account Ledger</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00FC4316">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CB17F4" w:rsidRPr="00DD69EF">
        <w:rPr>
          <w:rFonts w:ascii="Tahoma" w:hAnsi="Tahoma" w:cs="Tahoma"/>
          <w:sz w:val="20"/>
          <w:szCs w:val="20"/>
        </w:rPr>
        <w:t>……………….1</w:t>
      </w:r>
      <w:r w:rsidR="00387228">
        <w:rPr>
          <w:rFonts w:ascii="Tahoma" w:hAnsi="Tahoma" w:cs="Tahoma"/>
          <w:sz w:val="20"/>
          <w:szCs w:val="20"/>
        </w:rPr>
        <w:t>4</w:t>
      </w:r>
    </w:p>
    <w:p w14:paraId="60DB36EE" w14:textId="0A856BA3"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Why Does Reconciling Matter?</w:t>
      </w:r>
      <w:r w:rsidR="00DD69EF">
        <w:rPr>
          <w:rFonts w:ascii="Tahoma" w:hAnsi="Tahoma" w:cs="Tahoma"/>
          <w:sz w:val="20"/>
          <w:szCs w:val="20"/>
        </w:rPr>
        <w:t xml:space="preserve"> ……………………………………………………………</w:t>
      </w:r>
      <w:r w:rsidRP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00CB17F4" w:rsidRPr="00DD69EF">
        <w:rPr>
          <w:rFonts w:ascii="Tahoma" w:hAnsi="Tahoma" w:cs="Tahoma"/>
          <w:sz w:val="20"/>
          <w:szCs w:val="20"/>
        </w:rPr>
        <w:t>……………….1</w:t>
      </w:r>
    </w:p>
    <w:p w14:paraId="54D72093" w14:textId="00AC9939" w:rsidR="001A123F" w:rsidRPr="00DD69EF" w:rsidRDefault="00B00639" w:rsidP="00AE16E0">
      <w:pPr>
        <w:pStyle w:val="NoSpacing"/>
        <w:jc w:val="center"/>
        <w:rPr>
          <w:rFonts w:ascii="Tahoma" w:hAnsi="Tahoma" w:cs="Tahoma"/>
          <w:b/>
          <w:sz w:val="20"/>
          <w:szCs w:val="20"/>
        </w:rPr>
      </w:pPr>
      <w:r w:rsidRPr="00DD69EF">
        <w:rPr>
          <w:rFonts w:ascii="Tahoma" w:hAnsi="Tahoma" w:cs="Tahoma"/>
          <w:b/>
          <w:sz w:val="20"/>
          <w:szCs w:val="20"/>
        </w:rPr>
        <w:br w:type="page"/>
      </w:r>
      <w:r w:rsidR="001A123F" w:rsidRPr="00DD69EF">
        <w:rPr>
          <w:rFonts w:ascii="Tahoma" w:hAnsi="Tahoma" w:cs="Tahoma"/>
          <w:b/>
          <w:sz w:val="20"/>
          <w:szCs w:val="20"/>
        </w:rPr>
        <w:lastRenderedPageBreak/>
        <w:t>Transactions</w:t>
      </w:r>
      <w:r w:rsidR="00DD69EF">
        <w:rPr>
          <w:rFonts w:ascii="Tahoma" w:hAnsi="Tahoma" w:cs="Tahoma"/>
          <w:sz w:val="20"/>
          <w:szCs w:val="20"/>
        </w:rPr>
        <w:t>……………………………………………</w:t>
      </w:r>
      <w:r w:rsidR="001A123F" w:rsidRPr="00DD69EF">
        <w:rPr>
          <w:rFonts w:ascii="Tahoma" w:hAnsi="Tahoma" w:cs="Tahoma"/>
          <w:sz w:val="20"/>
          <w:szCs w:val="20"/>
        </w:rPr>
        <w:t>………………</w:t>
      </w:r>
      <w:r w:rsidR="001D4A89" w:rsidRPr="00DD69EF">
        <w:rPr>
          <w:rFonts w:ascii="Tahoma" w:hAnsi="Tahoma" w:cs="Tahoma"/>
          <w:sz w:val="20"/>
          <w:szCs w:val="20"/>
        </w:rPr>
        <w:t>…</w:t>
      </w:r>
      <w:r w:rsidR="001A123F" w:rsidRPr="00DD69EF">
        <w:rPr>
          <w:rFonts w:ascii="Tahoma" w:hAnsi="Tahoma" w:cs="Tahoma"/>
          <w:sz w:val="20"/>
          <w:szCs w:val="20"/>
        </w:rPr>
        <w:t>……………………………………………</w:t>
      </w:r>
      <w:r w:rsidR="00FC4316">
        <w:rPr>
          <w:rFonts w:ascii="Tahoma" w:hAnsi="Tahoma" w:cs="Tahoma"/>
          <w:sz w:val="20"/>
          <w:szCs w:val="20"/>
        </w:rPr>
        <w:t>……….</w:t>
      </w:r>
      <w:r w:rsidR="001A123F" w:rsidRPr="00DD69EF">
        <w:rPr>
          <w:rFonts w:ascii="Tahoma" w:hAnsi="Tahoma" w:cs="Tahoma"/>
          <w:sz w:val="20"/>
          <w:szCs w:val="20"/>
        </w:rPr>
        <w:t>……………</w:t>
      </w:r>
      <w:r w:rsidR="005A4F0B">
        <w:rPr>
          <w:rFonts w:ascii="Tahoma" w:hAnsi="Tahoma" w:cs="Tahoma"/>
          <w:sz w:val="20"/>
          <w:szCs w:val="20"/>
        </w:rPr>
        <w:t>…………………1</w:t>
      </w:r>
      <w:r w:rsidR="00F24AC2">
        <w:rPr>
          <w:rFonts w:ascii="Tahoma" w:hAnsi="Tahoma" w:cs="Tahoma"/>
          <w:sz w:val="20"/>
          <w:szCs w:val="20"/>
        </w:rPr>
        <w:t>5</w:t>
      </w:r>
    </w:p>
    <w:p w14:paraId="5C09989E" w14:textId="787ED3B4" w:rsidR="001A123F" w:rsidRPr="00DD69EF" w:rsidRDefault="001A123F" w:rsidP="00AE16E0">
      <w:pPr>
        <w:pStyle w:val="NoSpacing"/>
        <w:jc w:val="center"/>
        <w:rPr>
          <w:rFonts w:ascii="Tahoma" w:hAnsi="Tahoma" w:cs="Tahoma"/>
          <w:b/>
          <w:i/>
          <w:sz w:val="20"/>
          <w:szCs w:val="20"/>
        </w:rPr>
      </w:pPr>
      <w:r w:rsidRPr="00DD69EF">
        <w:rPr>
          <w:rFonts w:ascii="Tahoma" w:hAnsi="Tahoma" w:cs="Tahoma"/>
          <w:b/>
          <w:i/>
          <w:sz w:val="20"/>
          <w:szCs w:val="20"/>
        </w:rPr>
        <w:t>Check Requests / Withdrawals</w:t>
      </w:r>
      <w:r w:rsidRPr="00DD69EF">
        <w:rPr>
          <w:rFonts w:ascii="Tahoma" w:hAnsi="Tahoma" w:cs="Tahoma"/>
          <w:sz w:val="20"/>
          <w:szCs w:val="20"/>
        </w:rPr>
        <w:t>…………………………………………</w:t>
      </w:r>
      <w:r w:rsidR="001D4A89" w:rsidRPr="00DD69EF">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5A4F0B">
        <w:rPr>
          <w:rFonts w:ascii="Tahoma" w:hAnsi="Tahoma" w:cs="Tahoma"/>
          <w:sz w:val="20"/>
          <w:szCs w:val="20"/>
        </w:rPr>
        <w:t>……………</w:t>
      </w:r>
      <w:proofErr w:type="gramStart"/>
      <w:r w:rsidR="005A4F0B">
        <w:rPr>
          <w:rFonts w:ascii="Tahoma" w:hAnsi="Tahoma" w:cs="Tahoma"/>
          <w:sz w:val="20"/>
          <w:szCs w:val="20"/>
        </w:rPr>
        <w:t>…..</w:t>
      </w:r>
      <w:proofErr w:type="gramEnd"/>
      <w:r w:rsidR="005A4F0B">
        <w:rPr>
          <w:rFonts w:ascii="Tahoma" w:hAnsi="Tahoma" w:cs="Tahoma"/>
          <w:sz w:val="20"/>
          <w:szCs w:val="20"/>
        </w:rPr>
        <w:t>1</w:t>
      </w:r>
      <w:r w:rsidR="00F24AC2">
        <w:rPr>
          <w:rFonts w:ascii="Tahoma" w:hAnsi="Tahoma" w:cs="Tahoma"/>
          <w:sz w:val="20"/>
          <w:szCs w:val="20"/>
        </w:rPr>
        <w:t>5</w:t>
      </w:r>
    </w:p>
    <w:p w14:paraId="7730D0D8" w14:textId="28FD8AF3"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Processing and Approval</w:t>
      </w:r>
      <w:r w:rsidRPr="00DD69EF">
        <w:rPr>
          <w:rFonts w:ascii="Tahoma" w:hAnsi="Tahoma" w:cs="Tahoma"/>
          <w:sz w:val="20"/>
          <w:szCs w:val="20"/>
        </w:rPr>
        <w:t>……………………………………………………………</w:t>
      </w:r>
      <w:r w:rsidR="001D4A89" w:rsidRPr="00DD69EF">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1F4C23" w:rsidRPr="00DD69EF">
        <w:rPr>
          <w:rFonts w:ascii="Tahoma" w:hAnsi="Tahoma" w:cs="Tahoma"/>
          <w:sz w:val="20"/>
          <w:szCs w:val="20"/>
        </w:rPr>
        <w:t>………</w:t>
      </w:r>
      <w:r w:rsidR="00FC4316">
        <w:rPr>
          <w:rFonts w:ascii="Tahoma" w:hAnsi="Tahoma" w:cs="Tahoma"/>
          <w:sz w:val="20"/>
          <w:szCs w:val="20"/>
        </w:rPr>
        <w:t>…………</w:t>
      </w:r>
      <w:r w:rsidR="001F4C23" w:rsidRPr="00DD69EF">
        <w:rPr>
          <w:rFonts w:ascii="Tahoma" w:hAnsi="Tahoma" w:cs="Tahoma"/>
          <w:sz w:val="20"/>
          <w:szCs w:val="20"/>
        </w:rPr>
        <w:t>………</w:t>
      </w:r>
      <w:proofErr w:type="gramStart"/>
      <w:r w:rsidR="001F4C23" w:rsidRPr="00DD69EF">
        <w:rPr>
          <w:rFonts w:ascii="Tahoma" w:hAnsi="Tahoma" w:cs="Tahoma"/>
          <w:sz w:val="20"/>
          <w:szCs w:val="20"/>
        </w:rPr>
        <w:t>….</w:t>
      </w:r>
      <w:r w:rsidR="00A36E0F" w:rsidRPr="00DD69EF">
        <w:rPr>
          <w:rFonts w:ascii="Tahoma" w:hAnsi="Tahoma" w:cs="Tahoma"/>
          <w:sz w:val="20"/>
          <w:szCs w:val="20"/>
        </w:rPr>
        <w:t>.</w:t>
      </w:r>
      <w:proofErr w:type="gramEnd"/>
      <w:r w:rsidR="001F4C23" w:rsidRPr="00DD69EF">
        <w:rPr>
          <w:rFonts w:ascii="Tahoma" w:hAnsi="Tahoma" w:cs="Tahoma"/>
          <w:sz w:val="20"/>
          <w:szCs w:val="20"/>
        </w:rPr>
        <w:t>1</w:t>
      </w:r>
      <w:r w:rsidR="00F24AC2">
        <w:rPr>
          <w:rFonts w:ascii="Tahoma" w:hAnsi="Tahoma" w:cs="Tahoma"/>
          <w:sz w:val="20"/>
          <w:szCs w:val="20"/>
        </w:rPr>
        <w:t>6</w:t>
      </w:r>
    </w:p>
    <w:p w14:paraId="0270F127" w14:textId="77E3224C"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Cash Advance……………………………………………………………</w:t>
      </w:r>
      <w:r w:rsidR="00DD69EF">
        <w:rPr>
          <w:rFonts w:ascii="Tahoma" w:hAnsi="Tahoma" w:cs="Tahoma"/>
          <w:sz w:val="20"/>
          <w:szCs w:val="20"/>
        </w:rPr>
        <w:t>………</w:t>
      </w:r>
      <w:r w:rsidRPr="00DD69EF">
        <w:rPr>
          <w:rFonts w:ascii="Tahoma" w:hAnsi="Tahoma" w:cs="Tahoma"/>
          <w:sz w:val="20"/>
          <w:szCs w:val="20"/>
        </w:rPr>
        <w:t>…………</w:t>
      </w:r>
      <w:r w:rsidR="001D4A89" w:rsidRPr="00DD69EF">
        <w:rPr>
          <w:rFonts w:ascii="Tahoma" w:hAnsi="Tahoma" w:cs="Tahoma"/>
          <w:sz w:val="20"/>
          <w:szCs w:val="20"/>
        </w:rPr>
        <w:t>……</w:t>
      </w:r>
      <w:proofErr w:type="gramStart"/>
      <w:r w:rsidR="001D4A89" w:rsidRPr="00DD69EF">
        <w:rPr>
          <w:rFonts w:ascii="Tahoma" w:hAnsi="Tahoma" w:cs="Tahoma"/>
          <w:sz w:val="20"/>
          <w:szCs w:val="20"/>
        </w:rPr>
        <w:t>…..</w:t>
      </w:r>
      <w:proofErr w:type="gramEnd"/>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5A4F0B">
        <w:rPr>
          <w:rFonts w:ascii="Tahoma" w:hAnsi="Tahoma" w:cs="Tahoma"/>
          <w:sz w:val="20"/>
          <w:szCs w:val="20"/>
        </w:rPr>
        <w:t>……………</w:t>
      </w:r>
      <w:r w:rsidR="00F24AC2">
        <w:rPr>
          <w:rFonts w:ascii="Tahoma" w:hAnsi="Tahoma" w:cs="Tahoma"/>
          <w:sz w:val="20"/>
          <w:szCs w:val="20"/>
        </w:rPr>
        <w:t>.</w:t>
      </w:r>
      <w:r w:rsidR="005A7E40">
        <w:rPr>
          <w:rFonts w:ascii="Tahoma" w:hAnsi="Tahoma" w:cs="Tahoma"/>
          <w:sz w:val="20"/>
          <w:szCs w:val="20"/>
        </w:rPr>
        <w:t>1</w:t>
      </w:r>
      <w:r w:rsidR="00F24AC2">
        <w:rPr>
          <w:rFonts w:ascii="Tahoma" w:hAnsi="Tahoma" w:cs="Tahoma"/>
          <w:sz w:val="20"/>
          <w:szCs w:val="20"/>
        </w:rPr>
        <w:t>6</w:t>
      </w:r>
      <w:r w:rsidR="005A7E40">
        <w:rPr>
          <w:rFonts w:ascii="Tahoma" w:hAnsi="Tahoma" w:cs="Tahoma"/>
          <w:sz w:val="20"/>
          <w:szCs w:val="20"/>
        </w:rPr>
        <w:t>-</w:t>
      </w:r>
      <w:r w:rsidR="005A4F0B">
        <w:rPr>
          <w:rFonts w:ascii="Tahoma" w:hAnsi="Tahoma" w:cs="Tahoma"/>
          <w:sz w:val="20"/>
          <w:szCs w:val="20"/>
        </w:rPr>
        <w:t>2</w:t>
      </w:r>
      <w:r w:rsidR="00F24AC2">
        <w:rPr>
          <w:rFonts w:ascii="Tahoma" w:hAnsi="Tahoma" w:cs="Tahoma"/>
          <w:sz w:val="20"/>
          <w:szCs w:val="20"/>
        </w:rPr>
        <w:t>1</w:t>
      </w:r>
    </w:p>
    <w:p w14:paraId="41E01F50" w14:textId="4160D577"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Personal Expense Reimbur</w:t>
      </w:r>
      <w:r w:rsidR="00DD69EF">
        <w:rPr>
          <w:rFonts w:ascii="Tahoma" w:hAnsi="Tahoma" w:cs="Tahoma"/>
          <w:sz w:val="20"/>
          <w:szCs w:val="20"/>
        </w:rPr>
        <w:t>sement Request (PERR) ………………</w:t>
      </w:r>
      <w:r w:rsidRPr="00DD69EF">
        <w:rPr>
          <w:rFonts w:ascii="Tahoma" w:hAnsi="Tahoma" w:cs="Tahoma"/>
          <w:sz w:val="20"/>
          <w:szCs w:val="20"/>
        </w:rPr>
        <w:t>……………</w:t>
      </w:r>
      <w:r w:rsidR="001D4A89" w:rsidRP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5A4F0B">
        <w:rPr>
          <w:rFonts w:ascii="Tahoma" w:hAnsi="Tahoma" w:cs="Tahoma"/>
          <w:sz w:val="20"/>
          <w:szCs w:val="20"/>
        </w:rPr>
        <w:t>………</w:t>
      </w:r>
      <w:proofErr w:type="gramStart"/>
      <w:r w:rsidR="00F24AC2">
        <w:rPr>
          <w:rFonts w:ascii="Tahoma" w:hAnsi="Tahoma" w:cs="Tahoma"/>
          <w:sz w:val="20"/>
          <w:szCs w:val="20"/>
        </w:rPr>
        <w:t>…..</w:t>
      </w:r>
      <w:proofErr w:type="gramEnd"/>
      <w:r w:rsidR="005A4F0B">
        <w:rPr>
          <w:rFonts w:ascii="Tahoma" w:hAnsi="Tahoma" w:cs="Tahoma"/>
          <w:sz w:val="20"/>
          <w:szCs w:val="20"/>
        </w:rPr>
        <w:t>…</w:t>
      </w:r>
      <w:r w:rsidR="005A7E40">
        <w:rPr>
          <w:rFonts w:ascii="Tahoma" w:hAnsi="Tahoma" w:cs="Tahoma"/>
          <w:sz w:val="20"/>
          <w:szCs w:val="20"/>
        </w:rPr>
        <w:t>2</w:t>
      </w:r>
      <w:r w:rsidR="00F24AC2">
        <w:rPr>
          <w:rFonts w:ascii="Tahoma" w:hAnsi="Tahoma" w:cs="Tahoma"/>
          <w:sz w:val="20"/>
          <w:szCs w:val="20"/>
        </w:rPr>
        <w:t>2</w:t>
      </w:r>
      <w:r w:rsidR="005A7E40">
        <w:rPr>
          <w:rFonts w:ascii="Tahoma" w:hAnsi="Tahoma" w:cs="Tahoma"/>
          <w:sz w:val="20"/>
          <w:szCs w:val="20"/>
        </w:rPr>
        <w:t>-2</w:t>
      </w:r>
      <w:r w:rsidR="00F24AC2">
        <w:rPr>
          <w:rFonts w:ascii="Tahoma" w:hAnsi="Tahoma" w:cs="Tahoma"/>
          <w:sz w:val="20"/>
          <w:szCs w:val="20"/>
        </w:rPr>
        <w:t>7</w:t>
      </w:r>
    </w:p>
    <w:p w14:paraId="4E1E181B" w14:textId="6AB51D3C"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Individual Contracts</w:t>
      </w:r>
      <w:r w:rsidR="00DD69EF">
        <w:rPr>
          <w:rFonts w:ascii="Tahoma" w:hAnsi="Tahoma" w:cs="Tahoma"/>
          <w:sz w:val="20"/>
          <w:szCs w:val="20"/>
        </w:rPr>
        <w:t>………………………………………………………………………</w:t>
      </w:r>
      <w:r w:rsidRPr="00DD69EF">
        <w:rPr>
          <w:rFonts w:ascii="Tahoma" w:hAnsi="Tahoma" w:cs="Tahoma"/>
          <w:sz w:val="20"/>
          <w:szCs w:val="20"/>
        </w:rPr>
        <w:t>…………</w:t>
      </w:r>
      <w:r w:rsidR="001D4A89" w:rsidRPr="00DD69EF">
        <w:rPr>
          <w:rFonts w:ascii="Tahoma" w:hAnsi="Tahoma" w:cs="Tahoma"/>
          <w:sz w:val="20"/>
          <w:szCs w:val="20"/>
        </w:rPr>
        <w:t>………</w:t>
      </w:r>
      <w:proofErr w:type="gramStart"/>
      <w:r w:rsidR="001D4A89" w:rsidRPr="00DD69EF">
        <w:rPr>
          <w:rFonts w:ascii="Tahoma" w:hAnsi="Tahoma" w:cs="Tahoma"/>
          <w:sz w:val="20"/>
          <w:szCs w:val="20"/>
        </w:rPr>
        <w:t>…..</w:t>
      </w:r>
      <w:proofErr w:type="gramEnd"/>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5A4F0B">
        <w:rPr>
          <w:rFonts w:ascii="Tahoma" w:hAnsi="Tahoma" w:cs="Tahoma"/>
          <w:sz w:val="20"/>
          <w:szCs w:val="20"/>
        </w:rPr>
        <w:t>………………2</w:t>
      </w:r>
      <w:r w:rsidR="00E26558">
        <w:rPr>
          <w:rFonts w:ascii="Tahoma" w:hAnsi="Tahoma" w:cs="Tahoma"/>
          <w:sz w:val="20"/>
          <w:szCs w:val="20"/>
        </w:rPr>
        <w:t>8</w:t>
      </w:r>
    </w:p>
    <w:p w14:paraId="738F9EB2" w14:textId="412F81AE" w:rsidR="001A123F" w:rsidRPr="00DD69EF" w:rsidRDefault="00096770" w:rsidP="00AE16E0">
      <w:pPr>
        <w:pStyle w:val="NoSpacing"/>
        <w:jc w:val="center"/>
        <w:rPr>
          <w:rFonts w:ascii="Tahoma" w:hAnsi="Tahoma" w:cs="Tahoma"/>
          <w:i/>
          <w:sz w:val="20"/>
          <w:szCs w:val="20"/>
        </w:rPr>
      </w:pPr>
      <w:r w:rsidRPr="00DD69EF">
        <w:rPr>
          <w:rFonts w:ascii="Tahoma" w:hAnsi="Tahoma" w:cs="Tahoma"/>
          <w:i/>
          <w:sz w:val="20"/>
          <w:szCs w:val="20"/>
        </w:rPr>
        <w:t>P</w:t>
      </w:r>
      <w:r w:rsidR="001A123F" w:rsidRPr="00DD69EF">
        <w:rPr>
          <w:rFonts w:ascii="Tahoma" w:hAnsi="Tahoma" w:cs="Tahoma"/>
          <w:i/>
          <w:sz w:val="20"/>
          <w:szCs w:val="20"/>
        </w:rPr>
        <w:t>ayments to Vendors</w:t>
      </w:r>
      <w:r w:rsidR="00DD69EF">
        <w:rPr>
          <w:rFonts w:ascii="Tahoma" w:hAnsi="Tahoma" w:cs="Tahoma"/>
          <w:sz w:val="20"/>
          <w:szCs w:val="20"/>
        </w:rPr>
        <w:t>………………………………………………………</w:t>
      </w:r>
      <w:r w:rsidR="001A123F" w:rsidRPr="00DD69EF">
        <w:rPr>
          <w:rFonts w:ascii="Tahoma" w:hAnsi="Tahoma" w:cs="Tahoma"/>
          <w:sz w:val="20"/>
          <w:szCs w:val="20"/>
        </w:rPr>
        <w:t>……………………</w:t>
      </w:r>
      <w:r w:rsidR="001D4A89" w:rsidRPr="00DD69EF">
        <w:rPr>
          <w:rFonts w:ascii="Tahoma" w:hAnsi="Tahoma" w:cs="Tahoma"/>
          <w:sz w:val="20"/>
          <w:szCs w:val="20"/>
        </w:rPr>
        <w:t>……</w:t>
      </w:r>
      <w:proofErr w:type="gramStart"/>
      <w:r w:rsidR="001D4A89" w:rsidRPr="00DD69EF">
        <w:rPr>
          <w:rFonts w:ascii="Tahoma" w:hAnsi="Tahoma" w:cs="Tahoma"/>
          <w:sz w:val="20"/>
          <w:szCs w:val="20"/>
        </w:rPr>
        <w:t>…..</w:t>
      </w:r>
      <w:proofErr w:type="gramEnd"/>
      <w:r w:rsidR="001A123F" w:rsidRPr="00DD69EF">
        <w:rPr>
          <w:rFonts w:ascii="Tahoma" w:hAnsi="Tahoma" w:cs="Tahoma"/>
          <w:sz w:val="20"/>
          <w:szCs w:val="20"/>
        </w:rPr>
        <w:t>…………………………</w:t>
      </w:r>
      <w:r w:rsidR="00FC4316">
        <w:rPr>
          <w:rFonts w:ascii="Tahoma" w:hAnsi="Tahoma" w:cs="Tahoma"/>
          <w:sz w:val="20"/>
          <w:szCs w:val="20"/>
        </w:rPr>
        <w:t>…………</w:t>
      </w:r>
      <w:r w:rsidR="005A4F0B">
        <w:rPr>
          <w:rFonts w:ascii="Tahoma" w:hAnsi="Tahoma" w:cs="Tahoma"/>
          <w:sz w:val="20"/>
          <w:szCs w:val="20"/>
        </w:rPr>
        <w:t>……………….2</w:t>
      </w:r>
      <w:r w:rsidR="00E26558">
        <w:rPr>
          <w:rFonts w:ascii="Tahoma" w:hAnsi="Tahoma" w:cs="Tahoma"/>
          <w:sz w:val="20"/>
          <w:szCs w:val="20"/>
        </w:rPr>
        <w:t>8</w:t>
      </w:r>
    </w:p>
    <w:p w14:paraId="67C7F92A" w14:textId="568EC5DA"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Pay by Invoice</w:t>
      </w:r>
      <w:r w:rsidR="00DD69EF">
        <w:rPr>
          <w:rFonts w:ascii="Tahoma" w:hAnsi="Tahoma" w:cs="Tahoma"/>
          <w:sz w:val="20"/>
          <w:szCs w:val="20"/>
        </w:rPr>
        <w:t>………………………………………………………………………</w:t>
      </w:r>
      <w:r w:rsidRPr="00DD69EF">
        <w:rPr>
          <w:rFonts w:ascii="Tahoma" w:hAnsi="Tahoma" w:cs="Tahoma"/>
          <w:sz w:val="20"/>
          <w:szCs w:val="20"/>
        </w:rPr>
        <w:t>……………………</w:t>
      </w:r>
      <w:r w:rsidR="001D4A89"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r w:rsidR="001D4A89" w:rsidRPr="00DD69EF">
        <w:rPr>
          <w:rFonts w:ascii="Tahoma" w:hAnsi="Tahoma" w:cs="Tahoma"/>
          <w:sz w:val="20"/>
          <w:szCs w:val="20"/>
        </w:rPr>
        <w:t>..</w:t>
      </w:r>
      <w:proofErr w:type="gramEnd"/>
      <w:r w:rsidRPr="00DD69EF">
        <w:rPr>
          <w:rFonts w:ascii="Tahoma" w:hAnsi="Tahoma" w:cs="Tahoma"/>
          <w:sz w:val="20"/>
          <w:szCs w:val="20"/>
        </w:rPr>
        <w:t>…………………</w:t>
      </w:r>
      <w:r w:rsidR="00A36E0F" w:rsidRPr="00DD69EF">
        <w:rPr>
          <w:rFonts w:ascii="Tahoma" w:hAnsi="Tahoma" w:cs="Tahoma"/>
          <w:sz w:val="20"/>
          <w:szCs w:val="20"/>
        </w:rPr>
        <w:t>………………2</w:t>
      </w:r>
      <w:r w:rsidR="00E26558">
        <w:rPr>
          <w:rFonts w:ascii="Tahoma" w:hAnsi="Tahoma" w:cs="Tahoma"/>
          <w:sz w:val="20"/>
          <w:szCs w:val="20"/>
        </w:rPr>
        <w:t>8</w:t>
      </w:r>
    </w:p>
    <w:p w14:paraId="7DAEACAD" w14:textId="3E492DA3"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Vendors Requiring a Deposit or Advance Payment…………………</w:t>
      </w:r>
      <w:r w:rsidR="001D4A89" w:rsidRPr="00DD69EF">
        <w:rPr>
          <w:rFonts w:ascii="Tahoma" w:hAnsi="Tahoma" w:cs="Tahoma"/>
          <w:sz w:val="20"/>
          <w:szCs w:val="20"/>
        </w:rPr>
        <w:t>………</w:t>
      </w:r>
      <w:proofErr w:type="gramStart"/>
      <w:r w:rsidR="001D4A89" w:rsidRPr="00DD69EF">
        <w:rPr>
          <w:rFonts w:ascii="Tahoma" w:hAnsi="Tahoma" w:cs="Tahoma"/>
          <w:sz w:val="20"/>
          <w:szCs w:val="20"/>
        </w:rPr>
        <w:t>…..</w:t>
      </w:r>
      <w:proofErr w:type="gramEnd"/>
      <w:r w:rsid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Pr="00DD69EF">
        <w:rPr>
          <w:rFonts w:ascii="Tahoma" w:hAnsi="Tahoma" w:cs="Tahoma"/>
          <w:sz w:val="20"/>
          <w:szCs w:val="20"/>
        </w:rPr>
        <w:t>…</w:t>
      </w:r>
      <w:r w:rsidR="005A4F0B">
        <w:rPr>
          <w:rFonts w:ascii="Tahoma" w:hAnsi="Tahoma" w:cs="Tahoma"/>
          <w:sz w:val="20"/>
          <w:szCs w:val="20"/>
        </w:rPr>
        <w:t>………………….2</w:t>
      </w:r>
      <w:r w:rsidR="00E26558">
        <w:rPr>
          <w:rFonts w:ascii="Tahoma" w:hAnsi="Tahoma" w:cs="Tahoma"/>
          <w:sz w:val="20"/>
          <w:szCs w:val="20"/>
        </w:rPr>
        <w:t>9</w:t>
      </w:r>
    </w:p>
    <w:p w14:paraId="312362AF" w14:textId="00D6CA81"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Paying Vendors by Contract………………………………………………………</w:t>
      </w:r>
      <w:r w:rsidR="001D4A89"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5A4F0B">
        <w:rPr>
          <w:rFonts w:ascii="Tahoma" w:hAnsi="Tahoma" w:cs="Tahoma"/>
          <w:sz w:val="20"/>
          <w:szCs w:val="20"/>
        </w:rPr>
        <w:t>……………</w:t>
      </w:r>
      <w:proofErr w:type="gramStart"/>
      <w:r w:rsidR="005A4F0B">
        <w:rPr>
          <w:rFonts w:ascii="Tahoma" w:hAnsi="Tahoma" w:cs="Tahoma"/>
          <w:sz w:val="20"/>
          <w:szCs w:val="20"/>
        </w:rPr>
        <w:t>…..</w:t>
      </w:r>
      <w:proofErr w:type="gramEnd"/>
      <w:r w:rsidR="00AD4250">
        <w:rPr>
          <w:rFonts w:ascii="Tahoma" w:hAnsi="Tahoma" w:cs="Tahoma"/>
          <w:sz w:val="20"/>
          <w:szCs w:val="20"/>
        </w:rPr>
        <w:t>30</w:t>
      </w:r>
    </w:p>
    <w:p w14:paraId="358D948A" w14:textId="2765EC48"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Payments to Rutgers University</w:t>
      </w:r>
      <w:r w:rsidRPr="00DD69EF">
        <w:rPr>
          <w:rFonts w:ascii="Tahoma" w:hAnsi="Tahoma" w:cs="Tahoma"/>
          <w:sz w:val="20"/>
          <w:szCs w:val="20"/>
        </w:rPr>
        <w:t>…………………………………………</w:t>
      </w:r>
      <w:r w:rsidR="001D4A89" w:rsidRPr="00DD69EF">
        <w:rPr>
          <w:rFonts w:ascii="Tahoma" w:hAnsi="Tahoma" w:cs="Tahoma"/>
          <w:sz w:val="20"/>
          <w:szCs w:val="20"/>
        </w:rPr>
        <w:t>……</w:t>
      </w:r>
      <w:proofErr w:type="gramStart"/>
      <w:r w:rsidR="001D4A89" w:rsidRPr="00DD69EF">
        <w:rPr>
          <w:rFonts w:ascii="Tahoma" w:hAnsi="Tahoma" w:cs="Tahoma"/>
          <w:sz w:val="20"/>
          <w:szCs w:val="20"/>
        </w:rPr>
        <w:t>…..</w:t>
      </w:r>
      <w:proofErr w:type="gramEnd"/>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5A4F0B">
        <w:rPr>
          <w:rFonts w:ascii="Tahoma" w:hAnsi="Tahoma" w:cs="Tahoma"/>
          <w:sz w:val="20"/>
          <w:szCs w:val="20"/>
        </w:rPr>
        <w:t>…………………</w:t>
      </w:r>
      <w:r w:rsidR="00AD4250">
        <w:rPr>
          <w:rFonts w:ascii="Tahoma" w:hAnsi="Tahoma" w:cs="Tahoma"/>
          <w:sz w:val="20"/>
          <w:szCs w:val="20"/>
        </w:rPr>
        <w:t>30</w:t>
      </w:r>
    </w:p>
    <w:p w14:paraId="1388381E" w14:textId="35CABBFE"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Donation (Charitable) Advance</w:t>
      </w:r>
      <w:r w:rsidRPr="00DD69EF">
        <w:rPr>
          <w:rFonts w:ascii="Tahoma" w:hAnsi="Tahoma" w:cs="Tahoma"/>
          <w:sz w:val="20"/>
          <w:szCs w:val="20"/>
        </w:rPr>
        <w:t>………………………………………………………………………</w:t>
      </w:r>
      <w:r w:rsidR="001D4A89" w:rsidRP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5A4F0B">
        <w:rPr>
          <w:rFonts w:ascii="Tahoma" w:hAnsi="Tahoma" w:cs="Tahoma"/>
          <w:sz w:val="20"/>
          <w:szCs w:val="20"/>
        </w:rPr>
        <w:t>………………</w:t>
      </w:r>
      <w:r w:rsidR="00AD4250">
        <w:rPr>
          <w:rFonts w:ascii="Tahoma" w:hAnsi="Tahoma" w:cs="Tahoma"/>
          <w:sz w:val="20"/>
          <w:szCs w:val="20"/>
        </w:rPr>
        <w:t>30</w:t>
      </w:r>
    </w:p>
    <w:p w14:paraId="6BDDA366" w14:textId="77A4E96C" w:rsidR="001A123F" w:rsidRPr="00DD69EF" w:rsidRDefault="00096770" w:rsidP="00AE16E0">
      <w:pPr>
        <w:pStyle w:val="NoSpacing"/>
        <w:jc w:val="center"/>
        <w:rPr>
          <w:rFonts w:ascii="Tahoma" w:hAnsi="Tahoma" w:cs="Tahoma"/>
          <w:i/>
          <w:sz w:val="20"/>
          <w:szCs w:val="20"/>
        </w:rPr>
      </w:pPr>
      <w:r w:rsidRPr="00DD69EF">
        <w:rPr>
          <w:rFonts w:ascii="Tahoma" w:hAnsi="Tahoma" w:cs="Tahoma"/>
          <w:i/>
          <w:sz w:val="20"/>
          <w:szCs w:val="20"/>
        </w:rPr>
        <w:t>R</w:t>
      </w:r>
      <w:r w:rsidR="001A123F" w:rsidRPr="00DD69EF">
        <w:rPr>
          <w:rFonts w:ascii="Tahoma" w:hAnsi="Tahoma" w:cs="Tahoma"/>
          <w:i/>
          <w:sz w:val="20"/>
          <w:szCs w:val="20"/>
        </w:rPr>
        <w:t>econciling Cash Advances</w:t>
      </w:r>
      <w:r w:rsidR="001A123F"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001A123F" w:rsidRPr="00DD69EF">
        <w:rPr>
          <w:rFonts w:ascii="Tahoma" w:hAnsi="Tahoma" w:cs="Tahoma"/>
          <w:sz w:val="20"/>
          <w:szCs w:val="20"/>
        </w:rPr>
        <w:t>……………………………………</w:t>
      </w:r>
      <w:r w:rsidR="00A36E0F" w:rsidRPr="00DD69EF">
        <w:rPr>
          <w:rFonts w:ascii="Tahoma" w:hAnsi="Tahoma" w:cs="Tahoma"/>
          <w:sz w:val="20"/>
          <w:szCs w:val="20"/>
        </w:rPr>
        <w:t>…………</w:t>
      </w:r>
      <w:r w:rsidR="00A421A8" w:rsidRPr="00DD69EF">
        <w:rPr>
          <w:rFonts w:ascii="Tahoma" w:hAnsi="Tahoma" w:cs="Tahoma"/>
          <w:sz w:val="20"/>
          <w:szCs w:val="20"/>
        </w:rPr>
        <w:t>.</w:t>
      </w:r>
      <w:r w:rsidR="005A4F0B">
        <w:rPr>
          <w:rFonts w:ascii="Tahoma" w:hAnsi="Tahoma" w:cs="Tahoma"/>
          <w:sz w:val="20"/>
          <w:szCs w:val="20"/>
        </w:rPr>
        <w:t>……</w:t>
      </w:r>
      <w:r w:rsidR="00AD4250">
        <w:rPr>
          <w:rFonts w:ascii="Tahoma" w:hAnsi="Tahoma" w:cs="Tahoma"/>
          <w:sz w:val="20"/>
          <w:szCs w:val="20"/>
        </w:rPr>
        <w:t>30</w:t>
      </w:r>
    </w:p>
    <w:p w14:paraId="30D26B5A" w14:textId="658FDDBB"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 xml:space="preserve">Voided Checks, Stop Payments </w:t>
      </w:r>
      <w:r w:rsidRPr="00DD69EF">
        <w:rPr>
          <w:rFonts w:ascii="Tahoma" w:hAnsi="Tahoma" w:cs="Tahoma"/>
          <w:sz w:val="20"/>
          <w:szCs w:val="20"/>
        </w:rPr>
        <w:t>…………………………………………………………</w:t>
      </w:r>
      <w:r w:rsidR="001D4A89" w:rsidRPr="00DD69EF">
        <w:rPr>
          <w:rFonts w:ascii="Tahoma" w:hAnsi="Tahoma" w:cs="Tahoma"/>
          <w:sz w:val="20"/>
          <w:szCs w:val="20"/>
        </w:rPr>
        <w:t>……</w:t>
      </w:r>
      <w:proofErr w:type="gramStart"/>
      <w:r w:rsidR="001D4A89" w:rsidRPr="00DD69EF">
        <w:rPr>
          <w:rFonts w:ascii="Tahoma" w:hAnsi="Tahoma" w:cs="Tahoma"/>
          <w:sz w:val="20"/>
          <w:szCs w:val="20"/>
        </w:rPr>
        <w:t>…..</w:t>
      </w:r>
      <w:proofErr w:type="gramEnd"/>
      <w:r w:rsidR="00DD69EF">
        <w:rPr>
          <w:rFonts w:ascii="Tahoma" w:hAnsi="Tahoma" w:cs="Tahoma"/>
          <w:sz w:val="20"/>
          <w:szCs w:val="20"/>
        </w:rPr>
        <w:t>…</w:t>
      </w:r>
      <w:r w:rsidR="00FC4316">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5A4F0B">
        <w:rPr>
          <w:rFonts w:ascii="Tahoma" w:hAnsi="Tahoma" w:cs="Tahoma"/>
          <w:sz w:val="20"/>
          <w:szCs w:val="20"/>
        </w:rPr>
        <w:t>…………….</w:t>
      </w:r>
      <w:r w:rsidR="00AD4250">
        <w:rPr>
          <w:rFonts w:ascii="Tahoma" w:hAnsi="Tahoma" w:cs="Tahoma"/>
          <w:sz w:val="20"/>
          <w:szCs w:val="20"/>
        </w:rPr>
        <w:t>30</w:t>
      </w:r>
    </w:p>
    <w:p w14:paraId="136D39BC" w14:textId="51CB3534"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 xml:space="preserve">Documentation </w:t>
      </w:r>
      <w:r w:rsidR="00DD69EF">
        <w:rPr>
          <w:rFonts w:ascii="Tahoma" w:hAnsi="Tahoma" w:cs="Tahoma"/>
          <w:sz w:val="20"/>
          <w:szCs w:val="20"/>
        </w:rPr>
        <w:t>…………………………………………………………………</w:t>
      </w:r>
      <w:proofErr w:type="gramStart"/>
      <w:r w:rsidR="001D4A89" w:rsidRPr="00DD69EF">
        <w:rPr>
          <w:rFonts w:ascii="Tahoma" w:hAnsi="Tahoma" w:cs="Tahoma"/>
          <w:sz w:val="20"/>
          <w:szCs w:val="20"/>
        </w:rPr>
        <w:t>…..</w:t>
      </w:r>
      <w:proofErr w:type="gramEnd"/>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5A4F0B">
        <w:rPr>
          <w:rFonts w:ascii="Tahoma" w:hAnsi="Tahoma" w:cs="Tahoma"/>
          <w:sz w:val="20"/>
          <w:szCs w:val="20"/>
        </w:rPr>
        <w:t>……………….</w:t>
      </w:r>
      <w:r w:rsidR="005A7E40">
        <w:rPr>
          <w:rFonts w:ascii="Tahoma" w:hAnsi="Tahoma" w:cs="Tahoma"/>
          <w:sz w:val="20"/>
          <w:szCs w:val="20"/>
        </w:rPr>
        <w:t>3</w:t>
      </w:r>
      <w:r w:rsidR="00E26558">
        <w:rPr>
          <w:rFonts w:ascii="Tahoma" w:hAnsi="Tahoma" w:cs="Tahoma"/>
          <w:sz w:val="20"/>
          <w:szCs w:val="20"/>
        </w:rPr>
        <w:t>2</w:t>
      </w:r>
    </w:p>
    <w:p w14:paraId="604C9333" w14:textId="2396FD41"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Contracts…………………………………………………………………………</w:t>
      </w:r>
      <w:r w:rsidR="001D4A89" w:rsidRP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460FBA">
        <w:rPr>
          <w:rFonts w:ascii="Tahoma" w:hAnsi="Tahoma" w:cs="Tahoma"/>
          <w:sz w:val="20"/>
          <w:szCs w:val="20"/>
        </w:rPr>
        <w:t>………………</w:t>
      </w:r>
      <w:r w:rsidR="005A7E40">
        <w:rPr>
          <w:rFonts w:ascii="Tahoma" w:hAnsi="Tahoma" w:cs="Tahoma"/>
          <w:sz w:val="20"/>
          <w:szCs w:val="20"/>
        </w:rPr>
        <w:t>3</w:t>
      </w:r>
      <w:r w:rsidR="00E26558">
        <w:rPr>
          <w:rFonts w:ascii="Tahoma" w:hAnsi="Tahoma" w:cs="Tahoma"/>
          <w:sz w:val="20"/>
          <w:szCs w:val="20"/>
        </w:rPr>
        <w:t>2</w:t>
      </w:r>
    </w:p>
    <w:p w14:paraId="74B7E451" w14:textId="48E81386"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 Contracting with Individuals…………………………………</w:t>
      </w:r>
      <w:r w:rsidR="001D4A89" w:rsidRPr="00DD69EF">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00A421A8" w:rsidRPr="00DD69EF">
        <w:rPr>
          <w:rFonts w:ascii="Tahoma" w:hAnsi="Tahoma" w:cs="Tahoma"/>
          <w:sz w:val="20"/>
          <w:szCs w:val="20"/>
        </w:rPr>
        <w:t>.</w:t>
      </w:r>
      <w:r w:rsidR="00460FBA">
        <w:rPr>
          <w:rFonts w:ascii="Tahoma" w:hAnsi="Tahoma" w:cs="Tahoma"/>
          <w:sz w:val="20"/>
          <w:szCs w:val="20"/>
        </w:rPr>
        <w:t>….</w:t>
      </w:r>
      <w:r w:rsidR="005A7E40">
        <w:rPr>
          <w:rFonts w:ascii="Tahoma" w:hAnsi="Tahoma" w:cs="Tahoma"/>
          <w:sz w:val="20"/>
          <w:szCs w:val="20"/>
        </w:rPr>
        <w:t>3</w:t>
      </w:r>
      <w:r w:rsidR="00E26558">
        <w:rPr>
          <w:rFonts w:ascii="Tahoma" w:hAnsi="Tahoma" w:cs="Tahoma"/>
          <w:sz w:val="20"/>
          <w:szCs w:val="20"/>
        </w:rPr>
        <w:t>2</w:t>
      </w:r>
    </w:p>
    <w:p w14:paraId="4DBEDAA1" w14:textId="68514FBC"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 Documentation for Contracts……………………</w:t>
      </w:r>
      <w:r w:rsidR="001D4A89" w:rsidRPr="00DD69EF">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460FBA">
        <w:rPr>
          <w:rFonts w:ascii="Tahoma" w:hAnsi="Tahoma" w:cs="Tahoma"/>
          <w:sz w:val="20"/>
          <w:szCs w:val="20"/>
        </w:rPr>
        <w:t>…………</w:t>
      </w:r>
      <w:proofErr w:type="gramStart"/>
      <w:r w:rsidR="00460FBA">
        <w:rPr>
          <w:rFonts w:ascii="Tahoma" w:hAnsi="Tahoma" w:cs="Tahoma"/>
          <w:sz w:val="20"/>
          <w:szCs w:val="20"/>
        </w:rPr>
        <w:t>…..</w:t>
      </w:r>
      <w:proofErr w:type="gramEnd"/>
      <w:r w:rsidR="005A7E40">
        <w:rPr>
          <w:rFonts w:ascii="Tahoma" w:hAnsi="Tahoma" w:cs="Tahoma"/>
          <w:sz w:val="20"/>
          <w:szCs w:val="20"/>
        </w:rPr>
        <w:t>3</w:t>
      </w:r>
      <w:r w:rsidR="00E26558">
        <w:rPr>
          <w:rFonts w:ascii="Tahoma" w:hAnsi="Tahoma" w:cs="Tahoma"/>
          <w:sz w:val="20"/>
          <w:szCs w:val="20"/>
        </w:rPr>
        <w:t>2</w:t>
      </w:r>
    </w:p>
    <w:p w14:paraId="2DD63F36" w14:textId="67BA5633"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 Free Services…………</w:t>
      </w:r>
      <w:r w:rsid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00DD69EF">
        <w:rPr>
          <w:rFonts w:ascii="Tahoma" w:hAnsi="Tahoma" w:cs="Tahoma"/>
          <w:sz w:val="20"/>
          <w:szCs w:val="20"/>
        </w:rPr>
        <w:t>……</w:t>
      </w:r>
      <w:r w:rsidRPr="00DD69EF">
        <w:rPr>
          <w:rFonts w:ascii="Tahoma" w:hAnsi="Tahoma" w:cs="Tahoma"/>
          <w:sz w:val="20"/>
          <w:szCs w:val="20"/>
        </w:rPr>
        <w:t>……………………</w:t>
      </w:r>
      <w:r w:rsidR="001D4A89" w:rsidRPr="00DD69EF">
        <w:rPr>
          <w:rFonts w:ascii="Tahoma" w:hAnsi="Tahoma" w:cs="Tahoma"/>
          <w:sz w:val="20"/>
          <w:szCs w:val="20"/>
        </w:rPr>
        <w:t>……………</w:t>
      </w:r>
      <w:r w:rsidRPr="00DD69EF">
        <w:rPr>
          <w:rFonts w:ascii="Tahoma" w:hAnsi="Tahoma" w:cs="Tahoma"/>
          <w:sz w:val="20"/>
          <w:szCs w:val="20"/>
        </w:rPr>
        <w:t>………</w:t>
      </w:r>
      <w:r w:rsidR="00460FBA">
        <w:rPr>
          <w:rFonts w:ascii="Tahoma" w:hAnsi="Tahoma" w:cs="Tahoma"/>
          <w:sz w:val="20"/>
          <w:szCs w:val="20"/>
        </w:rPr>
        <w:t>…………</w:t>
      </w:r>
      <w:proofErr w:type="gramStart"/>
      <w:r w:rsidR="00460FBA">
        <w:rPr>
          <w:rFonts w:ascii="Tahoma" w:hAnsi="Tahoma" w:cs="Tahoma"/>
          <w:sz w:val="20"/>
          <w:szCs w:val="20"/>
        </w:rPr>
        <w:t>…..</w:t>
      </w:r>
      <w:proofErr w:type="gramEnd"/>
      <w:r w:rsidR="005A7E40">
        <w:rPr>
          <w:rFonts w:ascii="Tahoma" w:hAnsi="Tahoma" w:cs="Tahoma"/>
          <w:sz w:val="20"/>
          <w:szCs w:val="20"/>
        </w:rPr>
        <w:t>3</w:t>
      </w:r>
      <w:r w:rsidR="00E26558">
        <w:rPr>
          <w:rFonts w:ascii="Tahoma" w:hAnsi="Tahoma" w:cs="Tahoma"/>
          <w:sz w:val="20"/>
          <w:szCs w:val="20"/>
        </w:rPr>
        <w:t>3</w:t>
      </w:r>
    </w:p>
    <w:p w14:paraId="0F43C39A" w14:textId="65582A74"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 Paying University Faculty, Staff, or Student Staff for Services…………………</w:t>
      </w:r>
      <w:r w:rsidR="00FC4316">
        <w:rPr>
          <w:rFonts w:ascii="Tahoma" w:hAnsi="Tahoma" w:cs="Tahoma"/>
          <w:sz w:val="20"/>
          <w:szCs w:val="20"/>
        </w:rPr>
        <w:t>………….</w:t>
      </w:r>
      <w:r w:rsidRPr="00DD69EF">
        <w:rPr>
          <w:rFonts w:ascii="Tahoma" w:hAnsi="Tahoma" w:cs="Tahoma"/>
          <w:sz w:val="20"/>
          <w:szCs w:val="20"/>
        </w:rPr>
        <w:t>……………………</w:t>
      </w:r>
      <w:r w:rsidR="001D4A89" w:rsidRPr="00DD69EF">
        <w:rPr>
          <w:rFonts w:ascii="Tahoma" w:hAnsi="Tahoma" w:cs="Tahoma"/>
          <w:sz w:val="20"/>
          <w:szCs w:val="20"/>
        </w:rPr>
        <w:t>…………….</w:t>
      </w:r>
      <w:r w:rsidRPr="00DD69EF">
        <w:rPr>
          <w:rFonts w:ascii="Tahoma" w:hAnsi="Tahoma" w:cs="Tahoma"/>
          <w:sz w:val="20"/>
          <w:szCs w:val="20"/>
        </w:rPr>
        <w:t>……</w:t>
      </w:r>
      <w:r w:rsidR="00460FBA">
        <w:rPr>
          <w:rFonts w:ascii="Tahoma" w:hAnsi="Tahoma" w:cs="Tahoma"/>
          <w:sz w:val="20"/>
          <w:szCs w:val="20"/>
        </w:rPr>
        <w:t>………….</w:t>
      </w:r>
      <w:r w:rsidR="005A7E40">
        <w:rPr>
          <w:rFonts w:ascii="Tahoma" w:hAnsi="Tahoma" w:cs="Tahoma"/>
          <w:sz w:val="20"/>
          <w:szCs w:val="20"/>
        </w:rPr>
        <w:t>3</w:t>
      </w:r>
      <w:r w:rsidR="00E26558">
        <w:rPr>
          <w:rFonts w:ascii="Tahoma" w:hAnsi="Tahoma" w:cs="Tahoma"/>
          <w:sz w:val="20"/>
          <w:szCs w:val="20"/>
        </w:rPr>
        <w:t>3</w:t>
      </w:r>
    </w:p>
    <w:p w14:paraId="35B39B46" w14:textId="30A189C5"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Receipts …………</w:t>
      </w:r>
      <w:r w:rsidR="00DD69EF">
        <w:rPr>
          <w:rFonts w:ascii="Tahoma" w:hAnsi="Tahoma" w:cs="Tahoma"/>
          <w:sz w:val="20"/>
          <w:szCs w:val="20"/>
        </w:rPr>
        <w:t>…………………………………………………………………</w:t>
      </w:r>
      <w:r w:rsidRPr="00DD69EF">
        <w:rPr>
          <w:rFonts w:ascii="Tahoma" w:hAnsi="Tahoma" w:cs="Tahoma"/>
          <w:sz w:val="20"/>
          <w:szCs w:val="20"/>
        </w:rPr>
        <w:t>…………</w:t>
      </w:r>
      <w:r w:rsidR="001D4A89" w:rsidRPr="00DD69EF">
        <w:rPr>
          <w:rFonts w:ascii="Tahoma" w:hAnsi="Tahoma" w:cs="Tahoma"/>
          <w:sz w:val="20"/>
          <w:szCs w:val="20"/>
        </w:rPr>
        <w:t>………</w:t>
      </w:r>
      <w:proofErr w:type="gramStart"/>
      <w:r w:rsidR="001D4A89" w:rsidRPr="00DD69EF">
        <w:rPr>
          <w:rFonts w:ascii="Tahoma" w:hAnsi="Tahoma" w:cs="Tahoma"/>
          <w:sz w:val="20"/>
          <w:szCs w:val="20"/>
        </w:rPr>
        <w:t>…..</w:t>
      </w:r>
      <w:proofErr w:type="gramEnd"/>
      <w:r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Pr="00DD69EF">
        <w:rPr>
          <w:rFonts w:ascii="Tahoma" w:hAnsi="Tahoma" w:cs="Tahoma"/>
          <w:sz w:val="20"/>
          <w:szCs w:val="20"/>
        </w:rPr>
        <w:t>………………………</w:t>
      </w:r>
      <w:r w:rsidR="00CF753A" w:rsidRPr="00DD69EF">
        <w:rPr>
          <w:rFonts w:ascii="Tahoma" w:hAnsi="Tahoma" w:cs="Tahoma"/>
          <w:sz w:val="20"/>
          <w:szCs w:val="20"/>
        </w:rPr>
        <w:t>…………</w:t>
      </w:r>
      <w:r w:rsidR="00A421A8" w:rsidRPr="00DD69EF">
        <w:rPr>
          <w:rFonts w:ascii="Tahoma" w:hAnsi="Tahoma" w:cs="Tahoma"/>
          <w:sz w:val="20"/>
          <w:szCs w:val="20"/>
        </w:rPr>
        <w:t>.</w:t>
      </w:r>
      <w:r w:rsidR="00460FBA">
        <w:rPr>
          <w:rFonts w:ascii="Tahoma" w:hAnsi="Tahoma" w:cs="Tahoma"/>
          <w:sz w:val="20"/>
          <w:szCs w:val="20"/>
        </w:rPr>
        <w:t>..3</w:t>
      </w:r>
      <w:r w:rsidR="00E26558">
        <w:rPr>
          <w:rFonts w:ascii="Tahoma" w:hAnsi="Tahoma" w:cs="Tahoma"/>
          <w:sz w:val="20"/>
          <w:szCs w:val="20"/>
        </w:rPr>
        <w:t>3</w:t>
      </w:r>
    </w:p>
    <w:p w14:paraId="4658AC56" w14:textId="1704CB8E"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 Original Recei</w:t>
      </w:r>
      <w:r w:rsidR="00DD69EF">
        <w:rPr>
          <w:rFonts w:ascii="Tahoma" w:hAnsi="Tahoma" w:cs="Tahoma"/>
          <w:sz w:val="20"/>
          <w:szCs w:val="20"/>
        </w:rPr>
        <w:t>pts…………………………………………………………………………</w:t>
      </w:r>
      <w:r w:rsidR="001D4A89" w:rsidRP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Pr="00DD69EF">
        <w:rPr>
          <w:rFonts w:ascii="Tahoma" w:hAnsi="Tahoma" w:cs="Tahoma"/>
          <w:sz w:val="20"/>
          <w:szCs w:val="20"/>
        </w:rPr>
        <w:t>.</w:t>
      </w:r>
      <w:r w:rsidR="00460FBA">
        <w:rPr>
          <w:rFonts w:ascii="Tahoma" w:hAnsi="Tahoma" w:cs="Tahoma"/>
          <w:sz w:val="20"/>
          <w:szCs w:val="20"/>
        </w:rPr>
        <w:t>3</w:t>
      </w:r>
      <w:r w:rsidR="00E26558">
        <w:rPr>
          <w:rFonts w:ascii="Tahoma" w:hAnsi="Tahoma" w:cs="Tahoma"/>
          <w:sz w:val="20"/>
          <w:szCs w:val="20"/>
        </w:rPr>
        <w:t>3</w:t>
      </w:r>
    </w:p>
    <w:p w14:paraId="52D84C43" w14:textId="5EEF58E0"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 Itemized Receipts…………</w:t>
      </w:r>
      <w:r w:rsidR="00DD69EF">
        <w:rPr>
          <w:rFonts w:ascii="Tahoma" w:hAnsi="Tahoma" w:cs="Tahoma"/>
          <w:sz w:val="20"/>
          <w:szCs w:val="20"/>
        </w:rPr>
        <w:t>………………………………………………</w:t>
      </w:r>
      <w:r w:rsidR="00FC4316">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460FBA">
        <w:rPr>
          <w:rFonts w:ascii="Tahoma" w:hAnsi="Tahoma" w:cs="Tahoma"/>
          <w:sz w:val="20"/>
          <w:szCs w:val="20"/>
        </w:rPr>
        <w:t>……………3</w:t>
      </w:r>
      <w:r w:rsidR="00E26558">
        <w:rPr>
          <w:rFonts w:ascii="Tahoma" w:hAnsi="Tahoma" w:cs="Tahoma"/>
          <w:sz w:val="20"/>
          <w:szCs w:val="20"/>
        </w:rPr>
        <w:t>3</w:t>
      </w:r>
    </w:p>
    <w:p w14:paraId="4EF28B31" w14:textId="48186073" w:rsidR="001A123F" w:rsidRDefault="001A123F" w:rsidP="00AE16E0">
      <w:pPr>
        <w:pStyle w:val="NoSpacing"/>
        <w:jc w:val="center"/>
        <w:rPr>
          <w:rFonts w:ascii="Tahoma" w:hAnsi="Tahoma" w:cs="Tahoma"/>
          <w:sz w:val="20"/>
          <w:szCs w:val="20"/>
        </w:rPr>
      </w:pPr>
      <w:r w:rsidRPr="00DD69EF">
        <w:rPr>
          <w:rFonts w:ascii="Tahoma" w:hAnsi="Tahoma" w:cs="Tahoma"/>
          <w:sz w:val="20"/>
          <w:szCs w:val="20"/>
        </w:rPr>
        <w:t>- Personal Items on Su</w:t>
      </w:r>
      <w:r w:rsidR="00DD69EF">
        <w:rPr>
          <w:rFonts w:ascii="Tahoma" w:hAnsi="Tahoma" w:cs="Tahoma"/>
          <w:sz w:val="20"/>
          <w:szCs w:val="20"/>
        </w:rPr>
        <w:t>bmitted Receipts…………………………</w:t>
      </w:r>
      <w:r w:rsidRPr="00DD69EF">
        <w:rPr>
          <w:rFonts w:ascii="Tahoma" w:hAnsi="Tahoma" w:cs="Tahoma"/>
          <w:sz w:val="20"/>
          <w:szCs w:val="20"/>
        </w:rPr>
        <w:t>………………</w:t>
      </w:r>
      <w:r w:rsidR="00096770" w:rsidRPr="00DD69EF">
        <w:rPr>
          <w:rFonts w:ascii="Tahoma" w:hAnsi="Tahoma" w:cs="Tahoma"/>
          <w:sz w:val="20"/>
          <w:szCs w:val="20"/>
        </w:rPr>
        <w:t>…</w:t>
      </w:r>
      <w:r w:rsidR="00FC4316">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460FBA">
        <w:rPr>
          <w:rFonts w:ascii="Tahoma" w:hAnsi="Tahoma" w:cs="Tahoma"/>
          <w:sz w:val="20"/>
          <w:szCs w:val="20"/>
        </w:rPr>
        <w:t>…………</w:t>
      </w:r>
      <w:proofErr w:type="gramStart"/>
      <w:r w:rsidR="00460FBA">
        <w:rPr>
          <w:rFonts w:ascii="Tahoma" w:hAnsi="Tahoma" w:cs="Tahoma"/>
          <w:sz w:val="20"/>
          <w:szCs w:val="20"/>
        </w:rPr>
        <w:t>…..</w:t>
      </w:r>
      <w:proofErr w:type="gramEnd"/>
      <w:r w:rsidR="00460FBA">
        <w:rPr>
          <w:rFonts w:ascii="Tahoma" w:hAnsi="Tahoma" w:cs="Tahoma"/>
          <w:sz w:val="20"/>
          <w:szCs w:val="20"/>
        </w:rPr>
        <w:t>3</w:t>
      </w:r>
      <w:r w:rsidR="00E26558">
        <w:rPr>
          <w:rFonts w:ascii="Tahoma" w:hAnsi="Tahoma" w:cs="Tahoma"/>
          <w:sz w:val="20"/>
          <w:szCs w:val="20"/>
        </w:rPr>
        <w:t>3</w:t>
      </w:r>
    </w:p>
    <w:p w14:paraId="2D8E6F0F" w14:textId="2AAC9CE1" w:rsidR="005A4F0B" w:rsidRPr="00DD69EF" w:rsidRDefault="005A4F0B" w:rsidP="00AE16E0">
      <w:pPr>
        <w:pStyle w:val="NoSpacing"/>
        <w:jc w:val="center"/>
        <w:rPr>
          <w:rFonts w:ascii="Tahoma" w:hAnsi="Tahoma" w:cs="Tahoma"/>
          <w:sz w:val="20"/>
          <w:szCs w:val="20"/>
        </w:rPr>
      </w:pPr>
      <w:r>
        <w:rPr>
          <w:rFonts w:ascii="Tahoma" w:hAnsi="Tahoma" w:cs="Tahoma"/>
          <w:sz w:val="20"/>
          <w:szCs w:val="20"/>
        </w:rPr>
        <w:t>- One Receipt, One Reimbursement……………………………………………………………………………………………………………………….3</w:t>
      </w:r>
      <w:r w:rsidR="00E26558">
        <w:rPr>
          <w:rFonts w:ascii="Tahoma" w:hAnsi="Tahoma" w:cs="Tahoma"/>
          <w:sz w:val="20"/>
          <w:szCs w:val="20"/>
        </w:rPr>
        <w:t>3</w:t>
      </w:r>
    </w:p>
    <w:p w14:paraId="49D2C35F" w14:textId="3526A4BC"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Invoices…</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Pr="00DD69EF">
        <w:rPr>
          <w:rFonts w:ascii="Tahoma" w:hAnsi="Tahoma" w:cs="Tahoma"/>
          <w:sz w:val="20"/>
          <w:szCs w:val="20"/>
        </w:rPr>
        <w:t>…………………………………………</w:t>
      </w:r>
      <w:r w:rsidR="00460FBA">
        <w:rPr>
          <w:rFonts w:ascii="Tahoma" w:hAnsi="Tahoma" w:cs="Tahoma"/>
          <w:sz w:val="20"/>
          <w:szCs w:val="20"/>
        </w:rPr>
        <w:t>…………….3</w:t>
      </w:r>
      <w:r w:rsidR="00E26558">
        <w:rPr>
          <w:rFonts w:ascii="Tahoma" w:hAnsi="Tahoma" w:cs="Tahoma"/>
          <w:sz w:val="20"/>
          <w:szCs w:val="20"/>
        </w:rPr>
        <w:t>3</w:t>
      </w:r>
    </w:p>
    <w:p w14:paraId="359DF4EB" w14:textId="25B50C5D"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Documentation for Online Purchases ……………………………………</w:t>
      </w:r>
      <w:r w:rsidR="00096770" w:rsidRPr="00DD69EF">
        <w:rPr>
          <w:rFonts w:ascii="Tahoma" w:hAnsi="Tahoma" w:cs="Tahoma"/>
          <w:sz w:val="20"/>
          <w:szCs w:val="20"/>
        </w:rPr>
        <w:t>………</w:t>
      </w:r>
      <w:r w:rsidR="00DD69EF">
        <w:rPr>
          <w:rFonts w:ascii="Tahoma" w:hAnsi="Tahoma" w:cs="Tahoma"/>
          <w:sz w:val="20"/>
          <w:szCs w:val="20"/>
        </w:rPr>
        <w:t>……</w:t>
      </w:r>
      <w:r w:rsidR="00FC4316">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460FBA">
        <w:rPr>
          <w:rFonts w:ascii="Tahoma" w:hAnsi="Tahoma" w:cs="Tahoma"/>
          <w:sz w:val="20"/>
          <w:szCs w:val="20"/>
        </w:rPr>
        <w:t>………………3</w:t>
      </w:r>
      <w:r w:rsidR="00E26558">
        <w:rPr>
          <w:rFonts w:ascii="Tahoma" w:hAnsi="Tahoma" w:cs="Tahoma"/>
          <w:sz w:val="20"/>
          <w:szCs w:val="20"/>
        </w:rPr>
        <w:t>3</w:t>
      </w:r>
    </w:p>
    <w:p w14:paraId="07C9BA4F" w14:textId="3672D117"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Additional Documentation for Sp</w:t>
      </w:r>
      <w:r w:rsidR="00DD69EF">
        <w:rPr>
          <w:rFonts w:ascii="Tahoma" w:hAnsi="Tahoma" w:cs="Tahoma"/>
          <w:sz w:val="20"/>
          <w:szCs w:val="20"/>
        </w:rPr>
        <w:t>ecific Spending Policies…………</w:t>
      </w:r>
      <w:r w:rsidRPr="00DD69EF">
        <w:rPr>
          <w:rFonts w:ascii="Tahoma" w:hAnsi="Tahoma" w:cs="Tahoma"/>
          <w:sz w:val="20"/>
          <w:szCs w:val="20"/>
        </w:rPr>
        <w:t>……………</w:t>
      </w:r>
      <w:r w:rsidR="00096770"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460FBA">
        <w:rPr>
          <w:rFonts w:ascii="Tahoma" w:hAnsi="Tahoma" w:cs="Tahoma"/>
          <w:sz w:val="20"/>
          <w:szCs w:val="20"/>
        </w:rPr>
        <w:t>………………3</w:t>
      </w:r>
      <w:r w:rsidR="00E26558">
        <w:rPr>
          <w:rFonts w:ascii="Tahoma" w:hAnsi="Tahoma" w:cs="Tahoma"/>
          <w:sz w:val="20"/>
          <w:szCs w:val="20"/>
        </w:rPr>
        <w:t>3</w:t>
      </w:r>
    </w:p>
    <w:p w14:paraId="60FD217E" w14:textId="328CB123" w:rsidR="001A123F" w:rsidRPr="00DD69EF" w:rsidRDefault="001A123F" w:rsidP="00AE16E0">
      <w:pPr>
        <w:pStyle w:val="NoSpacing"/>
        <w:jc w:val="center"/>
        <w:rPr>
          <w:rFonts w:ascii="Tahoma" w:hAnsi="Tahoma" w:cs="Tahoma"/>
          <w:b/>
          <w:i/>
          <w:sz w:val="20"/>
          <w:szCs w:val="20"/>
        </w:rPr>
      </w:pPr>
      <w:r w:rsidRPr="00DD69EF">
        <w:rPr>
          <w:rFonts w:ascii="Tahoma" w:hAnsi="Tahoma" w:cs="Tahoma"/>
          <w:b/>
          <w:i/>
          <w:sz w:val="20"/>
          <w:szCs w:val="20"/>
        </w:rPr>
        <w:t>Transfers</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00460FBA">
        <w:rPr>
          <w:rFonts w:ascii="Tahoma" w:hAnsi="Tahoma" w:cs="Tahoma"/>
          <w:sz w:val="20"/>
          <w:szCs w:val="20"/>
        </w:rPr>
        <w:t>……</w:t>
      </w:r>
      <w:r w:rsidR="00CF753A" w:rsidRPr="00DD69EF">
        <w:rPr>
          <w:rFonts w:ascii="Tahoma" w:hAnsi="Tahoma" w:cs="Tahoma"/>
          <w:sz w:val="20"/>
          <w:szCs w:val="20"/>
        </w:rPr>
        <w:t>3</w:t>
      </w:r>
      <w:r w:rsidR="00E26558">
        <w:rPr>
          <w:rFonts w:ascii="Tahoma" w:hAnsi="Tahoma" w:cs="Tahoma"/>
          <w:sz w:val="20"/>
          <w:szCs w:val="20"/>
        </w:rPr>
        <w:t>4</w:t>
      </w:r>
    </w:p>
    <w:p w14:paraId="69FAD2D6" w14:textId="5A744CFA" w:rsidR="001A123F" w:rsidRPr="00DD69EF" w:rsidRDefault="001A123F" w:rsidP="00AE16E0">
      <w:pPr>
        <w:pStyle w:val="NoSpacing"/>
        <w:jc w:val="center"/>
        <w:rPr>
          <w:rFonts w:ascii="Tahoma" w:hAnsi="Tahoma" w:cs="Tahoma"/>
          <w:sz w:val="20"/>
          <w:szCs w:val="20"/>
        </w:rPr>
      </w:pPr>
      <w:r w:rsidRPr="00DD69EF">
        <w:rPr>
          <w:rFonts w:ascii="Tahoma" w:hAnsi="Tahoma" w:cs="Tahoma"/>
          <w:i/>
          <w:sz w:val="20"/>
          <w:szCs w:val="20"/>
        </w:rPr>
        <w:t>Online</w:t>
      </w:r>
      <w:r w:rsidRPr="00DD69EF">
        <w:rPr>
          <w:rFonts w:ascii="Tahoma" w:hAnsi="Tahoma" w:cs="Tahoma"/>
          <w:sz w:val="20"/>
          <w:szCs w:val="20"/>
        </w:rPr>
        <w:t xml:space="preserve"> </w:t>
      </w:r>
      <w:r w:rsidRPr="00DD69EF">
        <w:rPr>
          <w:rFonts w:ascii="Tahoma" w:hAnsi="Tahoma" w:cs="Tahoma"/>
          <w:i/>
          <w:sz w:val="20"/>
          <w:szCs w:val="20"/>
        </w:rPr>
        <w:t xml:space="preserve">Transfers Between SABO Accounts </w:t>
      </w:r>
      <w:r w:rsidRPr="00DD69EF">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00460FBA">
        <w:rPr>
          <w:rFonts w:ascii="Tahoma" w:hAnsi="Tahoma" w:cs="Tahoma"/>
          <w:sz w:val="20"/>
          <w:szCs w:val="20"/>
        </w:rPr>
        <w:t>…</w:t>
      </w:r>
      <w:proofErr w:type="gramStart"/>
      <w:r w:rsidR="00460FBA">
        <w:rPr>
          <w:rFonts w:ascii="Tahoma" w:hAnsi="Tahoma" w:cs="Tahoma"/>
          <w:sz w:val="20"/>
          <w:szCs w:val="20"/>
        </w:rPr>
        <w:t>…..</w:t>
      </w:r>
      <w:proofErr w:type="gramEnd"/>
      <w:r w:rsidR="001F3E28">
        <w:rPr>
          <w:rFonts w:ascii="Tahoma" w:hAnsi="Tahoma" w:cs="Tahoma"/>
          <w:sz w:val="20"/>
          <w:szCs w:val="20"/>
        </w:rPr>
        <w:t>3</w:t>
      </w:r>
      <w:r w:rsidR="00E26558">
        <w:rPr>
          <w:rFonts w:ascii="Tahoma" w:hAnsi="Tahoma" w:cs="Tahoma"/>
          <w:sz w:val="20"/>
          <w:szCs w:val="20"/>
        </w:rPr>
        <w:t>4</w:t>
      </w:r>
    </w:p>
    <w:p w14:paraId="56774371" w14:textId="77EBE2CF"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Co-Sponsoring Events…………………………………</w:t>
      </w:r>
      <w:r w:rsidR="00FC4316">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proofErr w:type="gramStart"/>
      <w:r w:rsidR="00CF753A" w:rsidRPr="00DD69EF">
        <w:rPr>
          <w:rFonts w:ascii="Tahoma" w:hAnsi="Tahoma" w:cs="Tahoma"/>
          <w:sz w:val="20"/>
          <w:szCs w:val="20"/>
        </w:rPr>
        <w:t>…</w:t>
      </w:r>
      <w:r w:rsidR="00A421A8" w:rsidRPr="00DD69EF">
        <w:rPr>
          <w:rFonts w:ascii="Tahoma" w:hAnsi="Tahoma" w:cs="Tahoma"/>
          <w:sz w:val="20"/>
          <w:szCs w:val="20"/>
        </w:rPr>
        <w:t>.</w:t>
      </w:r>
      <w:r w:rsidR="00CF753A" w:rsidRPr="00DD69EF">
        <w:rPr>
          <w:rFonts w:ascii="Tahoma" w:hAnsi="Tahoma" w:cs="Tahoma"/>
          <w:sz w:val="20"/>
          <w:szCs w:val="20"/>
        </w:rPr>
        <w:t>…..</w:t>
      </w:r>
      <w:proofErr w:type="gramEnd"/>
      <w:r w:rsidR="00CF753A" w:rsidRPr="00DD69EF">
        <w:rPr>
          <w:rFonts w:ascii="Tahoma" w:hAnsi="Tahoma" w:cs="Tahoma"/>
          <w:sz w:val="20"/>
          <w:szCs w:val="20"/>
        </w:rPr>
        <w:t>3</w:t>
      </w:r>
      <w:r w:rsidR="005A7E40">
        <w:rPr>
          <w:rFonts w:ascii="Tahoma" w:hAnsi="Tahoma" w:cs="Tahoma"/>
          <w:sz w:val="20"/>
          <w:szCs w:val="20"/>
        </w:rPr>
        <w:t>4</w:t>
      </w:r>
    </w:p>
    <w:p w14:paraId="38632EE0" w14:textId="3AB9F4AD" w:rsidR="001A123F" w:rsidRPr="00DD69EF" w:rsidRDefault="001A123F" w:rsidP="00AE16E0">
      <w:pPr>
        <w:pStyle w:val="NoSpacing"/>
        <w:jc w:val="center"/>
        <w:rPr>
          <w:rFonts w:ascii="Tahoma" w:hAnsi="Tahoma" w:cs="Tahoma"/>
          <w:sz w:val="20"/>
          <w:szCs w:val="20"/>
        </w:rPr>
      </w:pPr>
      <w:r w:rsidRPr="00DD69EF">
        <w:rPr>
          <w:rFonts w:ascii="Tahoma" w:hAnsi="Tahoma" w:cs="Tahoma"/>
          <w:i/>
          <w:sz w:val="20"/>
          <w:szCs w:val="20"/>
        </w:rPr>
        <w:t>Online</w:t>
      </w:r>
      <w:r w:rsidRPr="00DD69EF">
        <w:rPr>
          <w:rFonts w:ascii="Tahoma" w:hAnsi="Tahoma" w:cs="Tahoma"/>
          <w:sz w:val="20"/>
          <w:szCs w:val="20"/>
        </w:rPr>
        <w:t xml:space="preserve"> </w:t>
      </w:r>
      <w:r w:rsidR="008D6846">
        <w:rPr>
          <w:rFonts w:ascii="Tahoma" w:hAnsi="Tahoma" w:cs="Tahoma"/>
          <w:i/>
          <w:sz w:val="20"/>
          <w:szCs w:val="20"/>
        </w:rPr>
        <w:t xml:space="preserve">Transfers Between Line </w:t>
      </w:r>
      <w:proofErr w:type="gramStart"/>
      <w:r w:rsidR="008D6846">
        <w:rPr>
          <w:rFonts w:ascii="Tahoma" w:hAnsi="Tahoma" w:cs="Tahoma"/>
          <w:i/>
          <w:sz w:val="20"/>
          <w:szCs w:val="20"/>
        </w:rPr>
        <w:t>Codes.…..</w:t>
      </w:r>
      <w:proofErr w:type="gramEnd"/>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00DD69EF">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proofErr w:type="gramStart"/>
      <w:r w:rsidR="00CF753A" w:rsidRPr="00DD69EF">
        <w:rPr>
          <w:rFonts w:ascii="Tahoma" w:hAnsi="Tahoma" w:cs="Tahoma"/>
          <w:sz w:val="20"/>
          <w:szCs w:val="20"/>
        </w:rPr>
        <w:t>…</w:t>
      </w:r>
      <w:r w:rsidR="00A421A8" w:rsidRPr="00DD69EF">
        <w:rPr>
          <w:rFonts w:ascii="Tahoma" w:hAnsi="Tahoma" w:cs="Tahoma"/>
          <w:sz w:val="20"/>
          <w:szCs w:val="20"/>
        </w:rPr>
        <w:t>.</w:t>
      </w:r>
      <w:r w:rsidR="00BC314B">
        <w:rPr>
          <w:rFonts w:ascii="Tahoma" w:hAnsi="Tahoma" w:cs="Tahoma"/>
          <w:sz w:val="20"/>
          <w:szCs w:val="20"/>
        </w:rPr>
        <w:t>…..</w:t>
      </w:r>
      <w:proofErr w:type="gramEnd"/>
      <w:r w:rsidR="00BC314B">
        <w:rPr>
          <w:rFonts w:ascii="Tahoma" w:hAnsi="Tahoma" w:cs="Tahoma"/>
          <w:sz w:val="20"/>
          <w:szCs w:val="20"/>
        </w:rPr>
        <w:t>3</w:t>
      </w:r>
      <w:r w:rsidR="00E26558">
        <w:rPr>
          <w:rFonts w:ascii="Tahoma" w:hAnsi="Tahoma" w:cs="Tahoma"/>
          <w:sz w:val="20"/>
          <w:szCs w:val="20"/>
        </w:rPr>
        <w:t>5</w:t>
      </w:r>
    </w:p>
    <w:p w14:paraId="500A25A2" w14:textId="0AEC733B" w:rsidR="001A123F" w:rsidRPr="00DD69EF" w:rsidRDefault="001A123F" w:rsidP="00AE16E0">
      <w:pPr>
        <w:pStyle w:val="NoSpacing"/>
        <w:jc w:val="center"/>
        <w:rPr>
          <w:rFonts w:ascii="Tahoma" w:hAnsi="Tahoma" w:cs="Tahoma"/>
          <w:sz w:val="20"/>
          <w:szCs w:val="20"/>
        </w:rPr>
      </w:pPr>
      <w:r w:rsidRPr="00DD69EF">
        <w:rPr>
          <w:rFonts w:ascii="Tahoma" w:hAnsi="Tahoma" w:cs="Tahoma"/>
          <w:b/>
          <w:i/>
          <w:sz w:val="20"/>
          <w:szCs w:val="20"/>
        </w:rPr>
        <w:t>Deposits</w:t>
      </w:r>
      <w:r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00096770" w:rsidRPr="00DD69EF">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00BC314B">
        <w:rPr>
          <w:rFonts w:ascii="Tahoma" w:hAnsi="Tahoma" w:cs="Tahoma"/>
          <w:sz w:val="20"/>
          <w:szCs w:val="20"/>
        </w:rPr>
        <w:t>…….3</w:t>
      </w:r>
      <w:r w:rsidR="00E26558">
        <w:rPr>
          <w:rFonts w:ascii="Tahoma" w:hAnsi="Tahoma" w:cs="Tahoma"/>
          <w:sz w:val="20"/>
          <w:szCs w:val="20"/>
        </w:rPr>
        <w:t>5</w:t>
      </w:r>
    </w:p>
    <w:p w14:paraId="3052A506" w14:textId="2C0D64DE"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Deposit Slip</w:t>
      </w:r>
      <w:r w:rsidRP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00A421A8" w:rsidRPr="00DD69EF">
        <w:rPr>
          <w:rFonts w:ascii="Tahoma" w:hAnsi="Tahoma" w:cs="Tahoma"/>
          <w:sz w:val="20"/>
          <w:szCs w:val="20"/>
        </w:rPr>
        <w:t>…</w:t>
      </w:r>
      <w:r w:rsidR="00BC314B">
        <w:rPr>
          <w:rFonts w:ascii="Tahoma" w:hAnsi="Tahoma" w:cs="Tahoma"/>
          <w:sz w:val="20"/>
          <w:szCs w:val="20"/>
        </w:rPr>
        <w:t>3</w:t>
      </w:r>
      <w:r w:rsidR="00E26558">
        <w:rPr>
          <w:rFonts w:ascii="Tahoma" w:hAnsi="Tahoma" w:cs="Tahoma"/>
          <w:sz w:val="20"/>
          <w:szCs w:val="20"/>
        </w:rPr>
        <w:t>5</w:t>
      </w:r>
    </w:p>
    <w:p w14:paraId="6D91A39B" w14:textId="18E3689A"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Depositing Checks and Money Orders</w:t>
      </w:r>
      <w:r w:rsidRPr="00DD69EF">
        <w:rPr>
          <w:rFonts w:ascii="Tahoma" w:hAnsi="Tahoma" w:cs="Tahoma"/>
          <w:sz w:val="20"/>
          <w:szCs w:val="20"/>
        </w:rPr>
        <w:t>…</w:t>
      </w:r>
      <w:r w:rsidR="00DD69EF">
        <w:rPr>
          <w:rFonts w:ascii="Tahoma" w:hAnsi="Tahoma" w:cs="Tahoma"/>
          <w:sz w:val="20"/>
          <w:szCs w:val="20"/>
        </w:rPr>
        <w:t>…………………………………………………</w:t>
      </w:r>
      <w:r w:rsidR="00FC4316">
        <w:rPr>
          <w:rFonts w:ascii="Tahoma" w:hAnsi="Tahoma" w:cs="Tahoma"/>
          <w:sz w:val="20"/>
          <w:szCs w:val="20"/>
        </w:rPr>
        <w:t>……….</w:t>
      </w:r>
      <w:r w:rsid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Pr="00DD69EF">
        <w:rPr>
          <w:rFonts w:ascii="Tahoma" w:hAnsi="Tahoma" w:cs="Tahoma"/>
          <w:sz w:val="20"/>
          <w:szCs w:val="20"/>
        </w:rPr>
        <w:t>……</w:t>
      </w:r>
      <w:r w:rsidR="00CF753A" w:rsidRPr="00DD69EF">
        <w:rPr>
          <w:rFonts w:ascii="Tahoma" w:hAnsi="Tahoma" w:cs="Tahoma"/>
          <w:sz w:val="20"/>
          <w:szCs w:val="20"/>
        </w:rPr>
        <w:t>.</w:t>
      </w:r>
      <w:r w:rsidRPr="00DD69EF">
        <w:rPr>
          <w:rFonts w:ascii="Tahoma" w:hAnsi="Tahoma" w:cs="Tahoma"/>
          <w:sz w:val="20"/>
          <w:szCs w:val="20"/>
        </w:rPr>
        <w:t>…</w:t>
      </w:r>
      <w:proofErr w:type="gramStart"/>
      <w:r w:rsidR="00CF753A" w:rsidRPr="00DD69EF">
        <w:rPr>
          <w:rFonts w:ascii="Tahoma" w:hAnsi="Tahoma" w:cs="Tahoma"/>
          <w:sz w:val="20"/>
          <w:szCs w:val="20"/>
        </w:rPr>
        <w:t>…..</w:t>
      </w:r>
      <w:proofErr w:type="gramEnd"/>
      <w:r w:rsidR="00CF753A" w:rsidRPr="00DD69EF">
        <w:rPr>
          <w:rFonts w:ascii="Tahoma" w:hAnsi="Tahoma" w:cs="Tahoma"/>
          <w:sz w:val="20"/>
          <w:szCs w:val="20"/>
        </w:rPr>
        <w:t>……</w:t>
      </w:r>
      <w:r w:rsidR="00A421A8" w:rsidRPr="00DD69EF">
        <w:rPr>
          <w:rFonts w:ascii="Tahoma" w:hAnsi="Tahoma" w:cs="Tahoma"/>
          <w:sz w:val="20"/>
          <w:szCs w:val="20"/>
        </w:rPr>
        <w:t>…</w:t>
      </w:r>
      <w:r w:rsidR="00BC314B">
        <w:rPr>
          <w:rFonts w:ascii="Tahoma" w:hAnsi="Tahoma" w:cs="Tahoma"/>
          <w:sz w:val="20"/>
          <w:szCs w:val="20"/>
        </w:rPr>
        <w:t>3</w:t>
      </w:r>
      <w:r w:rsidR="00E26558">
        <w:rPr>
          <w:rFonts w:ascii="Tahoma" w:hAnsi="Tahoma" w:cs="Tahoma"/>
          <w:sz w:val="20"/>
          <w:szCs w:val="20"/>
        </w:rPr>
        <w:t>6</w:t>
      </w:r>
    </w:p>
    <w:p w14:paraId="073E55A4" w14:textId="67308827"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Depositing Coins and Currency</w:t>
      </w:r>
      <w:r w:rsidR="00DD69EF">
        <w:rPr>
          <w:rFonts w:ascii="Tahoma" w:hAnsi="Tahoma" w:cs="Tahoma"/>
          <w:sz w:val="20"/>
          <w:szCs w:val="20"/>
        </w:rPr>
        <w:t>………………………………………………………………………</w:t>
      </w:r>
      <w:r w:rsidR="00FC4316">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proofErr w:type="gramStart"/>
      <w:r w:rsidR="00CF753A" w:rsidRPr="00DD69EF">
        <w:rPr>
          <w:rFonts w:ascii="Tahoma" w:hAnsi="Tahoma" w:cs="Tahoma"/>
          <w:sz w:val="20"/>
          <w:szCs w:val="20"/>
        </w:rPr>
        <w:t>….</w:t>
      </w:r>
      <w:r w:rsidR="00A421A8" w:rsidRPr="00DD69EF">
        <w:rPr>
          <w:rFonts w:ascii="Tahoma" w:hAnsi="Tahoma" w:cs="Tahoma"/>
          <w:sz w:val="20"/>
          <w:szCs w:val="20"/>
        </w:rPr>
        <w:t>.</w:t>
      </w:r>
      <w:proofErr w:type="gramEnd"/>
      <w:r w:rsidR="00BC314B">
        <w:rPr>
          <w:rFonts w:ascii="Tahoma" w:hAnsi="Tahoma" w:cs="Tahoma"/>
          <w:sz w:val="20"/>
          <w:szCs w:val="20"/>
        </w:rPr>
        <w:t>3</w:t>
      </w:r>
      <w:r w:rsidR="00E26558">
        <w:rPr>
          <w:rFonts w:ascii="Tahoma" w:hAnsi="Tahoma" w:cs="Tahoma"/>
          <w:sz w:val="20"/>
          <w:szCs w:val="20"/>
        </w:rPr>
        <w:t>6</w:t>
      </w:r>
    </w:p>
    <w:p w14:paraId="7D683071" w14:textId="4BE42073"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Generated Revenue</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00FC4316">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00A421A8" w:rsidRPr="00DD69EF">
        <w:rPr>
          <w:rFonts w:ascii="Tahoma" w:hAnsi="Tahoma" w:cs="Tahoma"/>
          <w:sz w:val="20"/>
          <w:szCs w:val="20"/>
        </w:rPr>
        <w:t>…</w:t>
      </w:r>
      <w:r w:rsidR="00BC314B">
        <w:rPr>
          <w:rFonts w:ascii="Tahoma" w:hAnsi="Tahoma" w:cs="Tahoma"/>
          <w:sz w:val="20"/>
          <w:szCs w:val="20"/>
        </w:rPr>
        <w:t>3</w:t>
      </w:r>
      <w:r w:rsidR="00E26558">
        <w:rPr>
          <w:rFonts w:ascii="Tahoma" w:hAnsi="Tahoma" w:cs="Tahoma"/>
          <w:sz w:val="20"/>
          <w:szCs w:val="20"/>
        </w:rPr>
        <w:t>6</w:t>
      </w:r>
    </w:p>
    <w:p w14:paraId="21176447" w14:textId="09BDC548"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 xml:space="preserve">Deposits from Events at Student Centers </w:t>
      </w:r>
      <w:r w:rsidRPr="00DD69EF">
        <w:rPr>
          <w:rFonts w:ascii="Tahoma" w:hAnsi="Tahoma" w:cs="Tahoma"/>
          <w:sz w:val="20"/>
          <w:szCs w:val="20"/>
        </w:rPr>
        <w:t>…………………………………………………………………</w:t>
      </w:r>
      <w:r w:rsidR="00096770" w:rsidRPr="00DD69EF">
        <w:rPr>
          <w:rFonts w:ascii="Tahoma" w:hAnsi="Tahoma" w:cs="Tahoma"/>
          <w:sz w:val="20"/>
          <w:szCs w:val="20"/>
        </w:rPr>
        <w:t>……</w:t>
      </w:r>
      <w:r w:rsidR="00FC4316">
        <w:rPr>
          <w:rFonts w:ascii="Tahoma" w:hAnsi="Tahoma" w:cs="Tahoma"/>
          <w:sz w:val="20"/>
          <w:szCs w:val="20"/>
        </w:rPr>
        <w:t>……</w:t>
      </w:r>
      <w:proofErr w:type="gramStart"/>
      <w:r w:rsidR="00096770" w:rsidRPr="00DD69EF">
        <w:rPr>
          <w:rFonts w:ascii="Tahoma" w:hAnsi="Tahoma" w:cs="Tahoma"/>
          <w:sz w:val="20"/>
          <w:szCs w:val="20"/>
        </w:rPr>
        <w:t>…..</w:t>
      </w:r>
      <w:proofErr w:type="gramEnd"/>
      <w:r w:rsidR="00DD69EF">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00A421A8" w:rsidRPr="00DD69EF">
        <w:rPr>
          <w:rFonts w:ascii="Tahoma" w:hAnsi="Tahoma" w:cs="Tahoma"/>
          <w:sz w:val="20"/>
          <w:szCs w:val="20"/>
        </w:rPr>
        <w:t>.</w:t>
      </w:r>
      <w:r w:rsidR="00BC314B">
        <w:rPr>
          <w:rFonts w:ascii="Tahoma" w:hAnsi="Tahoma" w:cs="Tahoma"/>
          <w:sz w:val="20"/>
          <w:szCs w:val="20"/>
        </w:rPr>
        <w:t>3</w:t>
      </w:r>
      <w:r w:rsidR="00E26558">
        <w:rPr>
          <w:rFonts w:ascii="Tahoma" w:hAnsi="Tahoma" w:cs="Tahoma"/>
          <w:sz w:val="20"/>
          <w:szCs w:val="20"/>
        </w:rPr>
        <w:t>6</w:t>
      </w:r>
    </w:p>
    <w:p w14:paraId="196EA9C6" w14:textId="5046050A"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Funding from Other Rutgers University Sources</w:t>
      </w:r>
      <w:r w:rsidRP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00DD69EF">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proofErr w:type="gramStart"/>
      <w:r w:rsidR="00CF753A" w:rsidRPr="00DD69EF">
        <w:rPr>
          <w:rFonts w:ascii="Tahoma" w:hAnsi="Tahoma" w:cs="Tahoma"/>
          <w:sz w:val="20"/>
          <w:szCs w:val="20"/>
        </w:rPr>
        <w:t>….</w:t>
      </w:r>
      <w:r w:rsidR="00A421A8" w:rsidRPr="00DD69EF">
        <w:rPr>
          <w:rFonts w:ascii="Tahoma" w:hAnsi="Tahoma" w:cs="Tahoma"/>
          <w:sz w:val="20"/>
          <w:szCs w:val="20"/>
        </w:rPr>
        <w:t>.</w:t>
      </w:r>
      <w:proofErr w:type="gramEnd"/>
      <w:r w:rsidR="00BC314B">
        <w:rPr>
          <w:rFonts w:ascii="Tahoma" w:hAnsi="Tahoma" w:cs="Tahoma"/>
          <w:sz w:val="20"/>
          <w:szCs w:val="20"/>
        </w:rPr>
        <w:t>3</w:t>
      </w:r>
      <w:r w:rsidR="00E26558">
        <w:rPr>
          <w:rFonts w:ascii="Tahoma" w:hAnsi="Tahoma" w:cs="Tahoma"/>
          <w:sz w:val="20"/>
          <w:szCs w:val="20"/>
        </w:rPr>
        <w:t>6</w:t>
      </w:r>
    </w:p>
    <w:p w14:paraId="4573CA53" w14:textId="539F2912" w:rsidR="001A123F" w:rsidRPr="00DD69EF" w:rsidRDefault="00CF753A" w:rsidP="00AE16E0">
      <w:pPr>
        <w:pStyle w:val="NoSpacing"/>
        <w:jc w:val="center"/>
        <w:rPr>
          <w:rFonts w:ascii="Tahoma" w:hAnsi="Tahoma" w:cs="Tahoma"/>
          <w:i/>
          <w:sz w:val="20"/>
          <w:szCs w:val="20"/>
        </w:rPr>
      </w:pPr>
      <w:r w:rsidRPr="00DD69EF">
        <w:rPr>
          <w:rFonts w:ascii="Tahoma" w:hAnsi="Tahoma" w:cs="Tahoma"/>
          <w:i/>
          <w:sz w:val="20"/>
          <w:szCs w:val="20"/>
        </w:rPr>
        <w:t>Donations</w:t>
      </w:r>
      <w:r w:rsidR="001A123F" w:rsidRPr="00DD69EF">
        <w:rPr>
          <w:rFonts w:ascii="Tahoma" w:hAnsi="Tahoma" w:cs="Tahoma"/>
          <w:i/>
          <w:sz w:val="20"/>
          <w:szCs w:val="20"/>
        </w:rPr>
        <w:t xml:space="preserve"> Received </w:t>
      </w:r>
      <w:proofErr w:type="gramStart"/>
      <w:r w:rsidR="001A123F" w:rsidRPr="00DD69EF">
        <w:rPr>
          <w:rFonts w:ascii="Tahoma" w:hAnsi="Tahoma" w:cs="Tahoma"/>
          <w:i/>
          <w:sz w:val="20"/>
          <w:szCs w:val="20"/>
        </w:rPr>
        <w:t>From</w:t>
      </w:r>
      <w:proofErr w:type="gramEnd"/>
      <w:r w:rsidR="001A123F" w:rsidRPr="00DD69EF">
        <w:rPr>
          <w:rFonts w:ascii="Tahoma" w:hAnsi="Tahoma" w:cs="Tahoma"/>
          <w:i/>
          <w:sz w:val="20"/>
          <w:szCs w:val="20"/>
        </w:rPr>
        <w:t xml:space="preserve"> Outside Sources</w:t>
      </w:r>
      <w:r w:rsidR="001A123F" w:rsidRP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00DD69EF">
        <w:rPr>
          <w:rFonts w:ascii="Tahoma" w:hAnsi="Tahoma" w:cs="Tahoma"/>
          <w:sz w:val="20"/>
          <w:szCs w:val="20"/>
        </w:rPr>
        <w:t>…………</w:t>
      </w:r>
      <w:r w:rsidR="001A123F" w:rsidRPr="00DD69EF">
        <w:rPr>
          <w:rFonts w:ascii="Tahoma" w:hAnsi="Tahoma" w:cs="Tahoma"/>
          <w:sz w:val="20"/>
          <w:szCs w:val="20"/>
        </w:rPr>
        <w:t>………</w:t>
      </w:r>
      <w:r w:rsidRPr="00DD69EF">
        <w:rPr>
          <w:rFonts w:ascii="Tahoma" w:hAnsi="Tahoma" w:cs="Tahoma"/>
          <w:sz w:val="20"/>
          <w:szCs w:val="20"/>
        </w:rPr>
        <w:t>.</w:t>
      </w:r>
      <w:r w:rsidR="001A123F" w:rsidRPr="00DD69EF">
        <w:rPr>
          <w:rFonts w:ascii="Tahoma" w:hAnsi="Tahoma" w:cs="Tahoma"/>
          <w:sz w:val="20"/>
          <w:szCs w:val="20"/>
        </w:rPr>
        <w:t>…</w:t>
      </w:r>
      <w:r w:rsidR="00FC4316">
        <w:rPr>
          <w:rFonts w:ascii="Tahoma" w:hAnsi="Tahoma" w:cs="Tahoma"/>
          <w:sz w:val="20"/>
          <w:szCs w:val="20"/>
        </w:rPr>
        <w:t>……….</w:t>
      </w:r>
      <w:r w:rsidR="001A123F"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r w:rsidR="00BC314B">
        <w:rPr>
          <w:rFonts w:ascii="Tahoma" w:hAnsi="Tahoma" w:cs="Tahoma"/>
          <w:sz w:val="20"/>
          <w:szCs w:val="20"/>
        </w:rPr>
        <w:t>.</w:t>
      </w:r>
      <w:r w:rsidR="005A7E40">
        <w:rPr>
          <w:rFonts w:ascii="Tahoma" w:hAnsi="Tahoma" w:cs="Tahoma"/>
          <w:sz w:val="20"/>
          <w:szCs w:val="20"/>
        </w:rPr>
        <w:t>3</w:t>
      </w:r>
      <w:r w:rsidR="00E26558">
        <w:rPr>
          <w:rFonts w:ascii="Tahoma" w:hAnsi="Tahoma" w:cs="Tahoma"/>
          <w:sz w:val="20"/>
          <w:szCs w:val="20"/>
        </w:rPr>
        <w:t>7</w:t>
      </w:r>
    </w:p>
    <w:p w14:paraId="0625B13D" w14:textId="1BF781F1" w:rsidR="001A123F" w:rsidRPr="00DD69EF" w:rsidRDefault="001A123F" w:rsidP="00AE16E0">
      <w:pPr>
        <w:pStyle w:val="NoSpacing"/>
        <w:jc w:val="center"/>
        <w:rPr>
          <w:rFonts w:ascii="Tahoma" w:hAnsi="Tahoma" w:cs="Tahoma"/>
          <w:sz w:val="20"/>
          <w:szCs w:val="20"/>
        </w:rPr>
      </w:pPr>
      <w:r w:rsidRPr="00DD69EF">
        <w:rPr>
          <w:rFonts w:ascii="Tahoma" w:hAnsi="Tahoma" w:cs="Tahoma"/>
          <w:i/>
          <w:sz w:val="20"/>
          <w:szCs w:val="20"/>
        </w:rPr>
        <w:t>Restrictions on Deposit Transactions</w:t>
      </w:r>
      <w:r w:rsidRP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00DD69EF">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00CF753A" w:rsidRPr="00DD69EF">
        <w:rPr>
          <w:rFonts w:ascii="Tahoma" w:hAnsi="Tahoma" w:cs="Tahoma"/>
          <w:sz w:val="20"/>
          <w:szCs w:val="20"/>
        </w:rPr>
        <w:t>……</w:t>
      </w:r>
      <w:proofErr w:type="gramStart"/>
      <w:r w:rsidR="00CF753A" w:rsidRPr="00DD69EF">
        <w:rPr>
          <w:rFonts w:ascii="Tahoma" w:hAnsi="Tahoma" w:cs="Tahoma"/>
          <w:sz w:val="20"/>
          <w:szCs w:val="20"/>
        </w:rPr>
        <w:t>…</w:t>
      </w:r>
      <w:r w:rsidR="00A421A8" w:rsidRPr="00DD69EF">
        <w:rPr>
          <w:rFonts w:ascii="Tahoma" w:hAnsi="Tahoma" w:cs="Tahoma"/>
          <w:sz w:val="20"/>
          <w:szCs w:val="20"/>
        </w:rPr>
        <w:t>.</w:t>
      </w:r>
      <w:r w:rsidR="00BC314B">
        <w:rPr>
          <w:rFonts w:ascii="Tahoma" w:hAnsi="Tahoma" w:cs="Tahoma"/>
          <w:sz w:val="20"/>
          <w:szCs w:val="20"/>
        </w:rPr>
        <w:t>.</w:t>
      </w:r>
      <w:proofErr w:type="gramEnd"/>
      <w:r w:rsidR="00BC314B">
        <w:rPr>
          <w:rFonts w:ascii="Tahoma" w:hAnsi="Tahoma" w:cs="Tahoma"/>
          <w:sz w:val="20"/>
          <w:szCs w:val="20"/>
        </w:rPr>
        <w:t>3</w:t>
      </w:r>
      <w:r w:rsidR="00E26558">
        <w:rPr>
          <w:rFonts w:ascii="Tahoma" w:hAnsi="Tahoma" w:cs="Tahoma"/>
          <w:sz w:val="20"/>
          <w:szCs w:val="20"/>
        </w:rPr>
        <w:t>7</w:t>
      </w:r>
    </w:p>
    <w:p w14:paraId="6F0D37E4" w14:textId="0140AB55"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Wire Transfers…………………………………………………………………………</w:t>
      </w:r>
      <w:r w:rsidR="00FC4316">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00A421A8" w:rsidRPr="00DD69EF">
        <w:rPr>
          <w:rFonts w:ascii="Tahoma" w:hAnsi="Tahoma" w:cs="Tahoma"/>
          <w:sz w:val="20"/>
          <w:szCs w:val="20"/>
        </w:rPr>
        <w:t>.</w:t>
      </w:r>
      <w:r w:rsidR="00BC314B">
        <w:rPr>
          <w:rFonts w:ascii="Tahoma" w:hAnsi="Tahoma" w:cs="Tahoma"/>
          <w:sz w:val="20"/>
          <w:szCs w:val="20"/>
        </w:rPr>
        <w:t>…3</w:t>
      </w:r>
      <w:r w:rsidR="00E26558">
        <w:rPr>
          <w:rFonts w:ascii="Tahoma" w:hAnsi="Tahoma" w:cs="Tahoma"/>
          <w:sz w:val="20"/>
          <w:szCs w:val="20"/>
        </w:rPr>
        <w:t>7</w:t>
      </w:r>
    </w:p>
    <w:p w14:paraId="692611A6" w14:textId="3C6AA47D" w:rsidR="001A123F" w:rsidRPr="00DD69EF" w:rsidRDefault="001A123F" w:rsidP="00AE16E0">
      <w:pPr>
        <w:pStyle w:val="NoSpacing"/>
        <w:jc w:val="center"/>
        <w:rPr>
          <w:rFonts w:ascii="Tahoma" w:hAnsi="Tahoma" w:cs="Tahoma"/>
          <w:sz w:val="20"/>
          <w:szCs w:val="20"/>
        </w:rPr>
      </w:pPr>
      <w:r w:rsidRPr="00DD69EF">
        <w:rPr>
          <w:rFonts w:ascii="Tahoma" w:hAnsi="Tahoma" w:cs="Tahoma"/>
          <w:sz w:val="20"/>
          <w:szCs w:val="20"/>
        </w:rPr>
        <w:t>Electronic Funds Transfer………………………………………………</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00DD69EF">
        <w:rPr>
          <w:rFonts w:ascii="Tahoma" w:hAnsi="Tahoma" w:cs="Tahoma"/>
          <w:sz w:val="20"/>
          <w:szCs w:val="20"/>
        </w:rPr>
        <w:t>…</w:t>
      </w:r>
      <w:r w:rsidR="00FC4316">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Pr="00DD69EF">
        <w:rPr>
          <w:rFonts w:ascii="Tahoma" w:hAnsi="Tahoma" w:cs="Tahoma"/>
          <w:sz w:val="20"/>
          <w:szCs w:val="20"/>
        </w:rPr>
        <w:t>………………</w:t>
      </w:r>
      <w:r w:rsidR="00CF753A" w:rsidRPr="00DD69EF">
        <w:rPr>
          <w:rFonts w:ascii="Tahoma" w:hAnsi="Tahoma" w:cs="Tahoma"/>
          <w:sz w:val="20"/>
          <w:szCs w:val="20"/>
        </w:rPr>
        <w:t>……</w:t>
      </w:r>
      <w:r w:rsidR="00A421A8" w:rsidRPr="00DD69EF">
        <w:rPr>
          <w:rFonts w:ascii="Tahoma" w:hAnsi="Tahoma" w:cs="Tahoma"/>
          <w:sz w:val="20"/>
          <w:szCs w:val="20"/>
        </w:rPr>
        <w:t>.</w:t>
      </w:r>
      <w:r w:rsidR="00BC314B">
        <w:rPr>
          <w:rFonts w:ascii="Tahoma" w:hAnsi="Tahoma" w:cs="Tahoma"/>
          <w:sz w:val="20"/>
          <w:szCs w:val="20"/>
        </w:rPr>
        <w:t>…</w:t>
      </w:r>
      <w:r w:rsidR="00AD4250">
        <w:rPr>
          <w:rFonts w:ascii="Tahoma" w:hAnsi="Tahoma" w:cs="Tahoma"/>
          <w:sz w:val="20"/>
          <w:szCs w:val="20"/>
        </w:rPr>
        <w:t>34</w:t>
      </w:r>
    </w:p>
    <w:p w14:paraId="747FF5D4" w14:textId="77777777" w:rsidR="001A123F" w:rsidRPr="00DD69EF" w:rsidRDefault="001A123F" w:rsidP="00AE16E0">
      <w:pPr>
        <w:pStyle w:val="NoSpacing"/>
        <w:jc w:val="center"/>
        <w:rPr>
          <w:rFonts w:ascii="Tahoma" w:hAnsi="Tahoma" w:cs="Tahoma"/>
          <w:sz w:val="20"/>
          <w:szCs w:val="20"/>
        </w:rPr>
      </w:pPr>
    </w:p>
    <w:p w14:paraId="6C06AEC3" w14:textId="638D095E" w:rsidR="001A123F" w:rsidRPr="00DD69EF" w:rsidRDefault="001A123F" w:rsidP="00AE16E0">
      <w:pPr>
        <w:pStyle w:val="NoSpacing"/>
        <w:jc w:val="center"/>
        <w:rPr>
          <w:rFonts w:ascii="Tahoma" w:hAnsi="Tahoma" w:cs="Tahoma"/>
          <w:b/>
          <w:sz w:val="20"/>
          <w:szCs w:val="20"/>
        </w:rPr>
      </w:pPr>
      <w:r w:rsidRPr="00DD69EF">
        <w:rPr>
          <w:rFonts w:ascii="Tahoma" w:hAnsi="Tahoma" w:cs="Tahoma"/>
          <w:b/>
          <w:sz w:val="20"/>
          <w:szCs w:val="20"/>
        </w:rPr>
        <w:t>Specific Spending Policies</w:t>
      </w:r>
      <w:r w:rsidRPr="00DD69EF">
        <w:rPr>
          <w:rFonts w:ascii="Tahoma" w:hAnsi="Tahoma" w:cs="Tahoma"/>
          <w:sz w:val="20"/>
          <w:szCs w:val="20"/>
        </w:rPr>
        <w:t>…………………………</w:t>
      </w:r>
      <w:r w:rsidR="00FC4316">
        <w:rPr>
          <w:rFonts w:ascii="Tahoma" w:hAnsi="Tahoma" w:cs="Tahoma"/>
          <w:sz w:val="20"/>
          <w:szCs w:val="20"/>
        </w:rPr>
        <w:t>…</w:t>
      </w:r>
      <w:r w:rsidR="00A421A8" w:rsidRPr="00DD69EF">
        <w:rPr>
          <w:rFonts w:ascii="Tahoma" w:hAnsi="Tahoma" w:cs="Tahoma"/>
          <w:sz w:val="20"/>
          <w:szCs w:val="20"/>
        </w:rPr>
        <w:t>……………</w:t>
      </w:r>
      <w:r w:rsidR="00096770" w:rsidRPr="00DD69EF">
        <w:rPr>
          <w:rFonts w:ascii="Tahoma" w:hAnsi="Tahoma" w:cs="Tahoma"/>
          <w:sz w:val="20"/>
          <w:szCs w:val="20"/>
        </w:rPr>
        <w:t>……</w:t>
      </w:r>
      <w:proofErr w:type="gramStart"/>
      <w:r w:rsidR="00096770" w:rsidRPr="00DD69EF">
        <w:rPr>
          <w:rFonts w:ascii="Tahoma" w:hAnsi="Tahoma" w:cs="Tahoma"/>
          <w:sz w:val="20"/>
          <w:szCs w:val="20"/>
        </w:rPr>
        <w:t>…..</w:t>
      </w:r>
      <w:proofErr w:type="gramEnd"/>
      <w:r w:rsidR="00DD69EF">
        <w:rPr>
          <w:rFonts w:ascii="Tahoma" w:hAnsi="Tahoma" w:cs="Tahoma"/>
          <w:sz w:val="20"/>
          <w:szCs w:val="20"/>
        </w:rPr>
        <w:t>………………</w:t>
      </w:r>
      <w:r w:rsidR="00A421A8" w:rsidRPr="00DD69EF">
        <w:rPr>
          <w:rFonts w:ascii="Tahoma" w:hAnsi="Tahoma" w:cs="Tahoma"/>
          <w:sz w:val="20"/>
          <w:szCs w:val="20"/>
        </w:rPr>
        <w:t>……………………………………………</w:t>
      </w:r>
      <w:r w:rsidRPr="00DD69EF">
        <w:rPr>
          <w:rFonts w:ascii="Tahoma" w:hAnsi="Tahoma" w:cs="Tahoma"/>
          <w:sz w:val="20"/>
          <w:szCs w:val="20"/>
        </w:rPr>
        <w:t>………</w:t>
      </w:r>
      <w:r w:rsidR="00BC314B">
        <w:rPr>
          <w:rFonts w:ascii="Tahoma" w:hAnsi="Tahoma" w:cs="Tahoma"/>
          <w:sz w:val="20"/>
          <w:szCs w:val="20"/>
        </w:rPr>
        <w:t>…….</w:t>
      </w:r>
      <w:r w:rsidR="005A7E40">
        <w:rPr>
          <w:rFonts w:ascii="Tahoma" w:hAnsi="Tahoma" w:cs="Tahoma"/>
          <w:sz w:val="20"/>
          <w:szCs w:val="20"/>
        </w:rPr>
        <w:t>3</w:t>
      </w:r>
      <w:r w:rsidR="00E26558">
        <w:rPr>
          <w:rFonts w:ascii="Tahoma" w:hAnsi="Tahoma" w:cs="Tahoma"/>
          <w:sz w:val="20"/>
          <w:szCs w:val="20"/>
        </w:rPr>
        <w:t>8</w:t>
      </w:r>
    </w:p>
    <w:p w14:paraId="576B6CA5" w14:textId="477F44BA" w:rsidR="001A123F" w:rsidRPr="00DD69EF" w:rsidRDefault="001A123F" w:rsidP="00AE16E0">
      <w:pPr>
        <w:pStyle w:val="NoSpacing"/>
        <w:jc w:val="center"/>
        <w:rPr>
          <w:rFonts w:ascii="Tahoma" w:hAnsi="Tahoma" w:cs="Tahoma"/>
          <w:b/>
          <w:i/>
          <w:sz w:val="20"/>
          <w:szCs w:val="20"/>
        </w:rPr>
      </w:pPr>
      <w:r w:rsidRPr="00DD69EF">
        <w:rPr>
          <w:rFonts w:ascii="Tahoma" w:hAnsi="Tahoma" w:cs="Tahoma"/>
          <w:b/>
          <w:i/>
          <w:sz w:val="20"/>
          <w:szCs w:val="20"/>
        </w:rPr>
        <w:t xml:space="preserve">Food </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proofErr w:type="gramStart"/>
      <w:r w:rsidR="00A421A8" w:rsidRPr="00DD69EF">
        <w:rPr>
          <w:rFonts w:ascii="Tahoma" w:hAnsi="Tahoma" w:cs="Tahoma"/>
          <w:sz w:val="20"/>
          <w:szCs w:val="20"/>
        </w:rPr>
        <w:t>…..</w:t>
      </w:r>
      <w:proofErr w:type="gramEnd"/>
      <w:r w:rsidRPr="00DD69EF">
        <w:rPr>
          <w:rFonts w:ascii="Tahoma" w:hAnsi="Tahoma" w:cs="Tahoma"/>
          <w:sz w:val="20"/>
          <w:szCs w:val="20"/>
        </w:rPr>
        <w:t>…</w:t>
      </w:r>
      <w:r w:rsidR="00A421A8" w:rsidRPr="00DD69EF">
        <w:rPr>
          <w:rFonts w:ascii="Tahoma" w:hAnsi="Tahoma" w:cs="Tahoma"/>
          <w:sz w:val="20"/>
          <w:szCs w:val="20"/>
        </w:rPr>
        <w:t>.</w:t>
      </w:r>
      <w:r w:rsidRPr="00DD69EF">
        <w:rPr>
          <w:rFonts w:ascii="Tahoma" w:hAnsi="Tahoma" w:cs="Tahoma"/>
          <w:sz w:val="20"/>
          <w:szCs w:val="20"/>
        </w:rPr>
        <w:t>…</w:t>
      </w:r>
      <w:r w:rsidR="005A7E40">
        <w:rPr>
          <w:rFonts w:ascii="Tahoma" w:hAnsi="Tahoma" w:cs="Tahoma"/>
          <w:sz w:val="20"/>
          <w:szCs w:val="20"/>
        </w:rPr>
        <w:t>3</w:t>
      </w:r>
      <w:r w:rsidR="00E26558">
        <w:rPr>
          <w:rFonts w:ascii="Tahoma" w:hAnsi="Tahoma" w:cs="Tahoma"/>
          <w:sz w:val="20"/>
          <w:szCs w:val="20"/>
        </w:rPr>
        <w:t>8</w:t>
      </w:r>
    </w:p>
    <w:p w14:paraId="4F33CEE1" w14:textId="171EA752" w:rsidR="001A123F" w:rsidRPr="00DD69EF" w:rsidRDefault="001A123F" w:rsidP="00AE16E0">
      <w:pPr>
        <w:pStyle w:val="NoSpacing"/>
        <w:jc w:val="center"/>
        <w:rPr>
          <w:rFonts w:ascii="Tahoma" w:hAnsi="Tahoma" w:cs="Tahoma"/>
          <w:sz w:val="20"/>
          <w:szCs w:val="20"/>
        </w:rPr>
      </w:pPr>
      <w:r w:rsidRPr="00DD69EF">
        <w:rPr>
          <w:rFonts w:ascii="Tahoma" w:hAnsi="Tahoma" w:cs="Tahoma"/>
          <w:b/>
          <w:i/>
          <w:sz w:val="20"/>
          <w:szCs w:val="20"/>
        </w:rPr>
        <w:t xml:space="preserve">Travel </w:t>
      </w:r>
      <w:r w:rsidRPr="00DD69EF">
        <w:rPr>
          <w:rFonts w:ascii="Tahoma" w:hAnsi="Tahoma" w:cs="Tahoma"/>
          <w:sz w:val="20"/>
          <w:szCs w:val="20"/>
        </w:rPr>
        <w:t>……………………………………………………………</w:t>
      </w:r>
      <w:r w:rsidR="00096770" w:rsidRPr="00DD69EF">
        <w:rPr>
          <w:rFonts w:ascii="Tahoma" w:hAnsi="Tahoma" w:cs="Tahoma"/>
          <w:sz w:val="20"/>
          <w:szCs w:val="20"/>
        </w:rPr>
        <w:t>……</w:t>
      </w:r>
      <w:r w:rsidR="00FC4316">
        <w:rPr>
          <w:rFonts w:ascii="Tahoma" w:hAnsi="Tahoma" w:cs="Tahoma"/>
          <w:sz w:val="20"/>
          <w:szCs w:val="20"/>
        </w:rPr>
        <w:t>….</w:t>
      </w:r>
      <w:r w:rsidR="00096770" w:rsidRPr="00DD69EF">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BC314B">
        <w:rPr>
          <w:rFonts w:ascii="Tahoma" w:hAnsi="Tahoma" w:cs="Tahoma"/>
          <w:sz w:val="20"/>
          <w:szCs w:val="20"/>
        </w:rPr>
        <w:t>….......</w:t>
      </w:r>
      <w:r w:rsidR="005A7E40">
        <w:rPr>
          <w:rFonts w:ascii="Tahoma" w:hAnsi="Tahoma" w:cs="Tahoma"/>
          <w:sz w:val="20"/>
          <w:szCs w:val="20"/>
        </w:rPr>
        <w:t>3</w:t>
      </w:r>
      <w:r w:rsidR="00E26558">
        <w:rPr>
          <w:rFonts w:ascii="Tahoma" w:hAnsi="Tahoma" w:cs="Tahoma"/>
          <w:sz w:val="20"/>
          <w:szCs w:val="20"/>
        </w:rPr>
        <w:t>8</w:t>
      </w:r>
    </w:p>
    <w:p w14:paraId="11947EE2" w14:textId="3054CF31"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Travel Suggestions</w:t>
      </w:r>
      <w:r w:rsid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r w:rsidR="00096770" w:rsidRPr="00DD69EF">
        <w:rPr>
          <w:rFonts w:ascii="Tahoma" w:hAnsi="Tahoma" w:cs="Tahoma"/>
          <w:sz w:val="20"/>
          <w:szCs w:val="20"/>
        </w:rPr>
        <w:t>……….</w:t>
      </w:r>
      <w:proofErr w:type="gramStart"/>
      <w:r w:rsidR="00A421A8"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proofErr w:type="gramEnd"/>
      <w:r w:rsidR="005A7E40">
        <w:rPr>
          <w:rFonts w:ascii="Tahoma" w:hAnsi="Tahoma" w:cs="Tahoma"/>
          <w:sz w:val="20"/>
          <w:szCs w:val="20"/>
        </w:rPr>
        <w:t>3</w:t>
      </w:r>
      <w:r w:rsidR="00E26558">
        <w:rPr>
          <w:rFonts w:ascii="Tahoma" w:hAnsi="Tahoma" w:cs="Tahoma"/>
          <w:sz w:val="20"/>
          <w:szCs w:val="20"/>
        </w:rPr>
        <w:t>8</w:t>
      </w:r>
    </w:p>
    <w:p w14:paraId="08D46239" w14:textId="115E42C0"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Travel Finances</w:t>
      </w:r>
      <w:r w:rsid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proofErr w:type="gramStart"/>
      <w:r w:rsidR="00A421A8" w:rsidRPr="00DD69EF">
        <w:rPr>
          <w:rFonts w:ascii="Tahoma" w:hAnsi="Tahoma" w:cs="Tahoma"/>
          <w:sz w:val="20"/>
          <w:szCs w:val="20"/>
        </w:rPr>
        <w:t>…..</w:t>
      </w:r>
      <w:proofErr w:type="gramEnd"/>
      <w:r w:rsidR="00BC314B">
        <w:rPr>
          <w:rFonts w:ascii="Tahoma" w:hAnsi="Tahoma" w:cs="Tahoma"/>
          <w:sz w:val="20"/>
          <w:szCs w:val="20"/>
        </w:rPr>
        <w:t>3</w:t>
      </w:r>
      <w:r w:rsidR="00E26558">
        <w:rPr>
          <w:rFonts w:ascii="Tahoma" w:hAnsi="Tahoma" w:cs="Tahoma"/>
          <w:sz w:val="20"/>
          <w:szCs w:val="20"/>
        </w:rPr>
        <w:t>9</w:t>
      </w:r>
    </w:p>
    <w:p w14:paraId="56C8C812" w14:textId="3B2F38B8"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University Representatives</w:t>
      </w:r>
      <w:r w:rsidRPr="00DD69EF">
        <w:rPr>
          <w:rFonts w:ascii="Tahoma" w:hAnsi="Tahoma" w:cs="Tahoma"/>
          <w:sz w:val="20"/>
          <w:szCs w:val="20"/>
        </w:rPr>
        <w:t>………………………</w:t>
      </w:r>
      <w:r w:rsid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proofErr w:type="gramEnd"/>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r w:rsidR="00BC314B">
        <w:rPr>
          <w:rFonts w:ascii="Tahoma" w:hAnsi="Tahoma" w:cs="Tahoma"/>
          <w:sz w:val="20"/>
          <w:szCs w:val="20"/>
        </w:rPr>
        <w:t>3</w:t>
      </w:r>
      <w:r w:rsidR="00E26558">
        <w:rPr>
          <w:rFonts w:ascii="Tahoma" w:hAnsi="Tahoma" w:cs="Tahoma"/>
          <w:sz w:val="20"/>
          <w:szCs w:val="20"/>
        </w:rPr>
        <w:t>9</w:t>
      </w:r>
    </w:p>
    <w:p w14:paraId="6FB0508C" w14:textId="71FE4459" w:rsidR="001A123F" w:rsidRPr="00DD69EF" w:rsidRDefault="001A123F" w:rsidP="00AE16E0">
      <w:pPr>
        <w:pStyle w:val="NoSpacing"/>
        <w:jc w:val="center"/>
        <w:rPr>
          <w:rFonts w:ascii="Tahoma" w:hAnsi="Tahoma" w:cs="Tahoma"/>
          <w:i/>
          <w:sz w:val="20"/>
          <w:szCs w:val="20"/>
        </w:rPr>
      </w:pPr>
      <w:r w:rsidRPr="00DD69EF">
        <w:rPr>
          <w:rFonts w:ascii="Tahoma" w:hAnsi="Tahoma" w:cs="Tahoma"/>
          <w:i/>
          <w:sz w:val="20"/>
          <w:szCs w:val="20"/>
        </w:rPr>
        <w:t>Reimbursing Travel</w:t>
      </w:r>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r w:rsidR="00BC314B">
        <w:rPr>
          <w:rFonts w:ascii="Tahoma" w:hAnsi="Tahoma" w:cs="Tahoma"/>
          <w:sz w:val="20"/>
          <w:szCs w:val="20"/>
        </w:rPr>
        <w:t>3</w:t>
      </w:r>
      <w:r w:rsidR="00E26558">
        <w:rPr>
          <w:rFonts w:ascii="Tahoma" w:hAnsi="Tahoma" w:cs="Tahoma"/>
          <w:sz w:val="20"/>
          <w:szCs w:val="20"/>
        </w:rPr>
        <w:t>9</w:t>
      </w:r>
    </w:p>
    <w:p w14:paraId="4C15C345" w14:textId="0A767594" w:rsidR="00BC314B" w:rsidRPr="00BC314B" w:rsidRDefault="00BC314B" w:rsidP="00BC314B">
      <w:pPr>
        <w:pStyle w:val="NoSpacing"/>
        <w:jc w:val="center"/>
        <w:rPr>
          <w:rFonts w:ascii="Tahoma" w:hAnsi="Tahoma" w:cs="Tahoma"/>
          <w:sz w:val="20"/>
          <w:szCs w:val="20"/>
        </w:rPr>
      </w:pPr>
      <w:r>
        <w:rPr>
          <w:rFonts w:ascii="Tahoma" w:hAnsi="Tahoma" w:cs="Tahoma"/>
          <w:sz w:val="20"/>
          <w:szCs w:val="20"/>
        </w:rPr>
        <w:t>Airbnb/VRBO/Home-Sharing…………………………………………………………………………………………………………………………………</w:t>
      </w:r>
    </w:p>
    <w:p w14:paraId="5A0F0E48" w14:textId="67121388" w:rsidR="00B00639" w:rsidRDefault="001A123F" w:rsidP="00AE16E0">
      <w:pPr>
        <w:pStyle w:val="NoSpacing"/>
        <w:jc w:val="center"/>
        <w:rPr>
          <w:rFonts w:ascii="Tahoma" w:hAnsi="Tahoma" w:cs="Tahoma"/>
          <w:sz w:val="20"/>
          <w:szCs w:val="20"/>
        </w:rPr>
      </w:pPr>
      <w:r w:rsidRPr="00DD69EF">
        <w:rPr>
          <w:rFonts w:ascii="Tahoma" w:hAnsi="Tahoma" w:cs="Tahoma"/>
          <w:i/>
          <w:sz w:val="20"/>
          <w:szCs w:val="20"/>
        </w:rPr>
        <w:t>Traveling with a Cash Advance</w:t>
      </w:r>
      <w:r w:rsid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proofErr w:type="gramStart"/>
      <w:r w:rsidRPr="00DD69EF">
        <w:rPr>
          <w:rFonts w:ascii="Tahoma" w:hAnsi="Tahoma" w:cs="Tahoma"/>
          <w:sz w:val="20"/>
          <w:szCs w:val="20"/>
        </w:rPr>
        <w:t>…</w:t>
      </w:r>
      <w:r w:rsidR="00096770" w:rsidRPr="00DD69EF">
        <w:rPr>
          <w:rFonts w:ascii="Tahoma" w:hAnsi="Tahoma" w:cs="Tahoma"/>
          <w:sz w:val="20"/>
          <w:szCs w:val="20"/>
        </w:rPr>
        <w:t>..</w:t>
      </w:r>
      <w:proofErr w:type="gramEnd"/>
      <w:r w:rsidRPr="00DD69EF">
        <w:rPr>
          <w:rFonts w:ascii="Tahoma" w:hAnsi="Tahoma" w:cs="Tahoma"/>
          <w:sz w:val="20"/>
          <w:szCs w:val="20"/>
        </w:rPr>
        <w:t>………</w:t>
      </w:r>
      <w:r w:rsidR="00A421A8" w:rsidRPr="00DD69EF">
        <w:rPr>
          <w:rFonts w:ascii="Tahoma" w:hAnsi="Tahoma" w:cs="Tahoma"/>
          <w:sz w:val="20"/>
          <w:szCs w:val="20"/>
        </w:rPr>
        <w:t>…………….</w:t>
      </w:r>
      <w:r w:rsidR="00C874AE">
        <w:rPr>
          <w:rFonts w:ascii="Tahoma" w:hAnsi="Tahoma" w:cs="Tahoma"/>
          <w:sz w:val="20"/>
          <w:szCs w:val="20"/>
        </w:rPr>
        <w:t>40</w:t>
      </w:r>
    </w:p>
    <w:p w14:paraId="2B9A8821" w14:textId="2ADF71EB" w:rsidR="00BC314B" w:rsidRDefault="00BC314B" w:rsidP="00AE16E0">
      <w:pPr>
        <w:pStyle w:val="NoSpacing"/>
        <w:jc w:val="center"/>
        <w:rPr>
          <w:rFonts w:ascii="Tahoma" w:hAnsi="Tahoma" w:cs="Tahoma"/>
          <w:sz w:val="20"/>
          <w:szCs w:val="20"/>
        </w:rPr>
      </w:pPr>
      <w:r>
        <w:rPr>
          <w:rFonts w:ascii="Tahoma" w:hAnsi="Tahoma" w:cs="Tahoma"/>
          <w:sz w:val="20"/>
          <w:szCs w:val="20"/>
        </w:rPr>
        <w:t>Travel Outside of the US………………………………………………………………………………………………………………………………………4</w:t>
      </w:r>
      <w:r w:rsidR="00C874AE">
        <w:rPr>
          <w:rFonts w:ascii="Tahoma" w:hAnsi="Tahoma" w:cs="Tahoma"/>
          <w:sz w:val="20"/>
          <w:szCs w:val="20"/>
        </w:rPr>
        <w:t>1</w:t>
      </w:r>
    </w:p>
    <w:p w14:paraId="0EA3D114" w14:textId="19E6973E" w:rsidR="001A123F" w:rsidRPr="00DD69EF" w:rsidRDefault="00B00639" w:rsidP="00AE16E0">
      <w:pPr>
        <w:pStyle w:val="NoSpacing"/>
        <w:jc w:val="center"/>
        <w:rPr>
          <w:rFonts w:ascii="Tahoma" w:hAnsi="Tahoma" w:cs="Tahoma"/>
          <w:sz w:val="20"/>
          <w:szCs w:val="20"/>
        </w:rPr>
      </w:pPr>
      <w:r w:rsidRPr="00DD69EF">
        <w:rPr>
          <w:rFonts w:ascii="Tahoma" w:hAnsi="Tahoma" w:cs="Tahoma"/>
          <w:sz w:val="20"/>
          <w:szCs w:val="20"/>
        </w:rPr>
        <w:br w:type="page"/>
      </w:r>
    </w:p>
    <w:p w14:paraId="3D98957A" w14:textId="161E2123" w:rsidR="001A123F" w:rsidRPr="00DD69EF" w:rsidRDefault="001A123F" w:rsidP="00AE16E0">
      <w:pPr>
        <w:pStyle w:val="NoSpacing"/>
        <w:jc w:val="center"/>
        <w:rPr>
          <w:rFonts w:ascii="Tahoma" w:hAnsi="Tahoma" w:cs="Tahoma"/>
          <w:b/>
          <w:i/>
          <w:sz w:val="20"/>
          <w:szCs w:val="20"/>
        </w:rPr>
      </w:pPr>
      <w:r w:rsidRPr="00DD69EF">
        <w:rPr>
          <w:rFonts w:ascii="Tahoma" w:hAnsi="Tahoma" w:cs="Tahoma"/>
          <w:b/>
          <w:i/>
          <w:sz w:val="20"/>
          <w:szCs w:val="20"/>
        </w:rPr>
        <w:lastRenderedPageBreak/>
        <w:t xml:space="preserve">Printing, Publications, and Advertisements </w:t>
      </w:r>
      <w:r w:rsidRPr="00DD69EF">
        <w:rPr>
          <w:rFonts w:ascii="Tahoma" w:hAnsi="Tahoma" w:cs="Tahoma"/>
          <w:sz w:val="20"/>
          <w:szCs w:val="20"/>
        </w:rPr>
        <w:t>……………………………</w:t>
      </w:r>
      <w:proofErr w:type="gramStart"/>
      <w:r w:rsidRPr="00DD69EF">
        <w:rPr>
          <w:rFonts w:ascii="Tahoma" w:hAnsi="Tahoma" w:cs="Tahoma"/>
          <w:sz w:val="20"/>
          <w:szCs w:val="20"/>
        </w:rPr>
        <w:t>…</w:t>
      </w:r>
      <w:r w:rsidR="00FC4316">
        <w:rPr>
          <w:rFonts w:ascii="Tahoma" w:hAnsi="Tahoma" w:cs="Tahoma"/>
          <w:sz w:val="20"/>
          <w:szCs w:val="20"/>
        </w:rPr>
        <w:t>..</w:t>
      </w:r>
      <w:proofErr w:type="gramEnd"/>
      <w:r w:rsidRPr="00DD69EF">
        <w:rPr>
          <w:rFonts w:ascii="Tahoma" w:hAnsi="Tahoma" w:cs="Tahoma"/>
          <w:sz w:val="20"/>
          <w:szCs w:val="20"/>
        </w:rPr>
        <w:t>……………</w:t>
      </w:r>
      <w:r w:rsidR="00096770" w:rsidRPr="00DD69EF">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r w:rsidR="00C874AE">
        <w:rPr>
          <w:rFonts w:ascii="Tahoma" w:hAnsi="Tahoma" w:cs="Tahoma"/>
          <w:sz w:val="20"/>
          <w:szCs w:val="20"/>
        </w:rPr>
        <w:t>41</w:t>
      </w:r>
    </w:p>
    <w:p w14:paraId="21AB3F6A" w14:textId="4B96DA0F" w:rsidR="001A123F" w:rsidRPr="00DD69EF" w:rsidRDefault="001A123F" w:rsidP="00AE16E0">
      <w:pPr>
        <w:pStyle w:val="NoSpacing"/>
        <w:jc w:val="center"/>
        <w:rPr>
          <w:rFonts w:ascii="Tahoma" w:hAnsi="Tahoma" w:cs="Tahoma"/>
          <w:b/>
          <w:i/>
          <w:sz w:val="20"/>
          <w:szCs w:val="20"/>
        </w:rPr>
      </w:pPr>
      <w:r w:rsidRPr="00DD69EF">
        <w:rPr>
          <w:rFonts w:ascii="Tahoma" w:hAnsi="Tahoma" w:cs="Tahoma"/>
          <w:b/>
          <w:i/>
          <w:sz w:val="20"/>
          <w:szCs w:val="20"/>
        </w:rPr>
        <w:t xml:space="preserve">Trademark Licensing Program for Imprinted Supplies </w:t>
      </w:r>
      <w:r w:rsidRPr="00DD69EF">
        <w:rPr>
          <w:rFonts w:ascii="Tahoma" w:hAnsi="Tahoma" w:cs="Tahoma"/>
          <w:sz w:val="20"/>
          <w:szCs w:val="20"/>
        </w:rPr>
        <w:t>………………</w:t>
      </w:r>
      <w:proofErr w:type="gramStart"/>
      <w:r w:rsidR="00FC4316">
        <w:rPr>
          <w:rFonts w:ascii="Tahoma" w:hAnsi="Tahoma" w:cs="Tahoma"/>
          <w:sz w:val="20"/>
          <w:szCs w:val="20"/>
        </w:rPr>
        <w:t>…..</w:t>
      </w:r>
      <w:proofErr w:type="gramEnd"/>
      <w:r w:rsidRPr="00DD69EF">
        <w:rPr>
          <w:rFonts w:ascii="Tahoma" w:hAnsi="Tahoma" w:cs="Tahoma"/>
          <w:sz w:val="20"/>
          <w:szCs w:val="20"/>
        </w:rPr>
        <w:t>……</w:t>
      </w:r>
      <w:r w:rsidR="00096770" w:rsidRPr="00DD69EF">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r w:rsidR="00A840A5">
        <w:rPr>
          <w:rFonts w:ascii="Tahoma" w:hAnsi="Tahoma" w:cs="Tahoma"/>
          <w:sz w:val="20"/>
          <w:szCs w:val="20"/>
        </w:rPr>
        <w:t>4</w:t>
      </w:r>
      <w:r w:rsidR="00C874AE">
        <w:rPr>
          <w:rFonts w:ascii="Tahoma" w:hAnsi="Tahoma" w:cs="Tahoma"/>
          <w:sz w:val="20"/>
          <w:szCs w:val="20"/>
        </w:rPr>
        <w:t>1</w:t>
      </w:r>
    </w:p>
    <w:p w14:paraId="41AC9408" w14:textId="355FF03F" w:rsidR="001A123F" w:rsidRPr="00DD69EF" w:rsidRDefault="001A123F" w:rsidP="00AE16E0">
      <w:pPr>
        <w:pStyle w:val="NoSpacing"/>
        <w:jc w:val="center"/>
        <w:rPr>
          <w:rFonts w:ascii="Tahoma" w:hAnsi="Tahoma" w:cs="Tahoma"/>
          <w:b/>
          <w:i/>
          <w:sz w:val="20"/>
          <w:szCs w:val="20"/>
        </w:rPr>
      </w:pPr>
      <w:r w:rsidRPr="00DD69EF">
        <w:rPr>
          <w:rFonts w:ascii="Tahoma" w:hAnsi="Tahoma" w:cs="Tahoma"/>
          <w:b/>
          <w:i/>
          <w:sz w:val="20"/>
          <w:szCs w:val="20"/>
        </w:rPr>
        <w:t xml:space="preserve">Giveaways </w:t>
      </w:r>
      <w:r w:rsidR="00DD69EF">
        <w:rPr>
          <w:rFonts w:ascii="Tahoma" w:hAnsi="Tahoma" w:cs="Tahoma"/>
          <w:sz w:val="20"/>
          <w:szCs w:val="20"/>
        </w:rPr>
        <w:t>…………………………………………………………………………………</w:t>
      </w:r>
      <w:r w:rsidR="00096770" w:rsidRPr="00DD69EF">
        <w:rPr>
          <w:rFonts w:ascii="Tahoma" w:hAnsi="Tahoma" w:cs="Tahoma"/>
          <w:sz w:val="20"/>
          <w:szCs w:val="20"/>
        </w:rPr>
        <w:t>……</w:t>
      </w:r>
      <w:r w:rsidR="00FC4316">
        <w:rPr>
          <w:rFonts w:ascii="Tahoma" w:hAnsi="Tahoma" w:cs="Tahoma"/>
          <w:sz w:val="20"/>
          <w:szCs w:val="20"/>
        </w:rPr>
        <w:t>…</w:t>
      </w:r>
      <w:proofErr w:type="gramStart"/>
      <w:r w:rsidR="00FC4316">
        <w:rPr>
          <w:rFonts w:ascii="Tahoma" w:hAnsi="Tahoma" w:cs="Tahoma"/>
          <w:sz w:val="20"/>
          <w:szCs w:val="20"/>
        </w:rPr>
        <w:t>….</w:t>
      </w:r>
      <w:r w:rsidR="00096770" w:rsidRPr="00DD69EF">
        <w:rPr>
          <w:rFonts w:ascii="Tahoma" w:hAnsi="Tahoma" w:cs="Tahoma"/>
          <w:sz w:val="20"/>
          <w:szCs w:val="20"/>
        </w:rPr>
        <w:t>.</w:t>
      </w:r>
      <w:proofErr w:type="gramEnd"/>
      <w:r w:rsidRPr="00DD69EF">
        <w:rPr>
          <w:rFonts w:ascii="Tahoma" w:hAnsi="Tahoma" w:cs="Tahoma"/>
          <w:sz w:val="20"/>
          <w:szCs w:val="20"/>
        </w:rPr>
        <w:t>…………………………………………………</w:t>
      </w:r>
      <w:r w:rsidR="00A421A8" w:rsidRPr="00DD69EF">
        <w:rPr>
          <w:rFonts w:ascii="Tahoma" w:hAnsi="Tahoma" w:cs="Tahoma"/>
          <w:sz w:val="20"/>
          <w:szCs w:val="20"/>
        </w:rPr>
        <w:t>………</w:t>
      </w:r>
      <w:r w:rsidR="00A840A5">
        <w:rPr>
          <w:rFonts w:ascii="Tahoma" w:hAnsi="Tahoma" w:cs="Tahoma"/>
          <w:sz w:val="20"/>
          <w:szCs w:val="20"/>
        </w:rPr>
        <w:t>4</w:t>
      </w:r>
      <w:r w:rsidR="00C874AE">
        <w:rPr>
          <w:rFonts w:ascii="Tahoma" w:hAnsi="Tahoma" w:cs="Tahoma"/>
          <w:sz w:val="20"/>
          <w:szCs w:val="20"/>
        </w:rPr>
        <w:t>1</w:t>
      </w:r>
    </w:p>
    <w:p w14:paraId="6CE0E943" w14:textId="2C72D000" w:rsidR="001A123F" w:rsidRPr="00DD69EF" w:rsidRDefault="001A123F" w:rsidP="00BC314B">
      <w:pPr>
        <w:pStyle w:val="NoSpacing"/>
        <w:jc w:val="center"/>
        <w:rPr>
          <w:rFonts w:ascii="Tahoma" w:hAnsi="Tahoma" w:cs="Tahoma"/>
          <w:b/>
          <w:i/>
          <w:sz w:val="20"/>
          <w:szCs w:val="20"/>
        </w:rPr>
      </w:pPr>
      <w:r w:rsidRPr="00DD69EF">
        <w:rPr>
          <w:rFonts w:ascii="Tahoma" w:hAnsi="Tahoma" w:cs="Tahoma"/>
          <w:b/>
          <w:i/>
          <w:sz w:val="20"/>
          <w:szCs w:val="20"/>
        </w:rPr>
        <w:t xml:space="preserve">Scholarships </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r w:rsidR="00A840A5">
        <w:rPr>
          <w:rFonts w:ascii="Tahoma" w:hAnsi="Tahoma" w:cs="Tahoma"/>
          <w:sz w:val="20"/>
          <w:szCs w:val="20"/>
        </w:rPr>
        <w:t>4</w:t>
      </w:r>
      <w:r w:rsidR="00C874AE">
        <w:rPr>
          <w:rFonts w:ascii="Tahoma" w:hAnsi="Tahoma" w:cs="Tahoma"/>
          <w:sz w:val="20"/>
          <w:szCs w:val="20"/>
        </w:rPr>
        <w:t>1</w:t>
      </w:r>
    </w:p>
    <w:p w14:paraId="0B6191B9" w14:textId="1500C030" w:rsidR="001A123F" w:rsidRPr="00DD69EF" w:rsidRDefault="001A123F" w:rsidP="00AE16E0">
      <w:pPr>
        <w:pStyle w:val="NoSpacing"/>
        <w:jc w:val="center"/>
        <w:rPr>
          <w:rFonts w:ascii="Tahoma" w:hAnsi="Tahoma" w:cs="Tahoma"/>
          <w:b/>
          <w:i/>
          <w:sz w:val="20"/>
          <w:szCs w:val="20"/>
        </w:rPr>
      </w:pPr>
      <w:r w:rsidRPr="00DD69EF">
        <w:rPr>
          <w:rFonts w:ascii="Tahoma" w:hAnsi="Tahoma" w:cs="Tahoma"/>
          <w:b/>
          <w:i/>
          <w:sz w:val="20"/>
          <w:szCs w:val="20"/>
        </w:rPr>
        <w:t xml:space="preserve">Charitable Donations </w:t>
      </w:r>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proofErr w:type="gramStart"/>
      <w:r w:rsidR="00A421A8" w:rsidRPr="00DD69EF">
        <w:rPr>
          <w:rFonts w:ascii="Tahoma" w:hAnsi="Tahoma" w:cs="Tahoma"/>
          <w:sz w:val="20"/>
          <w:szCs w:val="20"/>
        </w:rPr>
        <w:t>…..</w:t>
      </w:r>
      <w:proofErr w:type="gramEnd"/>
      <w:r w:rsidRPr="00DD69EF">
        <w:rPr>
          <w:rFonts w:ascii="Tahoma" w:hAnsi="Tahoma" w:cs="Tahoma"/>
          <w:sz w:val="20"/>
          <w:szCs w:val="20"/>
        </w:rPr>
        <w:t>……………</w:t>
      </w:r>
      <w:r w:rsidR="00A840A5">
        <w:rPr>
          <w:rFonts w:ascii="Tahoma" w:hAnsi="Tahoma" w:cs="Tahoma"/>
          <w:sz w:val="20"/>
          <w:szCs w:val="20"/>
        </w:rPr>
        <w:t>4</w:t>
      </w:r>
      <w:r w:rsidR="00C874AE">
        <w:rPr>
          <w:rFonts w:ascii="Tahoma" w:hAnsi="Tahoma" w:cs="Tahoma"/>
          <w:sz w:val="20"/>
          <w:szCs w:val="20"/>
        </w:rPr>
        <w:t>1</w:t>
      </w:r>
    </w:p>
    <w:p w14:paraId="39202CB7" w14:textId="1AE77525" w:rsidR="001A123F" w:rsidRDefault="001A123F" w:rsidP="00AE16E0">
      <w:pPr>
        <w:pStyle w:val="NoSpacing"/>
        <w:jc w:val="center"/>
        <w:rPr>
          <w:rFonts w:ascii="Tahoma" w:hAnsi="Tahoma" w:cs="Tahoma"/>
          <w:sz w:val="20"/>
          <w:szCs w:val="20"/>
        </w:rPr>
      </w:pPr>
      <w:r w:rsidRPr="00DD69EF">
        <w:rPr>
          <w:rFonts w:ascii="Tahoma" w:hAnsi="Tahoma" w:cs="Tahoma"/>
          <w:b/>
          <w:i/>
          <w:sz w:val="20"/>
          <w:szCs w:val="20"/>
        </w:rPr>
        <w:t xml:space="preserve">Prizes, Awards, and Gifts </w:t>
      </w:r>
      <w:r w:rsidR="00DD69EF">
        <w:rPr>
          <w:rFonts w:ascii="Tahoma" w:hAnsi="Tahoma" w:cs="Tahoma"/>
          <w:sz w:val="20"/>
          <w:szCs w:val="20"/>
        </w:rPr>
        <w:t>…………………………………………………………………………</w:t>
      </w:r>
      <w:r w:rsidRPr="00DD69EF">
        <w:rPr>
          <w:rFonts w:ascii="Tahoma" w:hAnsi="Tahoma" w:cs="Tahoma"/>
          <w:sz w:val="20"/>
          <w:szCs w:val="20"/>
        </w:rPr>
        <w:t>……</w:t>
      </w:r>
      <w:r w:rsidR="00FC4316">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r w:rsidRPr="00DD69EF">
        <w:rPr>
          <w:rFonts w:ascii="Tahoma" w:hAnsi="Tahoma" w:cs="Tahoma"/>
          <w:sz w:val="20"/>
          <w:szCs w:val="20"/>
        </w:rPr>
        <w:t>…</w:t>
      </w:r>
      <w:r w:rsidR="00A840A5">
        <w:rPr>
          <w:rFonts w:ascii="Tahoma" w:hAnsi="Tahoma" w:cs="Tahoma"/>
          <w:sz w:val="20"/>
          <w:szCs w:val="20"/>
        </w:rPr>
        <w:t>4</w:t>
      </w:r>
      <w:r w:rsidR="00C874AE">
        <w:rPr>
          <w:rFonts w:ascii="Tahoma" w:hAnsi="Tahoma" w:cs="Tahoma"/>
          <w:sz w:val="20"/>
          <w:szCs w:val="20"/>
        </w:rPr>
        <w:t>2</w:t>
      </w:r>
    </w:p>
    <w:p w14:paraId="44ED1F6C" w14:textId="2FE6BB10" w:rsidR="00BC314B" w:rsidRPr="00DD69EF" w:rsidRDefault="00BC314B" w:rsidP="00AE16E0">
      <w:pPr>
        <w:pStyle w:val="NoSpacing"/>
        <w:jc w:val="center"/>
        <w:rPr>
          <w:rFonts w:ascii="Tahoma" w:hAnsi="Tahoma" w:cs="Tahoma"/>
          <w:b/>
          <w:i/>
          <w:sz w:val="20"/>
          <w:szCs w:val="20"/>
        </w:rPr>
      </w:pPr>
      <w:r>
        <w:rPr>
          <w:rFonts w:ascii="Tahoma" w:hAnsi="Tahoma" w:cs="Tahoma"/>
          <w:i/>
          <w:sz w:val="20"/>
          <w:szCs w:val="20"/>
        </w:rPr>
        <w:t>Required Documentation for Prizes, Awards, and Gifts…………………………………………………………………………………………….</w:t>
      </w:r>
      <w:r w:rsidRPr="00BC314B">
        <w:rPr>
          <w:rFonts w:ascii="Tahoma" w:hAnsi="Tahoma" w:cs="Tahoma"/>
          <w:sz w:val="20"/>
          <w:szCs w:val="20"/>
        </w:rPr>
        <w:t>4</w:t>
      </w:r>
      <w:r w:rsidR="00C874AE">
        <w:rPr>
          <w:rFonts w:ascii="Tahoma" w:hAnsi="Tahoma" w:cs="Tahoma"/>
          <w:sz w:val="20"/>
          <w:szCs w:val="20"/>
        </w:rPr>
        <w:t>2</w:t>
      </w:r>
    </w:p>
    <w:p w14:paraId="22603F66" w14:textId="410A8121" w:rsidR="001A123F" w:rsidRPr="00DD69EF" w:rsidRDefault="001A123F" w:rsidP="00AE16E0">
      <w:pPr>
        <w:pStyle w:val="NoSpacing"/>
        <w:jc w:val="center"/>
        <w:rPr>
          <w:rFonts w:ascii="Tahoma" w:hAnsi="Tahoma" w:cs="Tahoma"/>
          <w:sz w:val="20"/>
          <w:szCs w:val="20"/>
        </w:rPr>
      </w:pPr>
      <w:r w:rsidRPr="00DD69EF">
        <w:rPr>
          <w:rFonts w:ascii="Tahoma" w:hAnsi="Tahoma" w:cs="Tahoma"/>
          <w:b/>
          <w:i/>
          <w:sz w:val="20"/>
          <w:szCs w:val="20"/>
        </w:rPr>
        <w:t>Compensating University Employees</w:t>
      </w:r>
      <w:r w:rsidRPr="00DD69EF">
        <w:rPr>
          <w:rFonts w:ascii="Tahoma" w:hAnsi="Tahoma" w:cs="Tahoma"/>
          <w:sz w:val="20"/>
          <w:szCs w:val="20"/>
        </w:rPr>
        <w:t xml:space="preserve"> ………………………………………………………………</w:t>
      </w:r>
      <w:r w:rsidR="00FC4316">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r w:rsidRPr="00DD69EF">
        <w:rPr>
          <w:rFonts w:ascii="Tahoma" w:hAnsi="Tahoma" w:cs="Tahoma"/>
          <w:sz w:val="20"/>
          <w:szCs w:val="20"/>
        </w:rPr>
        <w:t>……</w:t>
      </w:r>
      <w:r w:rsidR="00BC314B">
        <w:rPr>
          <w:rFonts w:ascii="Tahoma" w:hAnsi="Tahoma" w:cs="Tahoma"/>
          <w:sz w:val="20"/>
          <w:szCs w:val="20"/>
        </w:rPr>
        <w:t>4</w:t>
      </w:r>
      <w:r w:rsidR="00526CDB">
        <w:rPr>
          <w:rFonts w:ascii="Tahoma" w:hAnsi="Tahoma" w:cs="Tahoma"/>
          <w:sz w:val="20"/>
          <w:szCs w:val="20"/>
        </w:rPr>
        <w:t>3</w:t>
      </w:r>
    </w:p>
    <w:p w14:paraId="616CFA81" w14:textId="77777777" w:rsidR="001A123F" w:rsidRPr="00DD69EF" w:rsidRDefault="001A123F" w:rsidP="00AE16E0">
      <w:pPr>
        <w:pStyle w:val="NoSpacing"/>
        <w:jc w:val="center"/>
        <w:rPr>
          <w:rFonts w:ascii="Tahoma" w:hAnsi="Tahoma" w:cs="Tahoma"/>
          <w:sz w:val="20"/>
          <w:szCs w:val="20"/>
        </w:rPr>
      </w:pPr>
    </w:p>
    <w:p w14:paraId="2CD30786" w14:textId="46864F7E" w:rsidR="001A123F" w:rsidRPr="00DD69EF" w:rsidRDefault="001A123F" w:rsidP="00AE16E0">
      <w:pPr>
        <w:pStyle w:val="NoSpacing"/>
        <w:jc w:val="center"/>
        <w:rPr>
          <w:rFonts w:ascii="Tahoma" w:hAnsi="Tahoma" w:cs="Tahoma"/>
          <w:b/>
          <w:i/>
          <w:sz w:val="20"/>
          <w:szCs w:val="20"/>
        </w:rPr>
      </w:pPr>
    </w:p>
    <w:p w14:paraId="3F556191" w14:textId="3D89F5DA" w:rsidR="001A123F" w:rsidRPr="00DD69EF" w:rsidRDefault="001A123F" w:rsidP="00AE16E0">
      <w:pPr>
        <w:pStyle w:val="NoSpacing"/>
        <w:jc w:val="center"/>
        <w:rPr>
          <w:rFonts w:ascii="Tahoma" w:hAnsi="Tahoma" w:cs="Tahoma"/>
          <w:b/>
          <w:sz w:val="20"/>
          <w:szCs w:val="20"/>
        </w:rPr>
      </w:pPr>
      <w:r w:rsidRPr="00DD69EF">
        <w:rPr>
          <w:rFonts w:ascii="Tahoma" w:hAnsi="Tahoma" w:cs="Tahoma"/>
          <w:b/>
          <w:sz w:val="20"/>
          <w:szCs w:val="20"/>
        </w:rPr>
        <w:t>Appendices</w:t>
      </w:r>
      <w:r w:rsidR="00DD69EF">
        <w:rPr>
          <w:rFonts w:ascii="Tahoma" w:hAnsi="Tahoma" w:cs="Tahoma"/>
          <w:sz w:val="20"/>
          <w:szCs w:val="20"/>
        </w:rPr>
        <w:t>……………………………………………</w:t>
      </w:r>
      <w:r w:rsidR="00FC4316">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r w:rsidRPr="00DD69EF">
        <w:rPr>
          <w:rFonts w:ascii="Tahoma" w:hAnsi="Tahoma" w:cs="Tahoma"/>
          <w:sz w:val="20"/>
          <w:szCs w:val="20"/>
        </w:rPr>
        <w:t>…………………</w:t>
      </w:r>
      <w:proofErr w:type="gramStart"/>
      <w:r w:rsidR="00086D7B">
        <w:rPr>
          <w:rFonts w:ascii="Tahoma" w:hAnsi="Tahoma" w:cs="Tahoma"/>
          <w:sz w:val="20"/>
          <w:szCs w:val="20"/>
        </w:rPr>
        <w:t>…..</w:t>
      </w:r>
      <w:proofErr w:type="gramEnd"/>
      <w:r w:rsidR="00086D7B">
        <w:rPr>
          <w:rFonts w:ascii="Tahoma" w:hAnsi="Tahoma" w:cs="Tahoma"/>
          <w:sz w:val="20"/>
          <w:szCs w:val="20"/>
        </w:rPr>
        <w:t>4</w:t>
      </w:r>
      <w:r w:rsidR="00C874AE">
        <w:rPr>
          <w:rFonts w:ascii="Tahoma" w:hAnsi="Tahoma" w:cs="Tahoma"/>
          <w:sz w:val="20"/>
          <w:szCs w:val="20"/>
        </w:rPr>
        <w:t>3</w:t>
      </w:r>
    </w:p>
    <w:p w14:paraId="498CDC3B" w14:textId="41D1C97C" w:rsidR="001A123F" w:rsidRPr="00DD69EF" w:rsidRDefault="001A123F" w:rsidP="00AE16E0">
      <w:pPr>
        <w:pStyle w:val="NoSpacing"/>
        <w:jc w:val="center"/>
        <w:rPr>
          <w:rFonts w:ascii="Tahoma" w:hAnsi="Tahoma" w:cs="Tahoma"/>
          <w:b/>
          <w:i/>
          <w:sz w:val="20"/>
          <w:szCs w:val="20"/>
        </w:rPr>
      </w:pPr>
      <w:r w:rsidRPr="00DD69EF">
        <w:rPr>
          <w:rFonts w:ascii="Tahoma" w:hAnsi="Tahoma" w:cs="Tahoma"/>
          <w:b/>
          <w:i/>
          <w:sz w:val="20"/>
          <w:szCs w:val="20"/>
        </w:rPr>
        <w:t xml:space="preserve">Glossary of Terms </w:t>
      </w:r>
      <w:r w:rsidR="00DD69EF">
        <w:rPr>
          <w:rFonts w:ascii="Tahoma" w:hAnsi="Tahoma" w:cs="Tahoma"/>
          <w:sz w:val="20"/>
          <w:szCs w:val="20"/>
        </w:rPr>
        <w:t>……………………………………</w:t>
      </w:r>
      <w:r w:rsidR="00FC4316">
        <w:rPr>
          <w:rFonts w:ascii="Tahoma" w:hAnsi="Tahoma" w:cs="Tahoma"/>
          <w:sz w:val="20"/>
          <w:szCs w:val="20"/>
        </w:rPr>
        <w:t>……</w:t>
      </w:r>
      <w:r w:rsid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r w:rsidRPr="00DD69EF">
        <w:rPr>
          <w:rFonts w:ascii="Tahoma" w:hAnsi="Tahoma" w:cs="Tahoma"/>
          <w:sz w:val="20"/>
          <w:szCs w:val="20"/>
        </w:rPr>
        <w:t>……………</w:t>
      </w:r>
      <w:proofErr w:type="gramStart"/>
      <w:r w:rsidRPr="00DD69EF">
        <w:rPr>
          <w:rFonts w:ascii="Tahoma" w:hAnsi="Tahoma" w:cs="Tahoma"/>
          <w:sz w:val="20"/>
          <w:szCs w:val="20"/>
        </w:rPr>
        <w:t>…..</w:t>
      </w:r>
      <w:proofErr w:type="gramEnd"/>
      <w:r w:rsidR="00086D7B">
        <w:rPr>
          <w:rFonts w:ascii="Tahoma" w:hAnsi="Tahoma" w:cs="Tahoma"/>
          <w:sz w:val="20"/>
          <w:szCs w:val="20"/>
        </w:rPr>
        <w:t>4</w:t>
      </w:r>
      <w:r w:rsidR="00C874AE">
        <w:rPr>
          <w:rFonts w:ascii="Tahoma" w:hAnsi="Tahoma" w:cs="Tahoma"/>
          <w:sz w:val="20"/>
          <w:szCs w:val="20"/>
        </w:rPr>
        <w:t>3</w:t>
      </w:r>
    </w:p>
    <w:p w14:paraId="3BE99422" w14:textId="7E4CA948" w:rsidR="001A123F" w:rsidRPr="00DD69EF" w:rsidRDefault="001A123F" w:rsidP="00AE16E0">
      <w:pPr>
        <w:pStyle w:val="NoSpacing"/>
        <w:jc w:val="center"/>
        <w:rPr>
          <w:rFonts w:ascii="Tahoma" w:hAnsi="Tahoma" w:cs="Tahoma"/>
          <w:b/>
          <w:i/>
          <w:sz w:val="20"/>
          <w:szCs w:val="20"/>
        </w:rPr>
      </w:pPr>
      <w:r w:rsidRPr="00DD69EF">
        <w:rPr>
          <w:rFonts w:ascii="Tahoma" w:hAnsi="Tahoma" w:cs="Tahoma"/>
          <w:b/>
          <w:i/>
          <w:sz w:val="20"/>
          <w:szCs w:val="20"/>
        </w:rPr>
        <w:t>Links</w:t>
      </w:r>
      <w:r w:rsidRPr="00DD69EF">
        <w:rPr>
          <w:rFonts w:ascii="Tahoma" w:hAnsi="Tahoma" w:cs="Tahoma"/>
          <w:sz w:val="20"/>
          <w:szCs w:val="20"/>
        </w:rPr>
        <w:t>………………………………</w:t>
      </w:r>
      <w:r w:rsidR="00DD69EF">
        <w:rPr>
          <w:rFonts w:ascii="Tahoma" w:hAnsi="Tahoma" w:cs="Tahoma"/>
          <w:sz w:val="20"/>
          <w:szCs w:val="20"/>
        </w:rPr>
        <w:t>………………………………</w:t>
      </w:r>
      <w:proofErr w:type="gramStart"/>
      <w:r w:rsidR="00FC4316">
        <w:rPr>
          <w:rFonts w:ascii="Tahoma" w:hAnsi="Tahoma" w:cs="Tahoma"/>
          <w:sz w:val="20"/>
          <w:szCs w:val="20"/>
        </w:rPr>
        <w:t>…..</w:t>
      </w:r>
      <w:proofErr w:type="gramEnd"/>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proofErr w:type="gramStart"/>
      <w:r w:rsidR="00A421A8" w:rsidRPr="00DD69EF">
        <w:rPr>
          <w:rFonts w:ascii="Tahoma" w:hAnsi="Tahoma" w:cs="Tahoma"/>
          <w:sz w:val="20"/>
          <w:szCs w:val="20"/>
        </w:rPr>
        <w:t>…..</w:t>
      </w:r>
      <w:proofErr w:type="gramEnd"/>
      <w:r w:rsidRPr="00DD69EF">
        <w:rPr>
          <w:rFonts w:ascii="Tahoma" w:hAnsi="Tahoma" w:cs="Tahoma"/>
          <w:sz w:val="20"/>
          <w:szCs w:val="20"/>
        </w:rPr>
        <w:t>………</w:t>
      </w:r>
      <w:proofErr w:type="gramStart"/>
      <w:r w:rsidRPr="00DD69EF">
        <w:rPr>
          <w:rFonts w:ascii="Tahoma" w:hAnsi="Tahoma" w:cs="Tahoma"/>
          <w:sz w:val="20"/>
          <w:szCs w:val="20"/>
        </w:rPr>
        <w:t>…..</w:t>
      </w:r>
      <w:proofErr w:type="gramEnd"/>
      <w:r w:rsidR="00086D7B">
        <w:rPr>
          <w:rFonts w:ascii="Tahoma" w:hAnsi="Tahoma" w:cs="Tahoma"/>
          <w:sz w:val="20"/>
          <w:szCs w:val="20"/>
        </w:rPr>
        <w:t>4</w:t>
      </w:r>
      <w:r w:rsidR="00C874AE">
        <w:rPr>
          <w:rFonts w:ascii="Tahoma" w:hAnsi="Tahoma" w:cs="Tahoma"/>
          <w:sz w:val="20"/>
          <w:szCs w:val="20"/>
        </w:rPr>
        <w:t>4</w:t>
      </w:r>
    </w:p>
    <w:p w14:paraId="0AE4A7E2" w14:textId="5C804255" w:rsidR="001A123F" w:rsidRPr="00DD69EF" w:rsidRDefault="001A123F" w:rsidP="00AE16E0">
      <w:pPr>
        <w:pStyle w:val="NoSpacing"/>
        <w:jc w:val="center"/>
        <w:rPr>
          <w:rFonts w:ascii="Tahoma" w:hAnsi="Tahoma" w:cs="Tahoma"/>
          <w:b/>
          <w:i/>
          <w:sz w:val="20"/>
          <w:szCs w:val="20"/>
        </w:rPr>
      </w:pPr>
      <w:r w:rsidRPr="00DD69EF">
        <w:rPr>
          <w:rFonts w:ascii="Tahoma" w:hAnsi="Tahoma" w:cs="Tahoma"/>
          <w:b/>
          <w:i/>
          <w:sz w:val="20"/>
          <w:szCs w:val="20"/>
        </w:rPr>
        <w:t>Contacts</w:t>
      </w:r>
      <w:r w:rsidR="00DD69EF">
        <w:rPr>
          <w:rFonts w:ascii="Tahoma" w:hAnsi="Tahoma" w:cs="Tahoma"/>
          <w:sz w:val="20"/>
          <w:szCs w:val="20"/>
        </w:rPr>
        <w:t>………………………………………………………………</w:t>
      </w:r>
      <w:r w:rsidR="00FC4316">
        <w:rPr>
          <w:rFonts w:ascii="Tahoma" w:hAnsi="Tahoma" w:cs="Tahoma"/>
          <w:sz w:val="20"/>
          <w:szCs w:val="20"/>
        </w:rPr>
        <w:t>….</w:t>
      </w:r>
      <w:r w:rsidR="00DD69EF">
        <w:rPr>
          <w:rFonts w:ascii="Tahoma" w:hAnsi="Tahoma" w:cs="Tahoma"/>
          <w:sz w:val="20"/>
          <w:szCs w:val="20"/>
        </w:rPr>
        <w:t>…………</w:t>
      </w:r>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r w:rsidRPr="00DD69EF">
        <w:rPr>
          <w:rFonts w:ascii="Tahoma" w:hAnsi="Tahoma" w:cs="Tahoma"/>
          <w:sz w:val="20"/>
          <w:szCs w:val="20"/>
        </w:rPr>
        <w:t>……</w:t>
      </w:r>
      <w:r w:rsidR="00086D7B">
        <w:rPr>
          <w:rFonts w:ascii="Tahoma" w:hAnsi="Tahoma" w:cs="Tahoma"/>
          <w:sz w:val="20"/>
          <w:szCs w:val="20"/>
        </w:rPr>
        <w:t>4</w:t>
      </w:r>
      <w:r w:rsidR="00C874AE">
        <w:rPr>
          <w:rFonts w:ascii="Tahoma" w:hAnsi="Tahoma" w:cs="Tahoma"/>
          <w:sz w:val="20"/>
          <w:szCs w:val="20"/>
        </w:rPr>
        <w:t>4</w:t>
      </w:r>
    </w:p>
    <w:p w14:paraId="0109402E" w14:textId="5B037810" w:rsidR="001A123F" w:rsidRPr="00DD69EF" w:rsidRDefault="001A123F" w:rsidP="00AE16E0">
      <w:pPr>
        <w:spacing w:after="0" w:line="240" w:lineRule="auto"/>
        <w:jc w:val="center"/>
        <w:rPr>
          <w:rFonts w:ascii="Tahoma" w:hAnsi="Tahoma" w:cs="Tahoma"/>
          <w:b/>
          <w:sz w:val="20"/>
          <w:szCs w:val="20"/>
          <w:u w:val="single"/>
        </w:rPr>
      </w:pPr>
      <w:r w:rsidRPr="00DD69EF">
        <w:rPr>
          <w:rFonts w:ascii="Tahoma" w:hAnsi="Tahoma" w:cs="Tahoma"/>
          <w:b/>
          <w:i/>
          <w:sz w:val="20"/>
          <w:szCs w:val="20"/>
        </w:rPr>
        <w:t>Sample Forms</w:t>
      </w:r>
      <w:r w:rsidRPr="00DD69EF">
        <w:rPr>
          <w:rFonts w:ascii="Tahoma" w:hAnsi="Tahoma" w:cs="Tahoma"/>
          <w:sz w:val="20"/>
          <w:szCs w:val="20"/>
        </w:rPr>
        <w:t>………………………………………………………</w:t>
      </w:r>
      <w:proofErr w:type="gramStart"/>
      <w:r w:rsidRPr="00DD69EF">
        <w:rPr>
          <w:rFonts w:ascii="Tahoma" w:hAnsi="Tahoma" w:cs="Tahoma"/>
          <w:sz w:val="20"/>
          <w:szCs w:val="20"/>
        </w:rPr>
        <w:t>…</w:t>
      </w:r>
      <w:r w:rsidR="00FC4316">
        <w:rPr>
          <w:rFonts w:ascii="Tahoma" w:hAnsi="Tahoma" w:cs="Tahoma"/>
          <w:sz w:val="20"/>
          <w:szCs w:val="20"/>
        </w:rPr>
        <w:t>..</w:t>
      </w:r>
      <w:proofErr w:type="gramEnd"/>
      <w:r w:rsidRPr="00DD69EF">
        <w:rPr>
          <w:rFonts w:ascii="Tahoma" w:hAnsi="Tahoma" w:cs="Tahoma"/>
          <w:sz w:val="20"/>
          <w:szCs w:val="20"/>
        </w:rPr>
        <w:t>…………</w:t>
      </w:r>
      <w:r w:rsidR="00096770"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w:t>
      </w:r>
      <w:r w:rsidRPr="00DD69EF">
        <w:rPr>
          <w:rFonts w:ascii="Tahoma" w:hAnsi="Tahoma" w:cs="Tahoma"/>
          <w:sz w:val="20"/>
          <w:szCs w:val="20"/>
        </w:rPr>
        <w:t>.</w:t>
      </w:r>
      <w:r w:rsidR="00A421A8" w:rsidRPr="00DD69EF">
        <w:rPr>
          <w:rFonts w:ascii="Tahoma" w:hAnsi="Tahoma" w:cs="Tahoma"/>
          <w:sz w:val="20"/>
          <w:szCs w:val="20"/>
        </w:rPr>
        <w:t>4</w:t>
      </w:r>
      <w:r w:rsidR="00387228">
        <w:rPr>
          <w:rFonts w:ascii="Tahoma" w:hAnsi="Tahoma" w:cs="Tahoma"/>
          <w:sz w:val="20"/>
          <w:szCs w:val="20"/>
        </w:rPr>
        <w:t>4-52</w:t>
      </w:r>
    </w:p>
    <w:p w14:paraId="5AEFC53A" w14:textId="77777777" w:rsidR="001A123F" w:rsidRDefault="001A123F" w:rsidP="00A44E6C">
      <w:pPr>
        <w:spacing w:after="0" w:line="240" w:lineRule="auto"/>
        <w:jc w:val="both"/>
        <w:rPr>
          <w:rFonts w:ascii="Tahoma" w:hAnsi="Tahoma" w:cs="Tahoma"/>
          <w:b/>
          <w:sz w:val="20"/>
          <w:szCs w:val="20"/>
          <w:u w:val="single"/>
        </w:rPr>
      </w:pPr>
    </w:p>
    <w:p w14:paraId="3B6E3BD5" w14:textId="77777777" w:rsidR="0020037B" w:rsidRDefault="0020037B" w:rsidP="00A44E6C">
      <w:pPr>
        <w:spacing w:after="0" w:line="240" w:lineRule="auto"/>
        <w:jc w:val="both"/>
        <w:rPr>
          <w:rFonts w:ascii="Tahoma" w:hAnsi="Tahoma" w:cs="Tahoma"/>
          <w:b/>
          <w:sz w:val="20"/>
          <w:szCs w:val="20"/>
          <w:u w:val="single"/>
        </w:rPr>
      </w:pPr>
    </w:p>
    <w:p w14:paraId="0EFA1FB1" w14:textId="77777777" w:rsidR="0020037B" w:rsidRPr="00DD69EF" w:rsidRDefault="0020037B" w:rsidP="00A44E6C">
      <w:pPr>
        <w:spacing w:after="0" w:line="240" w:lineRule="auto"/>
        <w:jc w:val="both"/>
        <w:rPr>
          <w:rFonts w:ascii="Tahoma" w:hAnsi="Tahoma" w:cs="Tahoma"/>
          <w:b/>
          <w:sz w:val="20"/>
          <w:szCs w:val="20"/>
          <w:u w:val="single"/>
        </w:rPr>
      </w:pPr>
    </w:p>
    <w:p w14:paraId="2C9E7D74" w14:textId="77777777" w:rsidR="001A123F" w:rsidRPr="00DD69EF" w:rsidRDefault="00421B3F" w:rsidP="007B2B31">
      <w:pPr>
        <w:spacing w:after="0" w:line="240" w:lineRule="auto"/>
        <w:ind w:left="2160"/>
        <w:jc w:val="both"/>
        <w:rPr>
          <w:rFonts w:ascii="Tahoma" w:hAnsi="Tahoma" w:cs="Tahoma"/>
          <w:b/>
          <w:sz w:val="20"/>
          <w:szCs w:val="20"/>
          <w:u w:val="single"/>
        </w:rPr>
      </w:pPr>
      <w:r>
        <w:rPr>
          <w:rFonts w:ascii="Tahoma" w:hAnsi="Tahoma" w:cs="Tahoma"/>
          <w:b/>
          <w:noProof/>
          <w:sz w:val="20"/>
          <w:szCs w:val="20"/>
          <w:u w:val="single"/>
        </w:rPr>
        <w:drawing>
          <wp:inline distT="0" distB="0" distL="0" distR="0" wp14:anchorId="140C5489" wp14:editId="3813C7A3">
            <wp:extent cx="4000500" cy="2990850"/>
            <wp:effectExtent l="0" t="0" r="0" b="0"/>
            <wp:docPr id="1" name="Picture 1" descr="phot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00500" cy="2990850"/>
                    </a:xfrm>
                    <a:prstGeom prst="rect">
                      <a:avLst/>
                    </a:prstGeom>
                    <a:noFill/>
                    <a:ln>
                      <a:noFill/>
                    </a:ln>
                  </pic:spPr>
                </pic:pic>
              </a:graphicData>
            </a:graphic>
          </wp:inline>
        </w:drawing>
      </w:r>
    </w:p>
    <w:p w14:paraId="573F8ECD" w14:textId="77777777" w:rsidR="001A123F" w:rsidRPr="007B07EC" w:rsidRDefault="001A123F" w:rsidP="001A123F">
      <w:pPr>
        <w:spacing w:after="0" w:line="240" w:lineRule="auto"/>
        <w:jc w:val="center"/>
        <w:rPr>
          <w:rFonts w:ascii="Tahoma" w:hAnsi="Tahoma" w:cs="Tahoma"/>
          <w:b/>
          <w:sz w:val="20"/>
          <w:szCs w:val="20"/>
          <w:u w:val="single"/>
        </w:rPr>
      </w:pPr>
    </w:p>
    <w:p w14:paraId="3C562923" w14:textId="77777777" w:rsidR="001A123F" w:rsidRPr="007B07EC" w:rsidRDefault="001A123F" w:rsidP="001A123F">
      <w:pPr>
        <w:spacing w:after="0" w:line="240" w:lineRule="auto"/>
        <w:jc w:val="center"/>
        <w:rPr>
          <w:rFonts w:ascii="Tahoma" w:hAnsi="Tahoma" w:cs="Tahoma"/>
          <w:b/>
          <w:sz w:val="20"/>
          <w:szCs w:val="20"/>
          <w:u w:val="single"/>
        </w:rPr>
      </w:pPr>
    </w:p>
    <w:p w14:paraId="5074F550" w14:textId="77777777" w:rsidR="001A123F" w:rsidRPr="007B07EC" w:rsidRDefault="001A123F" w:rsidP="001A123F">
      <w:pPr>
        <w:spacing w:after="0" w:line="240" w:lineRule="auto"/>
        <w:jc w:val="center"/>
        <w:rPr>
          <w:rFonts w:ascii="Tahoma" w:hAnsi="Tahoma" w:cs="Tahoma"/>
          <w:b/>
          <w:sz w:val="20"/>
          <w:szCs w:val="20"/>
          <w:u w:val="single"/>
        </w:rPr>
      </w:pPr>
    </w:p>
    <w:p w14:paraId="31F3D07C" w14:textId="77777777" w:rsidR="001A123F" w:rsidRPr="007B07EC" w:rsidRDefault="001A123F" w:rsidP="001A123F">
      <w:pPr>
        <w:spacing w:after="0" w:line="240" w:lineRule="auto"/>
        <w:jc w:val="center"/>
        <w:rPr>
          <w:rFonts w:ascii="Tahoma" w:hAnsi="Tahoma" w:cs="Tahoma"/>
          <w:b/>
          <w:sz w:val="20"/>
          <w:szCs w:val="20"/>
          <w:u w:val="single"/>
        </w:rPr>
      </w:pPr>
    </w:p>
    <w:p w14:paraId="7191F764" w14:textId="77777777" w:rsidR="008877B0" w:rsidRPr="007B07EC" w:rsidRDefault="008877B0" w:rsidP="001A123F">
      <w:pPr>
        <w:spacing w:after="0" w:line="240" w:lineRule="auto"/>
        <w:jc w:val="center"/>
        <w:rPr>
          <w:rFonts w:ascii="Tahoma" w:hAnsi="Tahoma" w:cs="Tahoma"/>
          <w:b/>
          <w:sz w:val="20"/>
          <w:szCs w:val="20"/>
          <w:u w:val="single"/>
        </w:rPr>
      </w:pPr>
    </w:p>
    <w:p w14:paraId="07CCA913" w14:textId="77777777" w:rsidR="000979AA" w:rsidRPr="00984601" w:rsidRDefault="008877B0" w:rsidP="000B633B">
      <w:pPr>
        <w:spacing w:after="0" w:line="240" w:lineRule="auto"/>
        <w:jc w:val="both"/>
        <w:rPr>
          <w:rFonts w:ascii="Tahoma" w:hAnsi="Tahoma" w:cs="Tahoma"/>
          <w:color w:val="FF0000"/>
          <w:sz w:val="20"/>
          <w:szCs w:val="20"/>
        </w:rPr>
      </w:pPr>
      <w:r w:rsidRPr="007B07EC">
        <w:rPr>
          <w:rFonts w:ascii="Tahoma" w:hAnsi="Tahoma" w:cs="Tahoma"/>
          <w:sz w:val="20"/>
          <w:szCs w:val="20"/>
        </w:rPr>
        <w:tab/>
      </w:r>
    </w:p>
    <w:p w14:paraId="517EE730" w14:textId="77777777" w:rsidR="008877B0" w:rsidRPr="007B07EC" w:rsidRDefault="008877B0" w:rsidP="001A123F">
      <w:pPr>
        <w:spacing w:after="0" w:line="240" w:lineRule="auto"/>
        <w:jc w:val="center"/>
        <w:rPr>
          <w:rFonts w:ascii="Tahoma" w:hAnsi="Tahoma" w:cs="Tahoma"/>
          <w:b/>
          <w:sz w:val="20"/>
          <w:szCs w:val="20"/>
          <w:u w:val="single"/>
        </w:rPr>
      </w:pPr>
    </w:p>
    <w:p w14:paraId="0C77F980" w14:textId="77777777" w:rsidR="00C80001" w:rsidRPr="00DD69EF" w:rsidRDefault="00E4164D" w:rsidP="001A123F">
      <w:pPr>
        <w:spacing w:after="0" w:line="240" w:lineRule="auto"/>
        <w:jc w:val="center"/>
        <w:rPr>
          <w:rFonts w:ascii="Tahoma" w:hAnsi="Tahoma" w:cs="Tahoma"/>
          <w:b/>
          <w:sz w:val="20"/>
          <w:szCs w:val="20"/>
          <w:u w:val="single"/>
        </w:rPr>
      </w:pPr>
      <w:r w:rsidRPr="007B07EC">
        <w:rPr>
          <w:rFonts w:ascii="Tahoma" w:hAnsi="Tahoma" w:cs="Tahoma"/>
          <w:b/>
          <w:sz w:val="20"/>
          <w:szCs w:val="20"/>
          <w:u w:val="single"/>
        </w:rPr>
        <w:br w:type="page"/>
      </w:r>
      <w:r w:rsidR="00C80001" w:rsidRPr="00DD69EF">
        <w:rPr>
          <w:rFonts w:ascii="Tahoma" w:hAnsi="Tahoma" w:cs="Tahoma"/>
          <w:b/>
          <w:sz w:val="20"/>
          <w:szCs w:val="20"/>
          <w:u w:val="single"/>
        </w:rPr>
        <w:lastRenderedPageBreak/>
        <w:t>“</w:t>
      </w:r>
      <w:r w:rsidR="00EA1B58" w:rsidRPr="00DD69EF">
        <w:rPr>
          <w:rFonts w:ascii="Tahoma" w:hAnsi="Tahoma" w:cs="Tahoma"/>
          <w:b/>
          <w:sz w:val="20"/>
          <w:szCs w:val="20"/>
          <w:u w:val="single"/>
        </w:rPr>
        <w:t>T</w:t>
      </w:r>
      <w:r w:rsidR="00065D7C">
        <w:rPr>
          <w:rFonts w:ascii="Tahoma" w:hAnsi="Tahoma" w:cs="Tahoma"/>
          <w:b/>
          <w:sz w:val="20"/>
          <w:szCs w:val="20"/>
          <w:u w:val="single"/>
        </w:rPr>
        <w:t>HE TREASURER’S KEY</w:t>
      </w:r>
      <w:r w:rsidR="00B80FD6" w:rsidRPr="00DD69EF">
        <w:rPr>
          <w:rFonts w:ascii="Tahoma" w:hAnsi="Tahoma" w:cs="Tahoma"/>
          <w:b/>
          <w:sz w:val="20"/>
          <w:szCs w:val="20"/>
          <w:u w:val="single"/>
        </w:rPr>
        <w:t xml:space="preserve"> – YOUR GUIDE</w:t>
      </w:r>
      <w:r w:rsidR="00EA1B58" w:rsidRPr="00DD69EF">
        <w:rPr>
          <w:rFonts w:ascii="Tahoma" w:hAnsi="Tahoma" w:cs="Tahoma"/>
          <w:b/>
          <w:sz w:val="20"/>
          <w:szCs w:val="20"/>
          <w:u w:val="single"/>
        </w:rPr>
        <w:t xml:space="preserve"> TO SABO SUCCESS</w:t>
      </w:r>
      <w:r w:rsidR="00C80001" w:rsidRPr="00DD69EF">
        <w:rPr>
          <w:rFonts w:ascii="Tahoma" w:hAnsi="Tahoma" w:cs="Tahoma"/>
          <w:b/>
          <w:sz w:val="20"/>
          <w:szCs w:val="20"/>
          <w:u w:val="single"/>
        </w:rPr>
        <w:t>”</w:t>
      </w:r>
    </w:p>
    <w:p w14:paraId="71AB6DE7" w14:textId="77777777" w:rsidR="00C80001" w:rsidRPr="00DD69EF" w:rsidRDefault="00C80001" w:rsidP="00C80001">
      <w:pPr>
        <w:spacing w:after="0" w:line="240" w:lineRule="auto"/>
        <w:ind w:left="720"/>
        <w:rPr>
          <w:rFonts w:ascii="Tahoma" w:hAnsi="Tahoma" w:cs="Tahoma"/>
          <w:b/>
          <w:sz w:val="20"/>
          <w:szCs w:val="20"/>
        </w:rPr>
      </w:pPr>
    </w:p>
    <w:p w14:paraId="58A41EEB" w14:textId="77777777" w:rsidR="00420B2D" w:rsidRPr="00DD69EF" w:rsidRDefault="00176219" w:rsidP="008F75F1">
      <w:pPr>
        <w:spacing w:after="0" w:line="240" w:lineRule="auto"/>
        <w:rPr>
          <w:rFonts w:ascii="Tahoma" w:hAnsi="Tahoma" w:cs="Tahoma"/>
          <w:sz w:val="20"/>
          <w:szCs w:val="20"/>
        </w:rPr>
      </w:pPr>
      <w:r w:rsidRPr="00DD69EF">
        <w:rPr>
          <w:rFonts w:ascii="Tahoma" w:hAnsi="Tahoma" w:cs="Tahoma"/>
          <w:b/>
          <w:sz w:val="20"/>
          <w:szCs w:val="20"/>
          <w:u w:val="single"/>
        </w:rPr>
        <w:t>Introduction</w:t>
      </w:r>
      <w:r w:rsidR="000B3D4F" w:rsidRPr="00DD69EF">
        <w:rPr>
          <w:rFonts w:ascii="Tahoma" w:hAnsi="Tahoma" w:cs="Tahoma"/>
          <w:b/>
          <w:sz w:val="20"/>
          <w:szCs w:val="20"/>
        </w:rPr>
        <w:t xml:space="preserve"> – </w:t>
      </w:r>
      <w:r w:rsidR="000B3D4F" w:rsidRPr="00DD69EF">
        <w:rPr>
          <w:rFonts w:ascii="Tahoma" w:hAnsi="Tahoma" w:cs="Tahoma"/>
          <w:sz w:val="20"/>
          <w:szCs w:val="20"/>
        </w:rPr>
        <w:t xml:space="preserve">The Rutgers University Student Activities Business Office, Student Activities Center, 613 George Street, College Avenue Campus, Hours: Monday – Friday, </w:t>
      </w:r>
      <w:r w:rsidR="00B04D3B">
        <w:rPr>
          <w:rFonts w:ascii="Tahoma" w:hAnsi="Tahoma" w:cs="Tahoma"/>
          <w:sz w:val="20"/>
          <w:szCs w:val="20"/>
        </w:rPr>
        <w:t>9:00</w:t>
      </w:r>
      <w:r w:rsidR="000B3D4F" w:rsidRPr="00DD69EF">
        <w:rPr>
          <w:rFonts w:ascii="Tahoma" w:hAnsi="Tahoma" w:cs="Tahoma"/>
          <w:sz w:val="20"/>
          <w:szCs w:val="20"/>
        </w:rPr>
        <w:t xml:space="preserve"> AM to </w:t>
      </w:r>
      <w:r w:rsidR="000369DE">
        <w:rPr>
          <w:rFonts w:ascii="Tahoma" w:hAnsi="Tahoma" w:cs="Tahoma"/>
          <w:sz w:val="20"/>
          <w:szCs w:val="20"/>
        </w:rPr>
        <w:t>4:30</w:t>
      </w:r>
      <w:r w:rsidR="002F447A">
        <w:rPr>
          <w:rFonts w:ascii="Tahoma" w:hAnsi="Tahoma" w:cs="Tahoma"/>
          <w:sz w:val="20"/>
          <w:szCs w:val="20"/>
        </w:rPr>
        <w:t xml:space="preserve"> PM</w:t>
      </w:r>
      <w:r w:rsidR="000B3D4F" w:rsidRPr="00DD69EF">
        <w:rPr>
          <w:rFonts w:ascii="Tahoma" w:hAnsi="Tahoma" w:cs="Tahoma"/>
          <w:sz w:val="20"/>
          <w:szCs w:val="20"/>
        </w:rPr>
        <w:t xml:space="preserve">, Phone: </w:t>
      </w:r>
      <w:r w:rsidR="009E5728">
        <w:rPr>
          <w:rFonts w:ascii="Tahoma" w:hAnsi="Tahoma" w:cs="Tahoma"/>
          <w:sz w:val="20"/>
          <w:szCs w:val="20"/>
        </w:rPr>
        <w:t>848</w:t>
      </w:r>
      <w:r w:rsidR="00420B2D" w:rsidRPr="00DD69EF">
        <w:rPr>
          <w:rFonts w:ascii="Tahoma" w:hAnsi="Tahoma" w:cs="Tahoma"/>
          <w:sz w:val="20"/>
          <w:szCs w:val="20"/>
        </w:rPr>
        <w:t>-932-698</w:t>
      </w:r>
      <w:r w:rsidR="000369DE">
        <w:rPr>
          <w:rFonts w:ascii="Tahoma" w:hAnsi="Tahoma" w:cs="Tahoma"/>
          <w:sz w:val="20"/>
          <w:szCs w:val="20"/>
        </w:rPr>
        <w:t>1</w:t>
      </w:r>
    </w:p>
    <w:p w14:paraId="43BF1C88" w14:textId="25043061" w:rsidR="004D1A74" w:rsidRDefault="00420B2D" w:rsidP="00367E6D">
      <w:pPr>
        <w:spacing w:after="0" w:line="240" w:lineRule="auto"/>
        <w:rPr>
          <w:rFonts w:ascii="Tahoma" w:hAnsi="Tahoma" w:cs="Tahoma"/>
          <w:sz w:val="20"/>
          <w:szCs w:val="20"/>
        </w:rPr>
      </w:pPr>
      <w:r w:rsidRPr="00DD69EF">
        <w:rPr>
          <w:rFonts w:ascii="Tahoma" w:hAnsi="Tahoma" w:cs="Tahoma"/>
          <w:sz w:val="20"/>
          <w:szCs w:val="20"/>
        </w:rPr>
        <w:t>E</w:t>
      </w:r>
      <w:r w:rsidR="000B3D4F" w:rsidRPr="00DD69EF">
        <w:rPr>
          <w:rFonts w:ascii="Tahoma" w:hAnsi="Tahoma" w:cs="Tahoma"/>
          <w:sz w:val="20"/>
          <w:szCs w:val="20"/>
        </w:rPr>
        <w:t xml:space="preserve">mail: </w:t>
      </w:r>
      <w:hyperlink r:id="rId15" w:history="1">
        <w:r w:rsidR="000B3D4F" w:rsidRPr="00DD69EF">
          <w:rPr>
            <w:rStyle w:val="Hyperlink"/>
            <w:rFonts w:ascii="Tahoma" w:hAnsi="Tahoma" w:cs="Tahoma"/>
            <w:color w:val="auto"/>
            <w:sz w:val="20"/>
            <w:szCs w:val="20"/>
          </w:rPr>
          <w:t>sabo@echo.rutgers.edu</w:t>
        </w:r>
      </w:hyperlink>
      <w:r w:rsidR="00BD1C21" w:rsidRPr="00DD69EF">
        <w:rPr>
          <w:rFonts w:ascii="Tahoma" w:hAnsi="Tahoma" w:cs="Tahoma"/>
          <w:sz w:val="20"/>
          <w:szCs w:val="20"/>
        </w:rPr>
        <w:t>, Webs</w:t>
      </w:r>
      <w:r w:rsidR="00104124">
        <w:rPr>
          <w:rFonts w:ascii="Tahoma" w:hAnsi="Tahoma" w:cs="Tahoma"/>
          <w:sz w:val="20"/>
          <w:szCs w:val="20"/>
        </w:rPr>
        <w:t xml:space="preserve">ite:  </w:t>
      </w:r>
      <w:hyperlink r:id="rId16" w:history="1">
        <w:r w:rsidR="00367E6D" w:rsidRPr="00665B32">
          <w:rPr>
            <w:rStyle w:val="Hyperlink"/>
            <w:rFonts w:ascii="Tahoma" w:hAnsi="Tahoma" w:cs="Tahoma"/>
            <w:sz w:val="20"/>
            <w:szCs w:val="20"/>
          </w:rPr>
          <w:t>https://sabo.rutgers.edu</w:t>
        </w:r>
      </w:hyperlink>
    </w:p>
    <w:p w14:paraId="6F8C395F" w14:textId="77777777" w:rsidR="00367E6D" w:rsidRPr="00DD69EF" w:rsidRDefault="00367E6D" w:rsidP="00367E6D">
      <w:pPr>
        <w:spacing w:after="0" w:line="240" w:lineRule="auto"/>
        <w:rPr>
          <w:rFonts w:ascii="Tahoma" w:hAnsi="Tahoma" w:cs="Tahoma"/>
          <w:b/>
          <w:sz w:val="20"/>
          <w:szCs w:val="20"/>
        </w:rPr>
      </w:pPr>
    </w:p>
    <w:p w14:paraId="15B655B7" w14:textId="1E9E6D63" w:rsidR="00F04D32" w:rsidRPr="00654CBB" w:rsidRDefault="00970121" w:rsidP="00654CBB">
      <w:pPr>
        <w:spacing w:before="100" w:beforeAutospacing="1" w:after="100" w:afterAutospacing="1"/>
        <w:rPr>
          <w:rFonts w:ascii="Times New Roman" w:eastAsia="Times New Roman" w:hAnsi="Times New Roman"/>
          <w:sz w:val="24"/>
          <w:szCs w:val="24"/>
        </w:rPr>
      </w:pPr>
      <w:r w:rsidRPr="00DD69EF">
        <w:rPr>
          <w:rFonts w:ascii="Tahoma" w:hAnsi="Tahoma" w:cs="Tahoma"/>
          <w:b/>
          <w:sz w:val="20"/>
          <w:szCs w:val="20"/>
          <w:u w:val="single"/>
        </w:rPr>
        <w:t xml:space="preserve">SABO </w:t>
      </w:r>
      <w:r w:rsidR="00F04D32" w:rsidRPr="00DD69EF">
        <w:rPr>
          <w:rFonts w:ascii="Tahoma" w:hAnsi="Tahoma" w:cs="Tahoma"/>
          <w:b/>
          <w:sz w:val="20"/>
          <w:szCs w:val="20"/>
          <w:u w:val="single"/>
        </w:rPr>
        <w:t>Mission Statement:</w:t>
      </w:r>
      <w:r w:rsidR="00F04D32" w:rsidRPr="00DD69EF">
        <w:rPr>
          <w:rFonts w:ascii="Tahoma" w:hAnsi="Tahoma" w:cs="Tahoma"/>
          <w:b/>
          <w:sz w:val="20"/>
          <w:szCs w:val="20"/>
        </w:rPr>
        <w:t xml:space="preserve"> </w:t>
      </w:r>
      <w:r w:rsidR="00F04D32" w:rsidRPr="00DD69EF">
        <w:rPr>
          <w:rFonts w:ascii="Tahoma" w:hAnsi="Tahoma" w:cs="Tahoma"/>
          <w:sz w:val="20"/>
          <w:szCs w:val="20"/>
        </w:rPr>
        <w:t>The Student Activities Business Office (SABO) administers and ma</w:t>
      </w:r>
      <w:r w:rsidR="00367E6D">
        <w:rPr>
          <w:rFonts w:ascii="Tahoma" w:hAnsi="Tahoma" w:cs="Tahoma"/>
          <w:sz w:val="20"/>
          <w:szCs w:val="20"/>
        </w:rPr>
        <w:t>n</w:t>
      </w:r>
      <w:r w:rsidR="00F04D32" w:rsidRPr="00DD69EF">
        <w:rPr>
          <w:rFonts w:ascii="Tahoma" w:hAnsi="Tahoma" w:cs="Tahoma"/>
          <w:sz w:val="20"/>
          <w:szCs w:val="20"/>
        </w:rPr>
        <w:t xml:space="preserve">ages the financial resources of the </w:t>
      </w:r>
      <w:r w:rsidR="0022458C" w:rsidRPr="00DD69EF">
        <w:rPr>
          <w:rFonts w:ascii="Tahoma" w:hAnsi="Tahoma" w:cs="Tahoma"/>
          <w:sz w:val="20"/>
          <w:szCs w:val="20"/>
        </w:rPr>
        <w:t xml:space="preserve">undergraduate </w:t>
      </w:r>
      <w:r w:rsidR="00801D19">
        <w:rPr>
          <w:rFonts w:ascii="Tahoma" w:hAnsi="Tahoma" w:cs="Tahoma"/>
          <w:sz w:val="20"/>
          <w:szCs w:val="20"/>
        </w:rPr>
        <w:t xml:space="preserve">and graduate </w:t>
      </w:r>
      <w:r w:rsidR="00F04D32" w:rsidRPr="00DD69EF">
        <w:rPr>
          <w:rFonts w:ascii="Tahoma" w:hAnsi="Tahoma" w:cs="Tahoma"/>
          <w:sz w:val="20"/>
          <w:szCs w:val="20"/>
        </w:rPr>
        <w:t xml:space="preserve">student governments, student organizations and other similar student-focused, student-driven organizations of Rutgers University and </w:t>
      </w:r>
      <w:r w:rsidR="002F447A">
        <w:rPr>
          <w:rFonts w:ascii="Tahoma" w:hAnsi="Tahoma" w:cs="Tahoma"/>
          <w:sz w:val="20"/>
          <w:szCs w:val="20"/>
        </w:rPr>
        <w:t>l</w:t>
      </w:r>
      <w:r w:rsidR="000979AA">
        <w:rPr>
          <w:rFonts w:ascii="Tahoma" w:hAnsi="Tahoma" w:cs="Tahoma"/>
          <w:sz w:val="20"/>
          <w:szCs w:val="20"/>
        </w:rPr>
        <w:t xml:space="preserve">imited </w:t>
      </w:r>
      <w:r w:rsidR="00F04D32" w:rsidRPr="00DD69EF">
        <w:rPr>
          <w:rFonts w:ascii="Tahoma" w:hAnsi="Tahoma" w:cs="Tahoma"/>
          <w:sz w:val="20"/>
          <w:szCs w:val="20"/>
        </w:rPr>
        <w:t>departments of Rutgers University. The SABO manages the Rutgers University Stude</w:t>
      </w:r>
      <w:r w:rsidR="0022458C" w:rsidRPr="00DD69EF">
        <w:rPr>
          <w:rFonts w:ascii="Tahoma" w:hAnsi="Tahoma" w:cs="Tahoma"/>
          <w:sz w:val="20"/>
          <w:szCs w:val="20"/>
        </w:rPr>
        <w:t>nt Fund, which is comprised of s</w:t>
      </w:r>
      <w:r w:rsidR="00F04D32" w:rsidRPr="00DD69EF">
        <w:rPr>
          <w:rFonts w:ascii="Tahoma" w:hAnsi="Tahoma" w:cs="Tahoma"/>
          <w:sz w:val="20"/>
          <w:szCs w:val="20"/>
        </w:rPr>
        <w:t xml:space="preserve">tudent </w:t>
      </w:r>
      <w:r w:rsidR="0022458C" w:rsidRPr="00DD69EF">
        <w:rPr>
          <w:rFonts w:ascii="Tahoma" w:hAnsi="Tahoma" w:cs="Tahoma"/>
          <w:sz w:val="20"/>
          <w:szCs w:val="20"/>
        </w:rPr>
        <w:t>f</w:t>
      </w:r>
      <w:r w:rsidR="00F04D32" w:rsidRPr="00DD69EF">
        <w:rPr>
          <w:rFonts w:ascii="Tahoma" w:hAnsi="Tahoma" w:cs="Tahoma"/>
          <w:sz w:val="20"/>
          <w:szCs w:val="20"/>
        </w:rPr>
        <w:t xml:space="preserve">ees, </w:t>
      </w:r>
      <w:r w:rsidR="0022458C" w:rsidRPr="00DD69EF">
        <w:rPr>
          <w:rFonts w:ascii="Tahoma" w:hAnsi="Tahoma" w:cs="Tahoma"/>
          <w:sz w:val="20"/>
          <w:szCs w:val="20"/>
        </w:rPr>
        <w:t>g</w:t>
      </w:r>
      <w:r w:rsidR="00F04D32" w:rsidRPr="00DD69EF">
        <w:rPr>
          <w:rFonts w:ascii="Tahoma" w:hAnsi="Tahoma" w:cs="Tahoma"/>
          <w:sz w:val="20"/>
          <w:szCs w:val="20"/>
        </w:rPr>
        <w:t xml:space="preserve">enerated </w:t>
      </w:r>
      <w:r w:rsidR="0022458C" w:rsidRPr="00DD69EF">
        <w:rPr>
          <w:rFonts w:ascii="Tahoma" w:hAnsi="Tahoma" w:cs="Tahoma"/>
          <w:sz w:val="20"/>
          <w:szCs w:val="20"/>
        </w:rPr>
        <w:t>r</w:t>
      </w:r>
      <w:r w:rsidR="00F04D32" w:rsidRPr="00DD69EF">
        <w:rPr>
          <w:rFonts w:ascii="Tahoma" w:hAnsi="Tahoma" w:cs="Tahoma"/>
          <w:sz w:val="20"/>
          <w:szCs w:val="20"/>
        </w:rPr>
        <w:t>evenue,</w:t>
      </w:r>
      <w:r w:rsidR="0022458C" w:rsidRPr="00DD69EF">
        <w:rPr>
          <w:rFonts w:ascii="Tahoma" w:hAnsi="Tahoma" w:cs="Tahoma"/>
          <w:sz w:val="20"/>
          <w:szCs w:val="20"/>
        </w:rPr>
        <w:t xml:space="preserve"> dues</w:t>
      </w:r>
      <w:r w:rsidR="009B5CAA" w:rsidRPr="00DD69EF">
        <w:rPr>
          <w:rFonts w:ascii="Tahoma" w:hAnsi="Tahoma" w:cs="Tahoma"/>
          <w:sz w:val="20"/>
          <w:szCs w:val="20"/>
        </w:rPr>
        <w:t>,</w:t>
      </w:r>
      <w:r w:rsidR="00F04D32" w:rsidRPr="00DD69EF">
        <w:rPr>
          <w:rFonts w:ascii="Tahoma" w:hAnsi="Tahoma" w:cs="Tahoma"/>
          <w:sz w:val="20"/>
          <w:szCs w:val="20"/>
        </w:rPr>
        <w:t xml:space="preserve"> and allocated funds</w:t>
      </w:r>
      <w:r w:rsidR="0022458C" w:rsidRPr="00DD69EF">
        <w:rPr>
          <w:rFonts w:ascii="Tahoma" w:hAnsi="Tahoma" w:cs="Tahoma"/>
          <w:sz w:val="20"/>
          <w:szCs w:val="20"/>
        </w:rPr>
        <w:t xml:space="preserve"> from</w:t>
      </w:r>
      <w:r w:rsidR="002F447A">
        <w:rPr>
          <w:rFonts w:ascii="Tahoma" w:hAnsi="Tahoma" w:cs="Tahoma"/>
          <w:sz w:val="20"/>
          <w:szCs w:val="20"/>
        </w:rPr>
        <w:t xml:space="preserve"> </w:t>
      </w:r>
      <w:r w:rsidR="0022458C" w:rsidRPr="00DD69EF">
        <w:rPr>
          <w:rFonts w:ascii="Tahoma" w:hAnsi="Tahoma" w:cs="Tahoma"/>
          <w:sz w:val="20"/>
          <w:szCs w:val="20"/>
        </w:rPr>
        <w:t>within Rutgers University</w:t>
      </w:r>
      <w:r w:rsidR="00F04D32" w:rsidRPr="00DD69EF">
        <w:rPr>
          <w:rFonts w:ascii="Tahoma" w:hAnsi="Tahoma" w:cs="Tahoma"/>
          <w:sz w:val="20"/>
          <w:szCs w:val="20"/>
        </w:rPr>
        <w:t xml:space="preserve">. The SABO provides the management and administrative infrastructure necessary to facilitate the unique needs of </w:t>
      </w:r>
      <w:r w:rsidR="00F14BF6" w:rsidRPr="00DD69EF">
        <w:rPr>
          <w:rFonts w:ascii="Tahoma" w:hAnsi="Tahoma" w:cs="Tahoma"/>
          <w:sz w:val="20"/>
          <w:szCs w:val="20"/>
        </w:rPr>
        <w:t>its Account H</w:t>
      </w:r>
      <w:r w:rsidR="0022458C" w:rsidRPr="00DD69EF">
        <w:rPr>
          <w:rFonts w:ascii="Tahoma" w:hAnsi="Tahoma" w:cs="Tahoma"/>
          <w:sz w:val="20"/>
          <w:szCs w:val="20"/>
        </w:rPr>
        <w:t xml:space="preserve">olders </w:t>
      </w:r>
      <w:r w:rsidR="00F04D32" w:rsidRPr="00DD69EF">
        <w:rPr>
          <w:rFonts w:ascii="Tahoma" w:hAnsi="Tahoma" w:cs="Tahoma"/>
          <w:sz w:val="20"/>
          <w:szCs w:val="20"/>
        </w:rPr>
        <w:t xml:space="preserve">and the Schools and University departments responsible for student organizations and their programs. </w:t>
      </w:r>
      <w:r w:rsidR="003726B9" w:rsidRPr="00DD69EF">
        <w:rPr>
          <w:rFonts w:ascii="Tahoma" w:hAnsi="Tahoma" w:cs="Tahoma"/>
          <w:sz w:val="20"/>
          <w:szCs w:val="20"/>
        </w:rPr>
        <w:t>SABO</w:t>
      </w:r>
      <w:r w:rsidR="00F04D32" w:rsidRPr="00DD69EF">
        <w:rPr>
          <w:rFonts w:ascii="Tahoma" w:hAnsi="Tahoma" w:cs="Tahoma"/>
          <w:sz w:val="20"/>
          <w:szCs w:val="20"/>
        </w:rPr>
        <w:t xml:space="preserve"> is structured to offer sound </w:t>
      </w:r>
      <w:r w:rsidR="00F31B4A" w:rsidRPr="00DD69EF">
        <w:rPr>
          <w:rFonts w:ascii="Tahoma" w:hAnsi="Tahoma" w:cs="Tahoma"/>
          <w:sz w:val="20"/>
          <w:szCs w:val="20"/>
        </w:rPr>
        <w:t>fiscal management</w:t>
      </w:r>
      <w:r w:rsidR="00F04D32" w:rsidRPr="00DD69EF">
        <w:rPr>
          <w:rFonts w:ascii="Tahoma" w:hAnsi="Tahoma" w:cs="Tahoma"/>
          <w:sz w:val="20"/>
          <w:szCs w:val="20"/>
        </w:rPr>
        <w:t xml:space="preserve"> within a student development context, providing valuable learning </w:t>
      </w:r>
      <w:proofErr w:type="gramStart"/>
      <w:r w:rsidR="00F04D32" w:rsidRPr="00DD69EF">
        <w:rPr>
          <w:rFonts w:ascii="Tahoma" w:hAnsi="Tahoma" w:cs="Tahoma"/>
          <w:sz w:val="20"/>
          <w:szCs w:val="20"/>
        </w:rPr>
        <w:t>experiences</w:t>
      </w:r>
      <w:proofErr w:type="gramEnd"/>
      <w:r w:rsidR="00F04D32" w:rsidRPr="00DD69EF">
        <w:rPr>
          <w:rFonts w:ascii="Tahoma" w:hAnsi="Tahoma" w:cs="Tahoma"/>
          <w:sz w:val="20"/>
          <w:szCs w:val="20"/>
        </w:rPr>
        <w:t xml:space="preserve"> for </w:t>
      </w:r>
      <w:r w:rsidR="00F14BF6" w:rsidRPr="00DD69EF">
        <w:rPr>
          <w:rFonts w:ascii="Tahoma" w:hAnsi="Tahoma" w:cs="Tahoma"/>
          <w:sz w:val="20"/>
          <w:szCs w:val="20"/>
        </w:rPr>
        <w:t>Account H</w:t>
      </w:r>
      <w:r w:rsidR="0022458C" w:rsidRPr="00DD69EF">
        <w:rPr>
          <w:rFonts w:ascii="Tahoma" w:hAnsi="Tahoma" w:cs="Tahoma"/>
          <w:sz w:val="20"/>
          <w:szCs w:val="20"/>
        </w:rPr>
        <w:t>olders</w:t>
      </w:r>
      <w:r w:rsidR="00F04D32" w:rsidRPr="00DD69EF">
        <w:rPr>
          <w:rFonts w:ascii="Tahoma" w:hAnsi="Tahoma" w:cs="Tahoma"/>
          <w:sz w:val="20"/>
          <w:szCs w:val="20"/>
        </w:rPr>
        <w:t>.</w:t>
      </w:r>
      <w:r w:rsidR="0022458C" w:rsidRPr="00DD69EF">
        <w:rPr>
          <w:rFonts w:ascii="Tahoma" w:hAnsi="Tahoma" w:cs="Tahoma"/>
          <w:sz w:val="20"/>
          <w:szCs w:val="20"/>
        </w:rPr>
        <w:t xml:space="preserve"> </w:t>
      </w:r>
      <w:r w:rsidR="00360CFD">
        <w:rPr>
          <w:rFonts w:ascii="Tahoma" w:hAnsi="Tahoma" w:cs="Tahoma"/>
          <w:sz w:val="20"/>
          <w:szCs w:val="20"/>
        </w:rPr>
        <w:t xml:space="preserve">The </w:t>
      </w:r>
      <w:r w:rsidR="00360CFD" w:rsidRPr="00360CFD">
        <w:rPr>
          <w:rFonts w:ascii="Tahoma" w:eastAsia="Times New Roman" w:hAnsi="Tahoma" w:cs="Tahoma"/>
          <w:bCs/>
          <w:sz w:val="20"/>
          <w:szCs w:val="20"/>
        </w:rPr>
        <w:t xml:space="preserve">Student Activities Business Office is dedicated to supporting their Account Holders’ diverse needs by developing policies, procedures, </w:t>
      </w:r>
      <w:r w:rsidR="00933083" w:rsidRPr="00360CFD">
        <w:rPr>
          <w:rFonts w:ascii="Tahoma" w:eastAsia="Times New Roman" w:hAnsi="Tahoma" w:cs="Tahoma"/>
          <w:bCs/>
          <w:sz w:val="20"/>
          <w:szCs w:val="20"/>
        </w:rPr>
        <w:t>systems,</w:t>
      </w:r>
      <w:r w:rsidR="00360CFD" w:rsidRPr="00360CFD">
        <w:rPr>
          <w:rFonts w:ascii="Tahoma" w:eastAsia="Times New Roman" w:hAnsi="Tahoma" w:cs="Tahoma"/>
          <w:bCs/>
          <w:sz w:val="20"/>
          <w:szCs w:val="20"/>
        </w:rPr>
        <w:t xml:space="preserve"> and internal controls to ensure compliance with all University policies while providing quality customer service.</w:t>
      </w:r>
    </w:p>
    <w:p w14:paraId="0F030BD3" w14:textId="77777777" w:rsidR="007F4900" w:rsidRPr="00DD69EF" w:rsidRDefault="007F4900" w:rsidP="00E27148">
      <w:pPr>
        <w:pStyle w:val="ListParagraph"/>
        <w:spacing w:after="0" w:line="240" w:lineRule="auto"/>
        <w:ind w:left="1440"/>
        <w:rPr>
          <w:rFonts w:ascii="Tahoma" w:hAnsi="Tahoma" w:cs="Tahoma"/>
          <w:sz w:val="20"/>
          <w:szCs w:val="20"/>
        </w:rPr>
      </w:pPr>
    </w:p>
    <w:p w14:paraId="02E955ED" w14:textId="3EE17A18" w:rsidR="007F4900" w:rsidRPr="00DD69EF" w:rsidRDefault="00B538F5" w:rsidP="00E94A74">
      <w:pPr>
        <w:pStyle w:val="ListParagraph"/>
        <w:numPr>
          <w:ilvl w:val="1"/>
          <w:numId w:val="1"/>
        </w:numPr>
        <w:spacing w:after="0" w:line="240" w:lineRule="auto"/>
        <w:rPr>
          <w:rFonts w:ascii="Tahoma" w:hAnsi="Tahoma" w:cs="Tahoma"/>
          <w:sz w:val="20"/>
          <w:szCs w:val="20"/>
        </w:rPr>
      </w:pPr>
      <w:r w:rsidRPr="00DD69EF">
        <w:rPr>
          <w:rFonts w:ascii="Tahoma" w:hAnsi="Tahoma" w:cs="Tahoma"/>
          <w:b/>
          <w:sz w:val="20"/>
          <w:szCs w:val="20"/>
          <w:u w:val="single"/>
        </w:rPr>
        <w:t>What do we do?</w:t>
      </w:r>
      <w:r w:rsidRPr="00DD69EF">
        <w:rPr>
          <w:rFonts w:ascii="Tahoma" w:hAnsi="Tahoma" w:cs="Tahoma"/>
          <w:sz w:val="20"/>
          <w:szCs w:val="20"/>
        </w:rPr>
        <w:t xml:space="preserve"> – The SABO provides efficient and timely accounting and fina</w:t>
      </w:r>
      <w:r w:rsidR="00F14BF6" w:rsidRPr="00DD69EF">
        <w:rPr>
          <w:rFonts w:ascii="Tahoma" w:hAnsi="Tahoma" w:cs="Tahoma"/>
          <w:sz w:val="20"/>
          <w:szCs w:val="20"/>
        </w:rPr>
        <w:t>ncial services to Account H</w:t>
      </w:r>
      <w:r w:rsidRPr="00DD69EF">
        <w:rPr>
          <w:rFonts w:ascii="Tahoma" w:hAnsi="Tahoma" w:cs="Tahoma"/>
          <w:sz w:val="20"/>
          <w:szCs w:val="20"/>
        </w:rPr>
        <w:t xml:space="preserve">olders, and provides information and assistance in opening, closing, general use, and maintenance of accounts. </w:t>
      </w:r>
    </w:p>
    <w:p w14:paraId="4C922862" w14:textId="77777777" w:rsidR="00B538F5" w:rsidRPr="00DD69EF" w:rsidRDefault="00B538F5" w:rsidP="00E27148">
      <w:pPr>
        <w:pStyle w:val="ListParagraph"/>
        <w:spacing w:after="0" w:line="240" w:lineRule="auto"/>
        <w:rPr>
          <w:rFonts w:ascii="Tahoma" w:hAnsi="Tahoma" w:cs="Tahoma"/>
          <w:sz w:val="20"/>
          <w:szCs w:val="20"/>
        </w:rPr>
      </w:pPr>
    </w:p>
    <w:p w14:paraId="1E2415CB" w14:textId="77777777" w:rsidR="00B538F5" w:rsidRPr="00DD69EF" w:rsidRDefault="00B538F5" w:rsidP="00710F50">
      <w:pPr>
        <w:pStyle w:val="ListParagraph"/>
        <w:spacing w:after="0" w:line="240" w:lineRule="auto"/>
        <w:ind w:left="0" w:firstLine="450"/>
        <w:rPr>
          <w:rFonts w:ascii="Tahoma" w:hAnsi="Tahoma" w:cs="Tahoma"/>
          <w:sz w:val="20"/>
          <w:szCs w:val="20"/>
        </w:rPr>
      </w:pPr>
      <w:r w:rsidRPr="00DD69EF">
        <w:rPr>
          <w:rFonts w:ascii="Tahoma" w:hAnsi="Tahoma" w:cs="Tahoma"/>
          <w:sz w:val="20"/>
          <w:szCs w:val="20"/>
        </w:rPr>
        <w:t>In addition, we:</w:t>
      </w:r>
    </w:p>
    <w:p w14:paraId="6964BD39" w14:textId="77777777" w:rsidR="009B5CAA" w:rsidRPr="00DD69EF" w:rsidRDefault="00B538F5" w:rsidP="00E94A74">
      <w:pPr>
        <w:pStyle w:val="ListParagraph"/>
        <w:numPr>
          <w:ilvl w:val="3"/>
          <w:numId w:val="2"/>
        </w:numPr>
        <w:spacing w:after="0" w:line="240" w:lineRule="auto"/>
        <w:rPr>
          <w:rFonts w:ascii="Tahoma" w:hAnsi="Tahoma" w:cs="Tahoma"/>
          <w:sz w:val="20"/>
          <w:szCs w:val="20"/>
        </w:rPr>
      </w:pPr>
      <w:r w:rsidRPr="00DD69EF">
        <w:rPr>
          <w:rFonts w:ascii="Tahoma" w:hAnsi="Tahoma" w:cs="Tahoma"/>
          <w:sz w:val="20"/>
          <w:szCs w:val="20"/>
        </w:rPr>
        <w:t xml:space="preserve">Ensure compliance with all University policies and procedures in relation to the use of student </w:t>
      </w:r>
      <w:r w:rsidR="009B5CAA" w:rsidRPr="00DD69EF">
        <w:rPr>
          <w:rFonts w:ascii="Tahoma" w:hAnsi="Tahoma" w:cs="Tahoma"/>
          <w:sz w:val="20"/>
          <w:szCs w:val="20"/>
        </w:rPr>
        <w:t xml:space="preserve">and University </w:t>
      </w:r>
      <w:r w:rsidRPr="00DD69EF">
        <w:rPr>
          <w:rFonts w:ascii="Tahoma" w:hAnsi="Tahoma" w:cs="Tahoma"/>
          <w:sz w:val="20"/>
          <w:szCs w:val="20"/>
        </w:rPr>
        <w:t>f</w:t>
      </w:r>
      <w:r w:rsidR="009B5CAA" w:rsidRPr="00DD69EF">
        <w:rPr>
          <w:rFonts w:ascii="Tahoma" w:hAnsi="Tahoma" w:cs="Tahoma"/>
          <w:sz w:val="20"/>
          <w:szCs w:val="20"/>
        </w:rPr>
        <w:t xml:space="preserve">unds. </w:t>
      </w:r>
    </w:p>
    <w:p w14:paraId="58BC218D" w14:textId="77777777" w:rsidR="00B538F5" w:rsidRPr="00DD69EF" w:rsidRDefault="009B5CAA" w:rsidP="00E94A74">
      <w:pPr>
        <w:pStyle w:val="ListParagraph"/>
        <w:numPr>
          <w:ilvl w:val="3"/>
          <w:numId w:val="2"/>
        </w:numPr>
        <w:spacing w:after="0" w:line="240" w:lineRule="auto"/>
        <w:rPr>
          <w:rFonts w:ascii="Tahoma" w:hAnsi="Tahoma" w:cs="Tahoma"/>
          <w:sz w:val="20"/>
          <w:szCs w:val="20"/>
        </w:rPr>
      </w:pPr>
      <w:r w:rsidRPr="00DD69EF">
        <w:rPr>
          <w:rFonts w:ascii="Tahoma" w:hAnsi="Tahoma" w:cs="Tahoma"/>
          <w:sz w:val="20"/>
          <w:szCs w:val="20"/>
        </w:rPr>
        <w:t>Aim</w:t>
      </w:r>
      <w:r w:rsidR="00B538F5" w:rsidRPr="00DD69EF">
        <w:rPr>
          <w:rFonts w:ascii="Tahoma" w:hAnsi="Tahoma" w:cs="Tahoma"/>
          <w:sz w:val="20"/>
          <w:szCs w:val="20"/>
        </w:rPr>
        <w:t xml:space="preserve"> to ensure </w:t>
      </w:r>
      <w:r w:rsidR="00F14BF6" w:rsidRPr="00DD69EF">
        <w:rPr>
          <w:rFonts w:ascii="Tahoma" w:hAnsi="Tahoma" w:cs="Tahoma"/>
          <w:sz w:val="20"/>
          <w:szCs w:val="20"/>
        </w:rPr>
        <w:t>our Account H</w:t>
      </w:r>
      <w:r w:rsidRPr="00DD69EF">
        <w:rPr>
          <w:rFonts w:ascii="Tahoma" w:hAnsi="Tahoma" w:cs="Tahoma"/>
          <w:sz w:val="20"/>
          <w:szCs w:val="20"/>
        </w:rPr>
        <w:t xml:space="preserve">older’s </w:t>
      </w:r>
      <w:r w:rsidR="00B538F5" w:rsidRPr="00DD69EF">
        <w:rPr>
          <w:rFonts w:ascii="Tahoma" w:hAnsi="Tahoma" w:cs="Tahoma"/>
          <w:sz w:val="20"/>
          <w:szCs w:val="20"/>
        </w:rPr>
        <w:t xml:space="preserve">compliance with </w:t>
      </w:r>
      <w:r w:rsidRPr="00DD69EF">
        <w:rPr>
          <w:rFonts w:ascii="Tahoma" w:hAnsi="Tahoma" w:cs="Tahoma"/>
          <w:sz w:val="20"/>
          <w:szCs w:val="20"/>
        </w:rPr>
        <w:t xml:space="preserve">the </w:t>
      </w:r>
      <w:r w:rsidR="00B538F5" w:rsidRPr="00DD69EF">
        <w:rPr>
          <w:rFonts w:ascii="Tahoma" w:hAnsi="Tahoma" w:cs="Tahoma"/>
          <w:sz w:val="20"/>
          <w:szCs w:val="20"/>
        </w:rPr>
        <w:t>policies and procedures</w:t>
      </w:r>
      <w:r w:rsidRPr="00DD69EF">
        <w:rPr>
          <w:rFonts w:ascii="Tahoma" w:hAnsi="Tahoma" w:cs="Tahoma"/>
          <w:sz w:val="20"/>
          <w:szCs w:val="20"/>
        </w:rPr>
        <w:t xml:space="preserve"> of </w:t>
      </w:r>
      <w:r w:rsidR="00B4269B" w:rsidRPr="00DD69EF">
        <w:rPr>
          <w:rFonts w:ascii="Tahoma" w:hAnsi="Tahoma" w:cs="Tahoma"/>
          <w:sz w:val="20"/>
          <w:szCs w:val="20"/>
        </w:rPr>
        <w:t xml:space="preserve">their </w:t>
      </w:r>
      <w:r w:rsidR="00F14BF6" w:rsidRPr="00DD69EF">
        <w:rPr>
          <w:rFonts w:ascii="Tahoma" w:hAnsi="Tahoma" w:cs="Tahoma"/>
          <w:sz w:val="20"/>
          <w:szCs w:val="20"/>
        </w:rPr>
        <w:t>funding sources and Administrative A</w:t>
      </w:r>
      <w:r w:rsidRPr="00DD69EF">
        <w:rPr>
          <w:rFonts w:ascii="Tahoma" w:hAnsi="Tahoma" w:cs="Tahoma"/>
          <w:sz w:val="20"/>
          <w:szCs w:val="20"/>
        </w:rPr>
        <w:t>dvising departments</w:t>
      </w:r>
      <w:r w:rsidR="00B538F5" w:rsidRPr="00DD69EF">
        <w:rPr>
          <w:rFonts w:ascii="Tahoma" w:hAnsi="Tahoma" w:cs="Tahoma"/>
          <w:sz w:val="20"/>
          <w:szCs w:val="20"/>
        </w:rPr>
        <w:t>.</w:t>
      </w:r>
    </w:p>
    <w:p w14:paraId="44600300" w14:textId="02C5CF5E" w:rsidR="00B538F5" w:rsidRPr="00DD69EF" w:rsidRDefault="00B538F5" w:rsidP="00E94A74">
      <w:pPr>
        <w:pStyle w:val="ListParagraph"/>
        <w:numPr>
          <w:ilvl w:val="3"/>
          <w:numId w:val="2"/>
        </w:numPr>
        <w:spacing w:after="0" w:line="240" w:lineRule="auto"/>
        <w:rPr>
          <w:rFonts w:ascii="Tahoma" w:hAnsi="Tahoma" w:cs="Tahoma"/>
          <w:sz w:val="20"/>
          <w:szCs w:val="20"/>
        </w:rPr>
      </w:pPr>
      <w:r w:rsidRPr="00DD69EF">
        <w:rPr>
          <w:rFonts w:ascii="Tahoma" w:hAnsi="Tahoma" w:cs="Tahoma"/>
          <w:sz w:val="20"/>
          <w:szCs w:val="20"/>
        </w:rPr>
        <w:t xml:space="preserve">Educate </w:t>
      </w:r>
      <w:r w:rsidR="00F14BF6" w:rsidRPr="00DD69EF">
        <w:rPr>
          <w:rFonts w:ascii="Tahoma" w:hAnsi="Tahoma" w:cs="Tahoma"/>
          <w:sz w:val="20"/>
          <w:szCs w:val="20"/>
        </w:rPr>
        <w:t>A</w:t>
      </w:r>
      <w:r w:rsidR="00495301" w:rsidRPr="00DD69EF">
        <w:rPr>
          <w:rFonts w:ascii="Tahoma" w:hAnsi="Tahoma" w:cs="Tahoma"/>
          <w:sz w:val="20"/>
          <w:szCs w:val="20"/>
        </w:rPr>
        <w:t xml:space="preserve">ccount </w:t>
      </w:r>
      <w:r w:rsidR="00F14BF6" w:rsidRPr="00DD69EF">
        <w:rPr>
          <w:rFonts w:ascii="Tahoma" w:hAnsi="Tahoma" w:cs="Tahoma"/>
          <w:sz w:val="20"/>
          <w:szCs w:val="20"/>
        </w:rPr>
        <w:t>H</w:t>
      </w:r>
      <w:r w:rsidR="00495301" w:rsidRPr="00DD69EF">
        <w:rPr>
          <w:rFonts w:ascii="Tahoma" w:hAnsi="Tahoma" w:cs="Tahoma"/>
          <w:sz w:val="20"/>
          <w:szCs w:val="20"/>
        </w:rPr>
        <w:t>olders</w:t>
      </w:r>
      <w:r w:rsidRPr="00DD69EF">
        <w:rPr>
          <w:rFonts w:ascii="Tahoma" w:hAnsi="Tahoma" w:cs="Tahoma"/>
          <w:sz w:val="20"/>
          <w:szCs w:val="20"/>
        </w:rPr>
        <w:t xml:space="preserve"> on </w:t>
      </w:r>
      <w:r w:rsidR="00F31B4A" w:rsidRPr="00DD69EF">
        <w:rPr>
          <w:rFonts w:ascii="Tahoma" w:hAnsi="Tahoma" w:cs="Tahoma"/>
          <w:sz w:val="20"/>
          <w:szCs w:val="20"/>
        </w:rPr>
        <w:t>fiscal management</w:t>
      </w:r>
      <w:r w:rsidRPr="00DD69EF">
        <w:rPr>
          <w:rFonts w:ascii="Tahoma" w:hAnsi="Tahoma" w:cs="Tahoma"/>
          <w:sz w:val="20"/>
          <w:szCs w:val="20"/>
        </w:rPr>
        <w:t xml:space="preserve"> responsibilities </w:t>
      </w:r>
      <w:r w:rsidR="00E27333" w:rsidRPr="00DD69EF">
        <w:rPr>
          <w:rFonts w:ascii="Tahoma" w:hAnsi="Tahoma" w:cs="Tahoma"/>
          <w:sz w:val="20"/>
          <w:szCs w:val="20"/>
        </w:rPr>
        <w:t xml:space="preserve">and </w:t>
      </w:r>
      <w:r w:rsidR="00072FE9" w:rsidRPr="00DD69EF">
        <w:rPr>
          <w:rFonts w:ascii="Tahoma" w:hAnsi="Tahoma" w:cs="Tahoma"/>
          <w:sz w:val="20"/>
          <w:szCs w:val="20"/>
        </w:rPr>
        <w:t>concepts</w:t>
      </w:r>
      <w:r w:rsidR="00072FE9">
        <w:rPr>
          <w:rFonts w:ascii="Tahoma" w:hAnsi="Tahoma" w:cs="Tahoma"/>
          <w:sz w:val="20"/>
          <w:szCs w:val="20"/>
        </w:rPr>
        <w:t xml:space="preserve"> and</w:t>
      </w:r>
      <w:r w:rsidR="00495301" w:rsidRPr="00DD69EF">
        <w:rPr>
          <w:rFonts w:ascii="Tahoma" w:hAnsi="Tahoma" w:cs="Tahoma"/>
          <w:sz w:val="20"/>
          <w:szCs w:val="20"/>
        </w:rPr>
        <w:t xml:space="preserve"> provide tools to assist them in</w:t>
      </w:r>
      <w:r w:rsidRPr="00DD69EF">
        <w:rPr>
          <w:rFonts w:ascii="Tahoma" w:hAnsi="Tahoma" w:cs="Tahoma"/>
          <w:sz w:val="20"/>
          <w:szCs w:val="20"/>
        </w:rPr>
        <w:t xml:space="preserve"> manag</w:t>
      </w:r>
      <w:r w:rsidR="00495301" w:rsidRPr="00DD69EF">
        <w:rPr>
          <w:rFonts w:ascii="Tahoma" w:hAnsi="Tahoma" w:cs="Tahoma"/>
          <w:sz w:val="20"/>
          <w:szCs w:val="20"/>
        </w:rPr>
        <w:t>ing</w:t>
      </w:r>
      <w:r w:rsidRPr="00DD69EF">
        <w:rPr>
          <w:rFonts w:ascii="Tahoma" w:hAnsi="Tahoma" w:cs="Tahoma"/>
          <w:sz w:val="20"/>
          <w:szCs w:val="20"/>
        </w:rPr>
        <w:t xml:space="preserve"> their accounts. </w:t>
      </w:r>
    </w:p>
    <w:p w14:paraId="325FFC9B" w14:textId="77777777" w:rsidR="00B538F5" w:rsidRPr="00DD69EF" w:rsidRDefault="00B538F5" w:rsidP="00E94A74">
      <w:pPr>
        <w:pStyle w:val="ListParagraph"/>
        <w:numPr>
          <w:ilvl w:val="3"/>
          <w:numId w:val="2"/>
        </w:numPr>
        <w:spacing w:after="0" w:line="240" w:lineRule="auto"/>
        <w:rPr>
          <w:rFonts w:ascii="Tahoma" w:hAnsi="Tahoma" w:cs="Tahoma"/>
          <w:sz w:val="20"/>
          <w:szCs w:val="20"/>
        </w:rPr>
      </w:pPr>
      <w:r w:rsidRPr="00DD69EF">
        <w:rPr>
          <w:rFonts w:ascii="Tahoma" w:hAnsi="Tahoma" w:cs="Tahoma"/>
          <w:sz w:val="20"/>
          <w:szCs w:val="20"/>
        </w:rPr>
        <w:t xml:space="preserve">Protect the University against risk associated with the use of </w:t>
      </w:r>
      <w:r w:rsidR="00DD0302" w:rsidRPr="00DD69EF">
        <w:rPr>
          <w:rFonts w:ascii="Tahoma" w:hAnsi="Tahoma" w:cs="Tahoma"/>
          <w:sz w:val="20"/>
          <w:szCs w:val="20"/>
        </w:rPr>
        <w:t>allocated or generated</w:t>
      </w:r>
      <w:r w:rsidRPr="00DD69EF">
        <w:rPr>
          <w:rFonts w:ascii="Tahoma" w:hAnsi="Tahoma" w:cs="Tahoma"/>
          <w:sz w:val="20"/>
          <w:szCs w:val="20"/>
        </w:rPr>
        <w:t xml:space="preserve"> funds.</w:t>
      </w:r>
    </w:p>
    <w:p w14:paraId="276A857A" w14:textId="77777777" w:rsidR="00E27333" w:rsidRPr="00DD69EF" w:rsidRDefault="00E27333" w:rsidP="00E27148">
      <w:pPr>
        <w:pStyle w:val="ListParagraph"/>
        <w:spacing w:after="0" w:line="240" w:lineRule="auto"/>
        <w:ind w:left="1440"/>
        <w:rPr>
          <w:rFonts w:ascii="Tahoma" w:hAnsi="Tahoma" w:cs="Tahoma"/>
          <w:sz w:val="20"/>
          <w:szCs w:val="20"/>
        </w:rPr>
      </w:pPr>
    </w:p>
    <w:p w14:paraId="3C8F5184" w14:textId="77777777" w:rsidR="00ED000E" w:rsidRPr="00DD69EF" w:rsidRDefault="00ED000E" w:rsidP="00ED000E">
      <w:pPr>
        <w:pStyle w:val="ListParagraph"/>
        <w:spacing w:after="0" w:line="240" w:lineRule="auto"/>
        <w:rPr>
          <w:rFonts w:ascii="Tahoma" w:hAnsi="Tahoma" w:cs="Tahoma"/>
          <w:sz w:val="20"/>
          <w:szCs w:val="20"/>
        </w:rPr>
      </w:pPr>
    </w:p>
    <w:p w14:paraId="613717A2" w14:textId="1DA0AAFA" w:rsidR="00E27333" w:rsidRPr="0082637C" w:rsidRDefault="00E27333" w:rsidP="00BD1C21">
      <w:pPr>
        <w:pStyle w:val="ListParagraph"/>
        <w:spacing w:after="0" w:line="240" w:lineRule="auto"/>
        <w:ind w:left="0"/>
        <w:rPr>
          <w:rFonts w:ascii="Tahoma" w:hAnsi="Tahoma" w:cs="Tahoma"/>
          <w:b/>
          <w:sz w:val="20"/>
          <w:szCs w:val="20"/>
        </w:rPr>
      </w:pPr>
      <w:r w:rsidRPr="0082637C">
        <w:rPr>
          <w:rFonts w:ascii="Tahoma" w:hAnsi="Tahoma" w:cs="Tahoma"/>
          <w:b/>
          <w:sz w:val="20"/>
          <w:szCs w:val="20"/>
        </w:rPr>
        <w:t>It is against Rutgers University policy for recognized student organizations to establish or maintain accounts at banks, credit unions, or any type of financial institution</w:t>
      </w:r>
      <w:r w:rsidRPr="00DD69EF">
        <w:rPr>
          <w:rFonts w:ascii="Tahoma" w:hAnsi="Tahoma" w:cs="Tahoma"/>
          <w:sz w:val="20"/>
          <w:szCs w:val="20"/>
        </w:rPr>
        <w:t xml:space="preserve">. </w:t>
      </w:r>
      <w:r w:rsidRPr="0082637C">
        <w:rPr>
          <w:rFonts w:ascii="Tahoma" w:hAnsi="Tahoma" w:cs="Tahoma"/>
          <w:b/>
          <w:sz w:val="20"/>
          <w:szCs w:val="20"/>
        </w:rPr>
        <w:t xml:space="preserve">Rutgers University requires that all registered </w:t>
      </w:r>
      <w:r w:rsidR="00F14BF6" w:rsidRPr="0082637C">
        <w:rPr>
          <w:rFonts w:ascii="Tahoma" w:hAnsi="Tahoma" w:cs="Tahoma"/>
          <w:b/>
          <w:sz w:val="20"/>
          <w:szCs w:val="20"/>
        </w:rPr>
        <w:t>Account H</w:t>
      </w:r>
      <w:r w:rsidR="00DD0302" w:rsidRPr="0082637C">
        <w:rPr>
          <w:rFonts w:ascii="Tahoma" w:hAnsi="Tahoma" w:cs="Tahoma"/>
          <w:b/>
          <w:sz w:val="20"/>
          <w:szCs w:val="20"/>
        </w:rPr>
        <w:t>olders</w:t>
      </w:r>
      <w:r w:rsidRPr="0082637C">
        <w:rPr>
          <w:rFonts w:ascii="Tahoma" w:hAnsi="Tahoma" w:cs="Tahoma"/>
          <w:b/>
          <w:sz w:val="20"/>
          <w:szCs w:val="20"/>
        </w:rPr>
        <w:t xml:space="preserve"> receive more than fifty percent of their funding from Rutgers </w:t>
      </w:r>
      <w:r w:rsidR="00DD0302" w:rsidRPr="0082637C">
        <w:rPr>
          <w:rFonts w:ascii="Tahoma" w:hAnsi="Tahoma" w:cs="Tahoma"/>
          <w:b/>
          <w:sz w:val="20"/>
          <w:szCs w:val="20"/>
        </w:rPr>
        <w:t xml:space="preserve">and </w:t>
      </w:r>
      <w:r w:rsidRPr="0082637C">
        <w:rPr>
          <w:rFonts w:ascii="Tahoma" w:hAnsi="Tahoma" w:cs="Tahoma"/>
          <w:b/>
          <w:sz w:val="20"/>
          <w:szCs w:val="20"/>
        </w:rPr>
        <w:t xml:space="preserve">maintain </w:t>
      </w:r>
      <w:r w:rsidR="002D2ADF" w:rsidRPr="0082637C">
        <w:rPr>
          <w:rFonts w:ascii="Tahoma" w:hAnsi="Tahoma" w:cs="Tahoma"/>
          <w:b/>
          <w:sz w:val="20"/>
          <w:szCs w:val="20"/>
        </w:rPr>
        <w:t>all</w:t>
      </w:r>
      <w:r w:rsidRPr="0082637C">
        <w:rPr>
          <w:rFonts w:ascii="Tahoma" w:hAnsi="Tahoma" w:cs="Tahoma"/>
          <w:b/>
          <w:sz w:val="20"/>
          <w:szCs w:val="20"/>
        </w:rPr>
        <w:t xml:space="preserve"> t</w:t>
      </w:r>
      <w:r w:rsidR="005E4797" w:rsidRPr="0082637C">
        <w:rPr>
          <w:rFonts w:ascii="Tahoma" w:hAnsi="Tahoma" w:cs="Tahoma"/>
          <w:b/>
          <w:sz w:val="20"/>
          <w:szCs w:val="20"/>
        </w:rPr>
        <w:t>heir funds (including dues, don</w:t>
      </w:r>
      <w:r w:rsidRPr="0082637C">
        <w:rPr>
          <w:rFonts w:ascii="Tahoma" w:hAnsi="Tahoma" w:cs="Tahoma"/>
          <w:b/>
          <w:sz w:val="20"/>
          <w:szCs w:val="20"/>
        </w:rPr>
        <w:t>ations, student fee allocations, and other generate</w:t>
      </w:r>
      <w:r w:rsidR="005E4797" w:rsidRPr="0082637C">
        <w:rPr>
          <w:rFonts w:ascii="Tahoma" w:hAnsi="Tahoma" w:cs="Tahoma"/>
          <w:b/>
          <w:sz w:val="20"/>
          <w:szCs w:val="20"/>
        </w:rPr>
        <w:t>d incom</w:t>
      </w:r>
      <w:r w:rsidR="00DD0302" w:rsidRPr="0082637C">
        <w:rPr>
          <w:rFonts w:ascii="Tahoma" w:hAnsi="Tahoma" w:cs="Tahoma"/>
          <w:b/>
          <w:sz w:val="20"/>
          <w:szCs w:val="20"/>
        </w:rPr>
        <w:t>e) with the SABO</w:t>
      </w:r>
      <w:r w:rsidRPr="0082637C">
        <w:rPr>
          <w:rFonts w:ascii="Tahoma" w:hAnsi="Tahoma" w:cs="Tahoma"/>
          <w:b/>
          <w:sz w:val="20"/>
          <w:szCs w:val="20"/>
        </w:rPr>
        <w:t>.</w:t>
      </w:r>
    </w:p>
    <w:p w14:paraId="19928429" w14:textId="77777777" w:rsidR="005E4797" w:rsidRPr="00DD69EF" w:rsidRDefault="005E4797" w:rsidP="00BD1C21">
      <w:pPr>
        <w:pStyle w:val="ListParagraph"/>
        <w:spacing w:after="0" w:line="240" w:lineRule="auto"/>
        <w:ind w:left="0"/>
        <w:rPr>
          <w:rFonts w:ascii="Tahoma" w:hAnsi="Tahoma" w:cs="Tahoma"/>
          <w:sz w:val="20"/>
          <w:szCs w:val="20"/>
        </w:rPr>
      </w:pPr>
    </w:p>
    <w:p w14:paraId="24E4D85C" w14:textId="77777777" w:rsidR="00B04D3B" w:rsidRDefault="0082637C" w:rsidP="00BD1C21">
      <w:pPr>
        <w:pStyle w:val="ListParagraph"/>
        <w:spacing w:after="0" w:line="240" w:lineRule="auto"/>
        <w:ind w:left="0"/>
        <w:rPr>
          <w:rFonts w:ascii="Tahoma" w:hAnsi="Tahoma" w:cs="Tahoma"/>
          <w:sz w:val="20"/>
          <w:szCs w:val="20"/>
        </w:rPr>
      </w:pPr>
      <w:r>
        <w:rPr>
          <w:rFonts w:ascii="Tahoma" w:hAnsi="Tahoma" w:cs="Tahoma"/>
          <w:sz w:val="20"/>
          <w:szCs w:val="20"/>
        </w:rPr>
        <w:t>Currently we service many areas of student organizations within Rutgers University.</w:t>
      </w:r>
    </w:p>
    <w:p w14:paraId="7A3E54F7" w14:textId="4ED835D9" w:rsidR="007F38C0" w:rsidRPr="00DD69EF" w:rsidRDefault="005E4797" w:rsidP="00A437E4">
      <w:pPr>
        <w:pStyle w:val="ListParagraph"/>
        <w:spacing w:after="0" w:line="240" w:lineRule="auto"/>
        <w:ind w:left="0"/>
        <w:rPr>
          <w:rFonts w:ascii="Tahoma" w:hAnsi="Tahoma" w:cs="Tahoma"/>
          <w:sz w:val="20"/>
          <w:szCs w:val="20"/>
        </w:rPr>
      </w:pPr>
      <w:r w:rsidRPr="00DD69EF">
        <w:rPr>
          <w:rFonts w:ascii="Tahoma" w:hAnsi="Tahoma" w:cs="Tahoma"/>
          <w:sz w:val="20"/>
          <w:szCs w:val="20"/>
        </w:rPr>
        <w:t xml:space="preserve">This list </w:t>
      </w:r>
      <w:r w:rsidR="00072FE9" w:rsidRPr="00DD69EF">
        <w:rPr>
          <w:rFonts w:ascii="Tahoma" w:hAnsi="Tahoma" w:cs="Tahoma"/>
          <w:sz w:val="20"/>
          <w:szCs w:val="20"/>
        </w:rPr>
        <w:t>includes</w:t>
      </w:r>
      <w:r w:rsidRPr="00DD69EF">
        <w:rPr>
          <w:rFonts w:ascii="Tahoma" w:hAnsi="Tahoma" w:cs="Tahoma"/>
          <w:sz w:val="20"/>
          <w:szCs w:val="20"/>
        </w:rPr>
        <w:t xml:space="preserve"> Rutgers </w:t>
      </w:r>
      <w:r w:rsidR="00F31AC1">
        <w:rPr>
          <w:rFonts w:ascii="Tahoma" w:hAnsi="Tahoma" w:cs="Tahoma"/>
          <w:sz w:val="20"/>
          <w:szCs w:val="20"/>
        </w:rPr>
        <w:t xml:space="preserve">University </w:t>
      </w:r>
      <w:r w:rsidRPr="00DD69EF">
        <w:rPr>
          <w:rFonts w:ascii="Tahoma" w:hAnsi="Tahoma" w:cs="Tahoma"/>
          <w:sz w:val="20"/>
          <w:szCs w:val="20"/>
        </w:rPr>
        <w:t xml:space="preserve">registered </w:t>
      </w:r>
      <w:r w:rsidR="00F31AC1">
        <w:rPr>
          <w:rFonts w:ascii="Tahoma" w:hAnsi="Tahoma" w:cs="Tahoma"/>
          <w:sz w:val="20"/>
          <w:szCs w:val="20"/>
        </w:rPr>
        <w:t>undergraduate</w:t>
      </w:r>
      <w:r w:rsidR="00A437E4">
        <w:rPr>
          <w:rFonts w:ascii="Tahoma" w:hAnsi="Tahoma" w:cs="Tahoma"/>
          <w:sz w:val="20"/>
          <w:szCs w:val="20"/>
        </w:rPr>
        <w:t xml:space="preserve"> and graduate</w:t>
      </w:r>
      <w:r w:rsidR="00F31AC1">
        <w:rPr>
          <w:rFonts w:ascii="Tahoma" w:hAnsi="Tahoma" w:cs="Tahoma"/>
          <w:sz w:val="20"/>
          <w:szCs w:val="20"/>
        </w:rPr>
        <w:t xml:space="preserve"> </w:t>
      </w:r>
      <w:r w:rsidRPr="00DD69EF">
        <w:rPr>
          <w:rFonts w:ascii="Tahoma" w:hAnsi="Tahoma" w:cs="Tahoma"/>
          <w:sz w:val="20"/>
          <w:szCs w:val="20"/>
        </w:rPr>
        <w:t xml:space="preserve">student organizations, Rutgers University Program </w:t>
      </w:r>
      <w:r w:rsidR="00065D7C">
        <w:rPr>
          <w:rFonts w:ascii="Tahoma" w:hAnsi="Tahoma" w:cs="Tahoma"/>
          <w:sz w:val="20"/>
          <w:szCs w:val="20"/>
        </w:rPr>
        <w:t>Association</w:t>
      </w:r>
      <w:r w:rsidR="002F447A">
        <w:rPr>
          <w:rFonts w:ascii="Tahoma" w:hAnsi="Tahoma" w:cs="Tahoma"/>
          <w:sz w:val="20"/>
          <w:szCs w:val="20"/>
        </w:rPr>
        <w:t xml:space="preserve"> (RUPA)</w:t>
      </w:r>
      <w:r w:rsidRPr="00DD69EF">
        <w:rPr>
          <w:rFonts w:ascii="Tahoma" w:hAnsi="Tahoma" w:cs="Tahoma"/>
          <w:sz w:val="20"/>
          <w:szCs w:val="20"/>
        </w:rPr>
        <w:t xml:space="preserve">, </w:t>
      </w:r>
      <w:r w:rsidR="00070553">
        <w:rPr>
          <w:rFonts w:ascii="Tahoma" w:hAnsi="Tahoma" w:cs="Tahoma"/>
          <w:sz w:val="20"/>
          <w:szCs w:val="20"/>
        </w:rPr>
        <w:t xml:space="preserve">Class Treasuries, </w:t>
      </w:r>
      <w:r w:rsidRPr="00DD69EF">
        <w:rPr>
          <w:rFonts w:ascii="Tahoma" w:hAnsi="Tahoma" w:cs="Tahoma"/>
          <w:sz w:val="20"/>
          <w:szCs w:val="20"/>
        </w:rPr>
        <w:t xml:space="preserve">Rutgers University Recreational Sports </w:t>
      </w:r>
      <w:r w:rsidR="006601EE">
        <w:rPr>
          <w:rFonts w:ascii="Tahoma" w:hAnsi="Tahoma" w:cs="Tahoma"/>
          <w:sz w:val="20"/>
          <w:szCs w:val="20"/>
        </w:rPr>
        <w:t>C</w:t>
      </w:r>
      <w:r w:rsidR="00065D7C">
        <w:rPr>
          <w:rFonts w:ascii="Tahoma" w:hAnsi="Tahoma" w:cs="Tahoma"/>
          <w:sz w:val="20"/>
          <w:szCs w:val="20"/>
        </w:rPr>
        <w:t>lubs</w:t>
      </w:r>
      <w:r w:rsidRPr="00DD69EF">
        <w:rPr>
          <w:rFonts w:ascii="Tahoma" w:hAnsi="Tahoma" w:cs="Tahoma"/>
          <w:sz w:val="20"/>
          <w:szCs w:val="20"/>
        </w:rPr>
        <w:t xml:space="preserve">, Rutgers University Residence Hall Associations, Rutgers University Off-Campus </w:t>
      </w:r>
      <w:r w:rsidR="00DD0302" w:rsidRPr="00DD69EF">
        <w:rPr>
          <w:rFonts w:ascii="Tahoma" w:hAnsi="Tahoma" w:cs="Tahoma"/>
          <w:sz w:val="20"/>
          <w:szCs w:val="20"/>
        </w:rPr>
        <w:t>S</w:t>
      </w:r>
      <w:r w:rsidRPr="00DD69EF">
        <w:rPr>
          <w:rFonts w:ascii="Tahoma" w:hAnsi="Tahoma" w:cs="Tahoma"/>
          <w:sz w:val="20"/>
          <w:szCs w:val="20"/>
        </w:rPr>
        <w:t xml:space="preserve">tudent Association, School of </w:t>
      </w:r>
      <w:r w:rsidR="00D5694A">
        <w:rPr>
          <w:rFonts w:ascii="Tahoma" w:hAnsi="Tahoma" w:cs="Tahoma"/>
          <w:sz w:val="20"/>
          <w:szCs w:val="20"/>
        </w:rPr>
        <w:t>Business, School of Engineering,</w:t>
      </w:r>
      <w:r w:rsidR="00F31AC1">
        <w:rPr>
          <w:rFonts w:ascii="Tahoma" w:hAnsi="Tahoma" w:cs="Tahoma"/>
          <w:sz w:val="20"/>
          <w:szCs w:val="20"/>
        </w:rPr>
        <w:t xml:space="preserve"> School of Environmental</w:t>
      </w:r>
      <w:r w:rsidR="00D5694A">
        <w:rPr>
          <w:rFonts w:ascii="Tahoma" w:hAnsi="Tahoma" w:cs="Tahoma"/>
          <w:sz w:val="20"/>
          <w:szCs w:val="20"/>
        </w:rPr>
        <w:t xml:space="preserve"> </w:t>
      </w:r>
      <w:r w:rsidR="00F31AC1">
        <w:rPr>
          <w:rFonts w:ascii="Tahoma" w:hAnsi="Tahoma" w:cs="Tahoma"/>
          <w:sz w:val="20"/>
          <w:szCs w:val="20"/>
        </w:rPr>
        <w:t>and Biological Sciences</w:t>
      </w:r>
      <w:r w:rsidR="002F447A">
        <w:rPr>
          <w:rFonts w:ascii="Tahoma" w:hAnsi="Tahoma" w:cs="Tahoma"/>
          <w:sz w:val="20"/>
          <w:szCs w:val="20"/>
        </w:rPr>
        <w:t xml:space="preserve"> (SEBS)</w:t>
      </w:r>
      <w:r w:rsidR="009E673F">
        <w:rPr>
          <w:rFonts w:ascii="Tahoma" w:hAnsi="Tahoma" w:cs="Tahoma"/>
          <w:sz w:val="20"/>
          <w:szCs w:val="20"/>
        </w:rPr>
        <w:t>,</w:t>
      </w:r>
      <w:r w:rsidRPr="00DD69EF">
        <w:rPr>
          <w:rFonts w:ascii="Tahoma" w:hAnsi="Tahoma" w:cs="Tahoma"/>
          <w:sz w:val="20"/>
          <w:szCs w:val="20"/>
        </w:rPr>
        <w:t xml:space="preserve"> School of Pharmacy</w:t>
      </w:r>
      <w:r w:rsidR="00B04D3B">
        <w:rPr>
          <w:rFonts w:ascii="Tahoma" w:hAnsi="Tahoma" w:cs="Tahoma"/>
          <w:sz w:val="20"/>
          <w:szCs w:val="20"/>
        </w:rPr>
        <w:t xml:space="preserve">, </w:t>
      </w:r>
      <w:r w:rsidR="00E76A08">
        <w:rPr>
          <w:rFonts w:ascii="Tahoma" w:hAnsi="Tahoma" w:cs="Tahoma"/>
          <w:sz w:val="20"/>
          <w:szCs w:val="20"/>
        </w:rPr>
        <w:t xml:space="preserve">Mason Gross, </w:t>
      </w:r>
      <w:r w:rsidR="00B04D3B">
        <w:rPr>
          <w:rFonts w:ascii="Tahoma" w:hAnsi="Tahoma" w:cs="Tahoma"/>
          <w:sz w:val="20"/>
          <w:szCs w:val="20"/>
        </w:rPr>
        <w:t>Honors College</w:t>
      </w:r>
      <w:r w:rsidR="006601EE">
        <w:rPr>
          <w:rFonts w:ascii="Tahoma" w:hAnsi="Tahoma" w:cs="Tahoma"/>
          <w:sz w:val="20"/>
          <w:szCs w:val="20"/>
        </w:rPr>
        <w:t xml:space="preserve"> and </w:t>
      </w:r>
      <w:r w:rsidR="00B04D3B">
        <w:rPr>
          <w:rFonts w:ascii="Tahoma" w:hAnsi="Tahoma" w:cs="Tahoma"/>
          <w:sz w:val="20"/>
          <w:szCs w:val="20"/>
        </w:rPr>
        <w:t>DRC.</w:t>
      </w:r>
      <w:r w:rsidR="00C8606E">
        <w:rPr>
          <w:rFonts w:ascii="Tahoma" w:hAnsi="Tahoma" w:cs="Tahoma"/>
          <w:sz w:val="20"/>
          <w:szCs w:val="20"/>
        </w:rPr>
        <w:t xml:space="preserve">  </w:t>
      </w:r>
    </w:p>
    <w:p w14:paraId="444E91F9" w14:textId="77777777" w:rsidR="00B73005" w:rsidRPr="00DD69EF" w:rsidRDefault="00B00639" w:rsidP="00BD1C21">
      <w:pPr>
        <w:pStyle w:val="ListParagraph"/>
        <w:spacing w:after="0" w:line="240" w:lineRule="auto"/>
        <w:ind w:left="0"/>
        <w:rPr>
          <w:rFonts w:ascii="Tahoma" w:hAnsi="Tahoma" w:cs="Tahoma"/>
          <w:b/>
          <w:sz w:val="20"/>
          <w:szCs w:val="20"/>
          <w:u w:val="single"/>
        </w:rPr>
      </w:pPr>
      <w:r w:rsidRPr="00DD69EF">
        <w:rPr>
          <w:rFonts w:ascii="Tahoma" w:hAnsi="Tahoma" w:cs="Tahoma"/>
          <w:sz w:val="20"/>
          <w:szCs w:val="20"/>
        </w:rPr>
        <w:br w:type="page"/>
      </w:r>
      <w:r w:rsidR="00B73005" w:rsidRPr="00DD69EF">
        <w:rPr>
          <w:rFonts w:ascii="Tahoma" w:hAnsi="Tahoma" w:cs="Tahoma"/>
          <w:b/>
          <w:sz w:val="20"/>
          <w:szCs w:val="20"/>
          <w:u w:val="single"/>
        </w:rPr>
        <w:lastRenderedPageBreak/>
        <w:t>Accounts</w:t>
      </w:r>
    </w:p>
    <w:p w14:paraId="1542DC3F" w14:textId="77777777" w:rsidR="00B73005" w:rsidRPr="00DD69EF" w:rsidRDefault="00B73005" w:rsidP="00E27148">
      <w:pPr>
        <w:spacing w:after="0" w:line="240" w:lineRule="auto"/>
        <w:ind w:left="720"/>
        <w:rPr>
          <w:rFonts w:ascii="Tahoma" w:hAnsi="Tahoma" w:cs="Tahoma"/>
          <w:b/>
          <w:sz w:val="20"/>
          <w:szCs w:val="20"/>
          <w:u w:val="single"/>
        </w:rPr>
      </w:pPr>
    </w:p>
    <w:p w14:paraId="410807BF" w14:textId="77777777" w:rsidR="0008151E" w:rsidRPr="00DD69EF" w:rsidRDefault="00596E14" w:rsidP="00E94A74">
      <w:pPr>
        <w:numPr>
          <w:ilvl w:val="1"/>
          <w:numId w:val="2"/>
        </w:numPr>
        <w:spacing w:after="0" w:line="240" w:lineRule="auto"/>
        <w:rPr>
          <w:rFonts w:ascii="Tahoma" w:hAnsi="Tahoma" w:cs="Tahoma"/>
          <w:sz w:val="20"/>
          <w:szCs w:val="20"/>
        </w:rPr>
      </w:pPr>
      <w:r w:rsidRPr="00DD69EF">
        <w:rPr>
          <w:rFonts w:ascii="Tahoma" w:hAnsi="Tahoma" w:cs="Tahoma"/>
          <w:b/>
          <w:sz w:val="20"/>
          <w:szCs w:val="20"/>
          <w:u w:val="single"/>
        </w:rPr>
        <w:t>Account</w:t>
      </w:r>
      <w:r w:rsidR="007F38C0" w:rsidRPr="00DD69EF">
        <w:rPr>
          <w:rFonts w:ascii="Tahoma" w:hAnsi="Tahoma" w:cs="Tahoma"/>
          <w:b/>
          <w:sz w:val="20"/>
          <w:szCs w:val="20"/>
          <w:u w:val="single"/>
        </w:rPr>
        <w:t xml:space="preserve"> Responsibilities</w:t>
      </w:r>
      <w:r w:rsidR="007F38C0" w:rsidRPr="00DD69EF">
        <w:rPr>
          <w:rFonts w:ascii="Tahoma" w:hAnsi="Tahoma" w:cs="Tahoma"/>
          <w:b/>
          <w:sz w:val="20"/>
          <w:szCs w:val="20"/>
        </w:rPr>
        <w:t xml:space="preserve"> </w:t>
      </w:r>
    </w:p>
    <w:p w14:paraId="6C1E0054" w14:textId="77777777" w:rsidR="00B73005" w:rsidRPr="00DD69EF" w:rsidRDefault="00B73005" w:rsidP="00E27148">
      <w:pPr>
        <w:spacing w:after="0" w:line="240" w:lineRule="auto"/>
        <w:ind w:left="720"/>
        <w:rPr>
          <w:rFonts w:ascii="Tahoma" w:hAnsi="Tahoma" w:cs="Tahoma"/>
          <w:sz w:val="20"/>
          <w:szCs w:val="20"/>
        </w:rPr>
      </w:pPr>
    </w:p>
    <w:p w14:paraId="55FF7D77" w14:textId="491953EA" w:rsidR="007F38C0" w:rsidRPr="00DD69EF" w:rsidRDefault="0063709A" w:rsidP="00E94A74">
      <w:pPr>
        <w:pStyle w:val="Heading2"/>
        <w:numPr>
          <w:ilvl w:val="2"/>
          <w:numId w:val="2"/>
        </w:numPr>
        <w:spacing w:before="0" w:beforeAutospacing="0" w:after="0" w:afterAutospacing="0"/>
        <w:rPr>
          <w:rFonts w:ascii="Tahoma" w:hAnsi="Tahoma" w:cs="Tahoma"/>
          <w:b w:val="0"/>
          <w:sz w:val="20"/>
          <w:szCs w:val="20"/>
        </w:rPr>
      </w:pPr>
      <w:r w:rsidRPr="00DD69EF">
        <w:rPr>
          <w:rFonts w:ascii="Tahoma" w:hAnsi="Tahoma" w:cs="Tahoma"/>
          <w:sz w:val="20"/>
          <w:szCs w:val="20"/>
          <w:u w:val="single"/>
        </w:rPr>
        <w:t xml:space="preserve">Administrative </w:t>
      </w:r>
      <w:r w:rsidR="007F38C0" w:rsidRPr="00DD69EF">
        <w:rPr>
          <w:rFonts w:ascii="Tahoma" w:hAnsi="Tahoma" w:cs="Tahoma"/>
          <w:sz w:val="20"/>
          <w:szCs w:val="20"/>
          <w:u w:val="single"/>
        </w:rPr>
        <w:t>Advisors and Advising Departments</w:t>
      </w:r>
      <w:r w:rsidR="00B73005" w:rsidRPr="00DD69EF">
        <w:rPr>
          <w:rFonts w:ascii="Tahoma" w:hAnsi="Tahoma" w:cs="Tahoma"/>
          <w:sz w:val="20"/>
          <w:szCs w:val="20"/>
          <w:u w:val="single"/>
        </w:rPr>
        <w:t xml:space="preserve"> </w:t>
      </w:r>
      <w:r w:rsidR="007F38C0" w:rsidRPr="00DD69EF">
        <w:rPr>
          <w:rFonts w:ascii="Tahoma" w:hAnsi="Tahoma" w:cs="Tahoma"/>
          <w:b w:val="0"/>
          <w:sz w:val="20"/>
          <w:szCs w:val="20"/>
        </w:rPr>
        <w:t>- Each account held at the Student Act</w:t>
      </w:r>
      <w:r w:rsidR="003A0607" w:rsidRPr="00DD69EF">
        <w:rPr>
          <w:rFonts w:ascii="Tahoma" w:hAnsi="Tahoma" w:cs="Tahoma"/>
          <w:b w:val="0"/>
          <w:sz w:val="20"/>
          <w:szCs w:val="20"/>
        </w:rPr>
        <w:t>ivities Business Office has an Adm</w:t>
      </w:r>
      <w:r w:rsidR="00EC1BFE">
        <w:rPr>
          <w:rFonts w:ascii="Tahoma" w:hAnsi="Tahoma" w:cs="Tahoma"/>
          <w:b w:val="0"/>
          <w:sz w:val="20"/>
          <w:szCs w:val="20"/>
        </w:rPr>
        <w:t>inistrative Advising department and governing area.</w:t>
      </w:r>
      <w:r w:rsidR="003A0607" w:rsidRPr="00DD69EF">
        <w:rPr>
          <w:rFonts w:ascii="Tahoma" w:hAnsi="Tahoma" w:cs="Tahoma"/>
          <w:b w:val="0"/>
          <w:sz w:val="20"/>
          <w:szCs w:val="20"/>
        </w:rPr>
        <w:t xml:space="preserve"> The Administrative A</w:t>
      </w:r>
      <w:r w:rsidR="007F38C0" w:rsidRPr="00DD69EF">
        <w:rPr>
          <w:rFonts w:ascii="Tahoma" w:hAnsi="Tahoma" w:cs="Tahoma"/>
          <w:b w:val="0"/>
          <w:sz w:val="20"/>
          <w:szCs w:val="20"/>
        </w:rPr>
        <w:t xml:space="preserve">dvising department authorizes the opening and the ongoing existence of </w:t>
      </w:r>
      <w:r w:rsidR="00420B2D" w:rsidRPr="00DD69EF">
        <w:rPr>
          <w:rFonts w:ascii="Tahoma" w:hAnsi="Tahoma" w:cs="Tahoma"/>
          <w:b w:val="0"/>
          <w:sz w:val="20"/>
          <w:szCs w:val="20"/>
        </w:rPr>
        <w:t xml:space="preserve">the account, provides </w:t>
      </w:r>
      <w:r w:rsidR="00072FE9" w:rsidRPr="00DD69EF">
        <w:rPr>
          <w:rFonts w:ascii="Tahoma" w:hAnsi="Tahoma" w:cs="Tahoma"/>
          <w:b w:val="0"/>
          <w:sz w:val="20"/>
          <w:szCs w:val="20"/>
        </w:rPr>
        <w:t>advice</w:t>
      </w:r>
      <w:r w:rsidR="007F38C0" w:rsidRPr="00DD69EF">
        <w:rPr>
          <w:rFonts w:ascii="Tahoma" w:hAnsi="Tahoma" w:cs="Tahoma"/>
          <w:b w:val="0"/>
          <w:sz w:val="20"/>
          <w:szCs w:val="20"/>
        </w:rPr>
        <w:t xml:space="preserve"> to the </w:t>
      </w:r>
      <w:r w:rsidR="003A0607" w:rsidRPr="00DD69EF">
        <w:rPr>
          <w:rFonts w:ascii="Tahoma" w:hAnsi="Tahoma" w:cs="Tahoma"/>
          <w:b w:val="0"/>
          <w:sz w:val="20"/>
          <w:szCs w:val="20"/>
        </w:rPr>
        <w:t>Account H</w:t>
      </w:r>
      <w:r w:rsidR="00B771D5" w:rsidRPr="00DD69EF">
        <w:rPr>
          <w:rFonts w:ascii="Tahoma" w:hAnsi="Tahoma" w:cs="Tahoma"/>
          <w:b w:val="0"/>
          <w:sz w:val="20"/>
          <w:szCs w:val="20"/>
        </w:rPr>
        <w:t>olders</w:t>
      </w:r>
      <w:r w:rsidR="00596E14" w:rsidRPr="00DD69EF">
        <w:rPr>
          <w:rFonts w:ascii="Tahoma" w:hAnsi="Tahoma" w:cs="Tahoma"/>
          <w:b w:val="0"/>
          <w:sz w:val="20"/>
          <w:szCs w:val="20"/>
        </w:rPr>
        <w:t>, and may also fund</w:t>
      </w:r>
      <w:r w:rsidR="007F38C0" w:rsidRPr="00DD69EF">
        <w:rPr>
          <w:rFonts w:ascii="Tahoma" w:hAnsi="Tahoma" w:cs="Tahoma"/>
          <w:b w:val="0"/>
          <w:sz w:val="20"/>
          <w:szCs w:val="20"/>
        </w:rPr>
        <w:t xml:space="preserve"> the </w:t>
      </w:r>
      <w:r w:rsidR="00B771D5" w:rsidRPr="00DD69EF">
        <w:rPr>
          <w:rFonts w:ascii="Tahoma" w:hAnsi="Tahoma" w:cs="Tahoma"/>
          <w:b w:val="0"/>
          <w:sz w:val="20"/>
          <w:szCs w:val="20"/>
        </w:rPr>
        <w:t>account</w:t>
      </w:r>
      <w:r w:rsidR="003A0607" w:rsidRPr="00DD69EF">
        <w:rPr>
          <w:rFonts w:ascii="Tahoma" w:hAnsi="Tahoma" w:cs="Tahoma"/>
          <w:b w:val="0"/>
          <w:sz w:val="20"/>
          <w:szCs w:val="20"/>
        </w:rPr>
        <w:t>. The Administrative A</w:t>
      </w:r>
      <w:r w:rsidR="007F38C0" w:rsidRPr="00DD69EF">
        <w:rPr>
          <w:rFonts w:ascii="Tahoma" w:hAnsi="Tahoma" w:cs="Tahoma"/>
          <w:b w:val="0"/>
          <w:sz w:val="20"/>
          <w:szCs w:val="20"/>
        </w:rPr>
        <w:t xml:space="preserve">dvising department is responsible for the </w:t>
      </w:r>
      <w:r w:rsidR="00596E14" w:rsidRPr="00DD69EF">
        <w:rPr>
          <w:rFonts w:ascii="Tahoma" w:hAnsi="Tahoma" w:cs="Tahoma"/>
          <w:b w:val="0"/>
          <w:sz w:val="20"/>
          <w:szCs w:val="20"/>
        </w:rPr>
        <w:t xml:space="preserve">oversight of the </w:t>
      </w:r>
      <w:r w:rsidR="007F38C0" w:rsidRPr="00DD69EF">
        <w:rPr>
          <w:rFonts w:ascii="Tahoma" w:hAnsi="Tahoma" w:cs="Tahoma"/>
          <w:b w:val="0"/>
          <w:sz w:val="20"/>
          <w:szCs w:val="20"/>
        </w:rPr>
        <w:t xml:space="preserve">account and the </w:t>
      </w:r>
      <w:r w:rsidR="003A0607" w:rsidRPr="00DD69EF">
        <w:rPr>
          <w:rFonts w:ascii="Tahoma" w:hAnsi="Tahoma" w:cs="Tahoma"/>
          <w:b w:val="0"/>
          <w:sz w:val="20"/>
          <w:szCs w:val="20"/>
        </w:rPr>
        <w:t>Account H</w:t>
      </w:r>
      <w:r w:rsidR="00B771D5" w:rsidRPr="00DD69EF">
        <w:rPr>
          <w:rFonts w:ascii="Tahoma" w:hAnsi="Tahoma" w:cs="Tahoma"/>
          <w:b w:val="0"/>
          <w:sz w:val="20"/>
          <w:szCs w:val="20"/>
        </w:rPr>
        <w:t>olders</w:t>
      </w:r>
      <w:r w:rsidR="007F38C0" w:rsidRPr="00DD69EF">
        <w:rPr>
          <w:rFonts w:ascii="Tahoma" w:hAnsi="Tahoma" w:cs="Tahoma"/>
          <w:b w:val="0"/>
          <w:sz w:val="20"/>
          <w:szCs w:val="20"/>
        </w:rPr>
        <w:t>.</w:t>
      </w:r>
    </w:p>
    <w:p w14:paraId="457D2E40" w14:textId="77777777" w:rsidR="009F0239" w:rsidRPr="00DD69EF" w:rsidRDefault="009F0239" w:rsidP="009F0239">
      <w:pPr>
        <w:spacing w:after="0" w:line="240" w:lineRule="auto"/>
        <w:rPr>
          <w:rFonts w:ascii="Tahoma" w:eastAsia="Times New Roman" w:hAnsi="Tahoma" w:cs="Tahoma"/>
          <w:sz w:val="20"/>
          <w:szCs w:val="20"/>
        </w:rPr>
      </w:pPr>
    </w:p>
    <w:p w14:paraId="6E6415EE" w14:textId="77777777" w:rsidR="007F38C0" w:rsidRPr="00DD69EF" w:rsidRDefault="003A0607" w:rsidP="008F75F1">
      <w:pPr>
        <w:spacing w:after="0" w:line="240" w:lineRule="auto"/>
        <w:ind w:left="540"/>
        <w:rPr>
          <w:rFonts w:ascii="Tahoma" w:eastAsia="Times New Roman" w:hAnsi="Tahoma" w:cs="Tahoma"/>
          <w:sz w:val="20"/>
          <w:szCs w:val="20"/>
        </w:rPr>
      </w:pPr>
      <w:r w:rsidRPr="00DD69EF">
        <w:rPr>
          <w:rFonts w:ascii="Tahoma" w:eastAsia="Times New Roman" w:hAnsi="Tahoma" w:cs="Tahoma"/>
          <w:sz w:val="20"/>
          <w:szCs w:val="20"/>
        </w:rPr>
        <w:t>The Administrative A</w:t>
      </w:r>
      <w:r w:rsidR="007F38C0" w:rsidRPr="00DD69EF">
        <w:rPr>
          <w:rFonts w:ascii="Tahoma" w:eastAsia="Times New Roman" w:hAnsi="Tahoma" w:cs="Tahoma"/>
          <w:sz w:val="20"/>
          <w:szCs w:val="20"/>
        </w:rPr>
        <w:t>dvisor’s role is to assist organizations</w:t>
      </w:r>
      <w:r w:rsidR="00B771D5" w:rsidRPr="00DD69EF">
        <w:rPr>
          <w:rFonts w:ascii="Tahoma" w:eastAsia="Times New Roman" w:hAnsi="Tahoma" w:cs="Tahoma"/>
          <w:sz w:val="20"/>
          <w:szCs w:val="20"/>
        </w:rPr>
        <w:t xml:space="preserve"> and assoc</w:t>
      </w:r>
      <w:r w:rsidR="00596E14" w:rsidRPr="00DD69EF">
        <w:rPr>
          <w:rFonts w:ascii="Tahoma" w:eastAsia="Times New Roman" w:hAnsi="Tahoma" w:cs="Tahoma"/>
          <w:sz w:val="20"/>
          <w:szCs w:val="20"/>
        </w:rPr>
        <w:t>i</w:t>
      </w:r>
      <w:r w:rsidR="00B771D5" w:rsidRPr="00DD69EF">
        <w:rPr>
          <w:rFonts w:ascii="Tahoma" w:eastAsia="Times New Roman" w:hAnsi="Tahoma" w:cs="Tahoma"/>
          <w:sz w:val="20"/>
          <w:szCs w:val="20"/>
        </w:rPr>
        <w:t>ations</w:t>
      </w:r>
      <w:r w:rsidR="007F38C0" w:rsidRPr="00DD69EF">
        <w:rPr>
          <w:rFonts w:ascii="Tahoma" w:eastAsia="Times New Roman" w:hAnsi="Tahoma" w:cs="Tahoma"/>
          <w:sz w:val="20"/>
          <w:szCs w:val="20"/>
        </w:rPr>
        <w:t xml:space="preserve"> in program planning, logistical arrangements, and to interpret </w:t>
      </w:r>
      <w:r w:rsidR="00596E14" w:rsidRPr="00DD69EF">
        <w:rPr>
          <w:rFonts w:ascii="Tahoma" w:eastAsia="Times New Roman" w:hAnsi="Tahoma" w:cs="Tahoma"/>
          <w:sz w:val="20"/>
          <w:szCs w:val="20"/>
        </w:rPr>
        <w:t xml:space="preserve">School, University, departmental or SABO </w:t>
      </w:r>
      <w:r w:rsidR="007F38C0" w:rsidRPr="00DD69EF">
        <w:rPr>
          <w:rFonts w:ascii="Tahoma" w:eastAsia="Times New Roman" w:hAnsi="Tahoma" w:cs="Tahoma"/>
          <w:sz w:val="20"/>
          <w:szCs w:val="20"/>
        </w:rPr>
        <w:t>policies, procedures</w:t>
      </w:r>
      <w:r w:rsidR="00596E14" w:rsidRPr="00DD69EF">
        <w:rPr>
          <w:rFonts w:ascii="Tahoma" w:eastAsia="Times New Roman" w:hAnsi="Tahoma" w:cs="Tahoma"/>
          <w:sz w:val="20"/>
          <w:szCs w:val="20"/>
        </w:rPr>
        <w:t>,</w:t>
      </w:r>
      <w:r w:rsidR="007F38C0" w:rsidRPr="00DD69EF">
        <w:rPr>
          <w:rFonts w:ascii="Tahoma" w:eastAsia="Times New Roman" w:hAnsi="Tahoma" w:cs="Tahoma"/>
          <w:sz w:val="20"/>
          <w:szCs w:val="20"/>
        </w:rPr>
        <w:t xml:space="preserve"> and guidelines </w:t>
      </w:r>
      <w:r w:rsidR="00B771D5" w:rsidRPr="00DD69EF">
        <w:rPr>
          <w:rFonts w:ascii="Tahoma" w:eastAsia="Times New Roman" w:hAnsi="Tahoma" w:cs="Tahoma"/>
          <w:sz w:val="20"/>
          <w:szCs w:val="20"/>
        </w:rPr>
        <w:t>that apply to them</w:t>
      </w:r>
      <w:r w:rsidR="007F38C0" w:rsidRPr="00DD69EF">
        <w:rPr>
          <w:rFonts w:ascii="Tahoma" w:eastAsia="Times New Roman" w:hAnsi="Tahoma" w:cs="Tahoma"/>
          <w:sz w:val="20"/>
          <w:szCs w:val="20"/>
        </w:rPr>
        <w:t xml:space="preserve">.  </w:t>
      </w:r>
    </w:p>
    <w:p w14:paraId="10AA2CA5" w14:textId="77777777" w:rsidR="004B6EDC" w:rsidRPr="00DD69EF" w:rsidRDefault="004B6EDC" w:rsidP="00E27148">
      <w:pPr>
        <w:spacing w:after="0" w:line="240" w:lineRule="auto"/>
        <w:ind w:left="2160"/>
        <w:rPr>
          <w:rFonts w:ascii="Tahoma" w:eastAsia="Times New Roman" w:hAnsi="Tahoma" w:cs="Tahoma"/>
          <w:sz w:val="20"/>
          <w:szCs w:val="20"/>
        </w:rPr>
      </w:pPr>
    </w:p>
    <w:p w14:paraId="6B7F800B" w14:textId="77777777" w:rsidR="004B6EDC" w:rsidRPr="00DD69EF" w:rsidRDefault="004B6EDC" w:rsidP="00E94A74">
      <w:pPr>
        <w:numPr>
          <w:ilvl w:val="3"/>
          <w:numId w:val="1"/>
        </w:numPr>
        <w:spacing w:after="0" w:line="240" w:lineRule="auto"/>
        <w:rPr>
          <w:rFonts w:ascii="Tahoma" w:hAnsi="Tahoma" w:cs="Tahoma"/>
          <w:sz w:val="20"/>
          <w:szCs w:val="20"/>
        </w:rPr>
      </w:pPr>
      <w:r w:rsidRPr="00DD69EF">
        <w:rPr>
          <w:rFonts w:ascii="Tahoma" w:hAnsi="Tahoma" w:cs="Tahoma"/>
          <w:b/>
          <w:sz w:val="20"/>
          <w:szCs w:val="20"/>
          <w:u w:val="single"/>
        </w:rPr>
        <w:t>F</w:t>
      </w:r>
      <w:r w:rsidR="003A0607" w:rsidRPr="00DD69EF">
        <w:rPr>
          <w:rFonts w:ascii="Tahoma" w:hAnsi="Tahoma" w:cs="Tahoma"/>
          <w:b/>
          <w:sz w:val="20"/>
          <w:szCs w:val="20"/>
          <w:u w:val="single"/>
        </w:rPr>
        <w:t>or Rutgers Student Organization Accounts</w:t>
      </w:r>
      <w:r w:rsidRPr="00DD69EF">
        <w:rPr>
          <w:rFonts w:ascii="Tahoma" w:hAnsi="Tahoma" w:cs="Tahoma"/>
          <w:b/>
          <w:sz w:val="20"/>
          <w:szCs w:val="20"/>
          <w:u w:val="single"/>
        </w:rPr>
        <w:t xml:space="preserve"> Registered with the Student </w:t>
      </w:r>
      <w:r w:rsidR="0082637C">
        <w:rPr>
          <w:rFonts w:ascii="Tahoma" w:hAnsi="Tahoma" w:cs="Tahoma"/>
          <w:b/>
          <w:sz w:val="20"/>
          <w:szCs w:val="20"/>
          <w:u w:val="single"/>
        </w:rPr>
        <w:t xml:space="preserve">Activities </w:t>
      </w:r>
      <w:r w:rsidRPr="00DD69EF">
        <w:rPr>
          <w:rFonts w:ascii="Tahoma" w:hAnsi="Tahoma" w:cs="Tahoma"/>
          <w:b/>
          <w:sz w:val="20"/>
          <w:szCs w:val="20"/>
          <w:u w:val="single"/>
        </w:rPr>
        <w:t>Involvement Office</w:t>
      </w:r>
      <w:r w:rsidRPr="00DD69EF">
        <w:rPr>
          <w:rFonts w:ascii="Tahoma" w:hAnsi="Tahoma" w:cs="Tahoma"/>
          <w:sz w:val="20"/>
          <w:szCs w:val="20"/>
        </w:rPr>
        <w:t xml:space="preserve"> - In addition to consulting with their Advisor, registered Rutgers student organizations should refer to the Rutgers “Student Organization &amp; Advisor Handbook” for the current year </w:t>
      </w:r>
      <w:r w:rsidR="0055212F" w:rsidRPr="00DD69EF">
        <w:rPr>
          <w:rFonts w:ascii="Tahoma" w:hAnsi="Tahoma" w:cs="Tahoma"/>
          <w:sz w:val="20"/>
          <w:szCs w:val="20"/>
        </w:rPr>
        <w:t>for</w:t>
      </w:r>
      <w:r w:rsidRPr="00DD69EF">
        <w:rPr>
          <w:rFonts w:ascii="Tahoma" w:hAnsi="Tahoma" w:cs="Tahoma"/>
          <w:sz w:val="20"/>
          <w:szCs w:val="20"/>
        </w:rPr>
        <w:t xml:space="preserve"> funding, allo</w:t>
      </w:r>
      <w:r w:rsidR="0055212F" w:rsidRPr="00DD69EF">
        <w:rPr>
          <w:rFonts w:ascii="Tahoma" w:hAnsi="Tahoma" w:cs="Tahoma"/>
          <w:sz w:val="20"/>
          <w:szCs w:val="20"/>
        </w:rPr>
        <w:t>cations, fundraising, &amp;</w:t>
      </w:r>
      <w:r w:rsidRPr="00DD69EF">
        <w:rPr>
          <w:rFonts w:ascii="Tahoma" w:hAnsi="Tahoma" w:cs="Tahoma"/>
          <w:sz w:val="20"/>
          <w:szCs w:val="20"/>
        </w:rPr>
        <w:t xml:space="preserve"> spending policies.  </w:t>
      </w:r>
    </w:p>
    <w:p w14:paraId="1560187D" w14:textId="77777777" w:rsidR="004B6EDC" w:rsidRPr="00DD69EF" w:rsidRDefault="004B6EDC" w:rsidP="00E27148">
      <w:pPr>
        <w:spacing w:after="0" w:line="240" w:lineRule="auto"/>
        <w:ind w:left="2880"/>
        <w:rPr>
          <w:rFonts w:ascii="Tahoma" w:hAnsi="Tahoma" w:cs="Tahoma"/>
          <w:sz w:val="20"/>
          <w:szCs w:val="20"/>
        </w:rPr>
      </w:pPr>
    </w:p>
    <w:p w14:paraId="22983BDE" w14:textId="48E7343E" w:rsidR="004B6EDC" w:rsidRPr="00DD69EF" w:rsidRDefault="003A0607" w:rsidP="00E94A74">
      <w:pPr>
        <w:numPr>
          <w:ilvl w:val="3"/>
          <w:numId w:val="1"/>
        </w:numPr>
        <w:spacing w:after="0" w:line="240" w:lineRule="auto"/>
        <w:rPr>
          <w:rFonts w:ascii="Tahoma" w:eastAsia="Times New Roman" w:hAnsi="Tahoma" w:cs="Tahoma"/>
          <w:sz w:val="20"/>
          <w:szCs w:val="20"/>
        </w:rPr>
      </w:pPr>
      <w:r w:rsidRPr="00DD69EF">
        <w:rPr>
          <w:rFonts w:ascii="Tahoma" w:eastAsia="Times New Roman" w:hAnsi="Tahoma" w:cs="Tahoma"/>
          <w:b/>
          <w:sz w:val="20"/>
          <w:szCs w:val="20"/>
          <w:u w:val="single"/>
        </w:rPr>
        <w:t>For Rutgers Recreation Services Accounts</w:t>
      </w:r>
      <w:r w:rsidRPr="00DD69EF">
        <w:rPr>
          <w:rFonts w:ascii="Tahoma" w:eastAsia="Times New Roman" w:hAnsi="Tahoma" w:cs="Tahoma"/>
          <w:sz w:val="20"/>
          <w:szCs w:val="20"/>
        </w:rPr>
        <w:t xml:space="preserve"> – </w:t>
      </w:r>
      <w:r w:rsidR="00C3530F" w:rsidRPr="00DD69EF">
        <w:rPr>
          <w:rFonts w:ascii="Tahoma" w:eastAsia="Times New Roman" w:hAnsi="Tahoma" w:cs="Tahoma"/>
          <w:sz w:val="20"/>
          <w:szCs w:val="20"/>
        </w:rPr>
        <w:t>In addition to consulting with their Advisor, registered Rutgers Recreation Services and club sports accounts should refer to the “Sport Club Handbook” for the current year concerning funding, allocations, fun</w:t>
      </w:r>
      <w:r w:rsidR="00C058B0">
        <w:rPr>
          <w:rFonts w:ascii="Tahoma" w:eastAsia="Times New Roman" w:hAnsi="Tahoma" w:cs="Tahoma"/>
          <w:sz w:val="20"/>
          <w:szCs w:val="20"/>
        </w:rPr>
        <w:t>draising, and spending policies.</w:t>
      </w:r>
      <w:r w:rsidR="00C3530F" w:rsidRPr="00DD69EF">
        <w:rPr>
          <w:rFonts w:ascii="Tahoma" w:eastAsia="Times New Roman" w:hAnsi="Tahoma" w:cs="Tahoma"/>
          <w:sz w:val="20"/>
          <w:szCs w:val="20"/>
        </w:rPr>
        <w:t xml:space="preserve"> </w:t>
      </w:r>
      <w:hyperlink r:id="rId17" w:history="1">
        <w:r w:rsidR="004B2186" w:rsidRPr="004B2186">
          <w:rPr>
            <w:rStyle w:val="Hyperlink"/>
            <w:rFonts w:ascii="Tahoma" w:eastAsia="Times New Roman" w:hAnsi="Tahoma" w:cs="Tahoma"/>
            <w:sz w:val="20"/>
            <w:szCs w:val="20"/>
          </w:rPr>
          <w:t>Club Sports | Recreation - Division of Student Affairs | Rutgers University-New Brunswick</w:t>
        </w:r>
      </w:hyperlink>
    </w:p>
    <w:p w14:paraId="453D7FED" w14:textId="77777777" w:rsidR="003A0607" w:rsidRPr="00DD69EF" w:rsidRDefault="003A0607" w:rsidP="00E27148">
      <w:pPr>
        <w:spacing w:after="0" w:line="240" w:lineRule="auto"/>
        <w:ind w:left="2880"/>
        <w:rPr>
          <w:rFonts w:ascii="Tahoma" w:eastAsia="Times New Roman" w:hAnsi="Tahoma" w:cs="Tahoma"/>
          <w:sz w:val="20"/>
          <w:szCs w:val="20"/>
        </w:rPr>
      </w:pPr>
    </w:p>
    <w:p w14:paraId="63617D7D" w14:textId="767C2F89" w:rsidR="003A0607" w:rsidRPr="00DD69EF" w:rsidRDefault="003A0607" w:rsidP="00E94A74">
      <w:pPr>
        <w:numPr>
          <w:ilvl w:val="3"/>
          <w:numId w:val="1"/>
        </w:numPr>
        <w:spacing w:after="0" w:line="240" w:lineRule="auto"/>
        <w:rPr>
          <w:rFonts w:ascii="Tahoma" w:eastAsia="Times New Roman" w:hAnsi="Tahoma" w:cs="Tahoma"/>
          <w:sz w:val="20"/>
          <w:szCs w:val="20"/>
        </w:rPr>
      </w:pPr>
      <w:r w:rsidRPr="00DD69EF">
        <w:rPr>
          <w:rFonts w:ascii="Tahoma" w:eastAsia="Times New Roman" w:hAnsi="Tahoma" w:cs="Tahoma"/>
          <w:b/>
          <w:sz w:val="20"/>
          <w:szCs w:val="20"/>
          <w:u w:val="single"/>
        </w:rPr>
        <w:t>For Rutgers Residence Life Accounts</w:t>
      </w:r>
      <w:r w:rsidRPr="00DD69EF">
        <w:rPr>
          <w:rFonts w:ascii="Tahoma" w:eastAsia="Times New Roman" w:hAnsi="Tahoma" w:cs="Tahoma"/>
          <w:sz w:val="20"/>
          <w:szCs w:val="20"/>
        </w:rPr>
        <w:t xml:space="preserve"> –</w:t>
      </w:r>
      <w:r w:rsidR="00C60EBA" w:rsidRPr="00DD69EF">
        <w:rPr>
          <w:rFonts w:ascii="Tahoma" w:eastAsia="Times New Roman" w:hAnsi="Tahoma" w:cs="Tahoma"/>
          <w:sz w:val="20"/>
          <w:szCs w:val="20"/>
        </w:rPr>
        <w:t xml:space="preserve"> Rutgers Residence Life Account Holders should clarify all expectations with their Administrative Advisor before program planning begins. For additional questions or clarification, Residence Life Account Holders should consult a current copy of the “Rutgers Residence Life &amp; Student Activities Business Office Budget Handbook</w:t>
      </w:r>
      <w:r w:rsidR="00933083" w:rsidRPr="00DD69EF">
        <w:rPr>
          <w:rFonts w:ascii="Tahoma" w:eastAsia="Times New Roman" w:hAnsi="Tahoma" w:cs="Tahoma"/>
          <w:sz w:val="20"/>
          <w:szCs w:val="20"/>
        </w:rPr>
        <w:t>.”</w:t>
      </w:r>
      <w:r w:rsidR="00C60EBA" w:rsidRPr="00DD69EF">
        <w:rPr>
          <w:rFonts w:ascii="Tahoma" w:eastAsia="Times New Roman" w:hAnsi="Tahoma" w:cs="Tahoma"/>
          <w:sz w:val="20"/>
          <w:szCs w:val="20"/>
        </w:rPr>
        <w:t xml:space="preserve"> </w:t>
      </w:r>
      <w:hyperlink r:id="rId18" w:history="1">
        <w:r w:rsidR="00D97571" w:rsidRPr="00D97571">
          <w:rPr>
            <w:rStyle w:val="Hyperlink"/>
            <w:rFonts w:ascii="Tahoma" w:eastAsia="Times New Roman" w:hAnsi="Tahoma" w:cs="Tahoma"/>
            <w:sz w:val="20"/>
            <w:szCs w:val="20"/>
          </w:rPr>
          <w:t>Home | Residence Life - Division of Student Affairs | Rutgers University-New Brunswick</w:t>
        </w:r>
      </w:hyperlink>
    </w:p>
    <w:p w14:paraId="2E180ECF" w14:textId="77777777" w:rsidR="003A0607" w:rsidRPr="00DD69EF" w:rsidRDefault="003A0607" w:rsidP="00E27148">
      <w:pPr>
        <w:spacing w:after="0" w:line="240" w:lineRule="auto"/>
        <w:ind w:left="2880"/>
        <w:rPr>
          <w:rFonts w:ascii="Tahoma" w:eastAsia="Times New Roman" w:hAnsi="Tahoma" w:cs="Tahoma"/>
          <w:sz w:val="20"/>
          <w:szCs w:val="20"/>
        </w:rPr>
      </w:pPr>
    </w:p>
    <w:p w14:paraId="6BFCF257" w14:textId="65889B9E" w:rsidR="003A0607" w:rsidRDefault="003A0607" w:rsidP="00E94A74">
      <w:pPr>
        <w:numPr>
          <w:ilvl w:val="3"/>
          <w:numId w:val="1"/>
        </w:numPr>
        <w:spacing w:after="0" w:line="240" w:lineRule="auto"/>
        <w:rPr>
          <w:rFonts w:ascii="Tahoma" w:eastAsia="Times New Roman" w:hAnsi="Tahoma" w:cs="Tahoma"/>
          <w:sz w:val="20"/>
          <w:szCs w:val="20"/>
        </w:rPr>
      </w:pPr>
      <w:r w:rsidRPr="00DD69EF">
        <w:rPr>
          <w:rFonts w:ascii="Tahoma" w:eastAsia="Times New Roman" w:hAnsi="Tahoma" w:cs="Tahoma"/>
          <w:b/>
          <w:sz w:val="20"/>
          <w:szCs w:val="20"/>
          <w:u w:val="single"/>
        </w:rPr>
        <w:t>For Rutgers University School of Pharmacy Accounts</w:t>
      </w:r>
      <w:r w:rsidRPr="00DD69EF">
        <w:rPr>
          <w:rFonts w:ascii="Tahoma" w:eastAsia="Times New Roman" w:hAnsi="Tahoma" w:cs="Tahoma"/>
          <w:sz w:val="20"/>
          <w:szCs w:val="20"/>
        </w:rPr>
        <w:t xml:space="preserve"> –</w:t>
      </w:r>
      <w:r w:rsidR="00135D58" w:rsidRPr="00DD69EF">
        <w:rPr>
          <w:rFonts w:ascii="Tahoma" w:eastAsia="Times New Roman" w:hAnsi="Tahoma" w:cs="Tahoma"/>
          <w:sz w:val="20"/>
          <w:szCs w:val="20"/>
        </w:rPr>
        <w:t xml:space="preserve"> In addition to consulting with their Advisor, registered Rutgers School of Pharmacy organizations should refer to the Pharmacy </w:t>
      </w:r>
      <w:r w:rsidR="00C3530F" w:rsidRPr="00DD69EF">
        <w:rPr>
          <w:rFonts w:ascii="Tahoma" w:eastAsia="Times New Roman" w:hAnsi="Tahoma" w:cs="Tahoma"/>
          <w:sz w:val="20"/>
          <w:szCs w:val="20"/>
        </w:rPr>
        <w:t xml:space="preserve">Governing Council’s policies for the current year concerning allocations, fundraising, and spending policies: </w:t>
      </w:r>
      <w:hyperlink r:id="rId19" w:history="1">
        <w:r w:rsidR="00CA1D33" w:rsidRPr="00665B32">
          <w:rPr>
            <w:rStyle w:val="Hyperlink"/>
            <w:rFonts w:ascii="Tahoma" w:eastAsia="Times New Roman" w:hAnsi="Tahoma" w:cs="Tahoma"/>
            <w:sz w:val="20"/>
            <w:szCs w:val="20"/>
          </w:rPr>
          <w:t>https://sites.rutgers.edu/pgc/</w:t>
        </w:r>
      </w:hyperlink>
    </w:p>
    <w:p w14:paraId="1668B4DE" w14:textId="77777777" w:rsidR="00CA1D33" w:rsidRPr="00CA1D33" w:rsidRDefault="00CA1D33" w:rsidP="00CA1D33">
      <w:pPr>
        <w:spacing w:after="0" w:line="240" w:lineRule="auto"/>
        <w:rPr>
          <w:rFonts w:ascii="Tahoma" w:eastAsia="Times New Roman" w:hAnsi="Tahoma" w:cs="Tahoma"/>
          <w:sz w:val="20"/>
          <w:szCs w:val="20"/>
        </w:rPr>
      </w:pPr>
    </w:p>
    <w:p w14:paraId="61E9D6F5" w14:textId="77777777" w:rsidR="003A0607" w:rsidRPr="00DD69EF" w:rsidRDefault="003A0607" w:rsidP="00E27148">
      <w:pPr>
        <w:spacing w:after="0" w:line="240" w:lineRule="auto"/>
        <w:ind w:left="2880"/>
        <w:rPr>
          <w:rFonts w:ascii="Tahoma" w:eastAsia="Times New Roman" w:hAnsi="Tahoma" w:cs="Tahoma"/>
          <w:sz w:val="20"/>
          <w:szCs w:val="20"/>
        </w:rPr>
      </w:pPr>
    </w:p>
    <w:p w14:paraId="62E86FCF" w14:textId="03B2DC69" w:rsidR="003A0607" w:rsidRPr="00DD69EF" w:rsidRDefault="003A0607" w:rsidP="00E94A74">
      <w:pPr>
        <w:numPr>
          <w:ilvl w:val="3"/>
          <w:numId w:val="1"/>
        </w:numPr>
        <w:spacing w:after="0" w:line="240" w:lineRule="auto"/>
        <w:rPr>
          <w:rFonts w:ascii="Tahoma" w:eastAsia="Times New Roman" w:hAnsi="Tahoma" w:cs="Tahoma"/>
          <w:sz w:val="20"/>
          <w:szCs w:val="20"/>
        </w:rPr>
      </w:pPr>
      <w:r w:rsidRPr="00DD69EF">
        <w:rPr>
          <w:rFonts w:ascii="Tahoma" w:eastAsia="Times New Roman" w:hAnsi="Tahoma" w:cs="Tahoma"/>
          <w:b/>
          <w:sz w:val="20"/>
          <w:szCs w:val="20"/>
          <w:u w:val="single"/>
        </w:rPr>
        <w:t>For Rutgers University School of Engineering Accounts</w:t>
      </w:r>
      <w:r w:rsidRPr="00DD69EF">
        <w:rPr>
          <w:rFonts w:ascii="Tahoma" w:eastAsia="Times New Roman" w:hAnsi="Tahoma" w:cs="Tahoma"/>
          <w:sz w:val="20"/>
          <w:szCs w:val="20"/>
        </w:rPr>
        <w:t xml:space="preserve"> –</w:t>
      </w:r>
      <w:r w:rsidR="00C3530F" w:rsidRPr="00DD69EF">
        <w:rPr>
          <w:rFonts w:ascii="Tahoma" w:eastAsia="Times New Roman" w:hAnsi="Tahoma" w:cs="Tahoma"/>
          <w:sz w:val="20"/>
          <w:szCs w:val="20"/>
        </w:rPr>
        <w:t xml:space="preserve"> In addition to consulting with their Advisor, registered Rutgers School of Engineering accounts should refer to the Engineering Governing Council’s policies for the current year concerning allocations, fundraising, and spending policies:</w:t>
      </w:r>
      <w:r w:rsidR="004D627A">
        <w:rPr>
          <w:rFonts w:ascii="Tahoma" w:eastAsia="Times New Roman" w:hAnsi="Tahoma" w:cs="Tahoma"/>
          <w:sz w:val="20"/>
          <w:szCs w:val="20"/>
        </w:rPr>
        <w:t xml:space="preserve"> </w:t>
      </w:r>
      <w:hyperlink r:id="rId20" w:history="1">
        <w:r w:rsidR="004D627A" w:rsidRPr="004D627A">
          <w:rPr>
            <w:rStyle w:val="Hyperlink"/>
            <w:rFonts w:ascii="Tahoma" w:eastAsia="Times New Roman" w:hAnsi="Tahoma" w:cs="Tahoma"/>
            <w:sz w:val="20"/>
            <w:szCs w:val="20"/>
          </w:rPr>
          <w:t>Rutgers Engineering Governing Council – Rutgers Engineering Governing Council</w:t>
        </w:r>
      </w:hyperlink>
    </w:p>
    <w:p w14:paraId="0A164D3E" w14:textId="77777777" w:rsidR="003A0607" w:rsidRPr="00DD69EF" w:rsidRDefault="003A0607" w:rsidP="00E27148">
      <w:pPr>
        <w:spacing w:after="0" w:line="240" w:lineRule="auto"/>
        <w:ind w:left="2880"/>
        <w:rPr>
          <w:rFonts w:ascii="Tahoma" w:eastAsia="Times New Roman" w:hAnsi="Tahoma" w:cs="Tahoma"/>
          <w:color w:val="FF0000"/>
          <w:sz w:val="20"/>
          <w:szCs w:val="20"/>
        </w:rPr>
      </w:pPr>
    </w:p>
    <w:p w14:paraId="149DEC5D" w14:textId="3042BABE" w:rsidR="003A0607" w:rsidRPr="00DD69EF" w:rsidRDefault="003A0607" w:rsidP="00E94A74">
      <w:pPr>
        <w:numPr>
          <w:ilvl w:val="3"/>
          <w:numId w:val="1"/>
        </w:numPr>
        <w:spacing w:after="0" w:line="240" w:lineRule="auto"/>
        <w:rPr>
          <w:rFonts w:ascii="Tahoma" w:eastAsia="Times New Roman" w:hAnsi="Tahoma" w:cs="Tahoma"/>
          <w:sz w:val="20"/>
          <w:szCs w:val="20"/>
        </w:rPr>
      </w:pPr>
      <w:r w:rsidRPr="00DD69EF">
        <w:rPr>
          <w:rFonts w:ascii="Tahoma" w:eastAsia="Times New Roman" w:hAnsi="Tahoma" w:cs="Tahoma"/>
          <w:b/>
          <w:sz w:val="20"/>
          <w:szCs w:val="20"/>
          <w:u w:val="single"/>
        </w:rPr>
        <w:t>For Rutgers University SEBS Accounts</w:t>
      </w:r>
      <w:r w:rsidRPr="00DD69EF">
        <w:rPr>
          <w:rFonts w:ascii="Tahoma" w:eastAsia="Times New Roman" w:hAnsi="Tahoma" w:cs="Tahoma"/>
          <w:sz w:val="20"/>
          <w:szCs w:val="20"/>
        </w:rPr>
        <w:t xml:space="preserve"> </w:t>
      </w:r>
      <w:r w:rsidR="00272F5B" w:rsidRPr="00DD69EF">
        <w:rPr>
          <w:rFonts w:ascii="Tahoma" w:eastAsia="Times New Roman" w:hAnsi="Tahoma" w:cs="Tahoma"/>
          <w:sz w:val="20"/>
          <w:szCs w:val="20"/>
        </w:rPr>
        <w:t>–</w:t>
      </w:r>
      <w:r w:rsidRPr="00DD69EF">
        <w:rPr>
          <w:rFonts w:ascii="Tahoma" w:eastAsia="Times New Roman" w:hAnsi="Tahoma" w:cs="Tahoma"/>
          <w:sz w:val="20"/>
          <w:szCs w:val="20"/>
        </w:rPr>
        <w:t xml:space="preserve"> </w:t>
      </w:r>
      <w:r w:rsidR="00272F5B" w:rsidRPr="00DD69EF">
        <w:rPr>
          <w:rFonts w:ascii="Tahoma" w:eastAsia="Times New Roman" w:hAnsi="Tahoma" w:cs="Tahoma"/>
          <w:sz w:val="20"/>
          <w:szCs w:val="20"/>
        </w:rPr>
        <w:t xml:space="preserve">In addition to consulting with their Advisor, registered </w:t>
      </w:r>
      <w:r w:rsidR="00C60EBA" w:rsidRPr="00DD69EF">
        <w:rPr>
          <w:rFonts w:ascii="Tahoma" w:eastAsia="Times New Roman" w:hAnsi="Tahoma" w:cs="Tahoma"/>
          <w:sz w:val="20"/>
          <w:szCs w:val="20"/>
        </w:rPr>
        <w:t>SEBS accounts should refer to the SEBS Governing Council’s policies for the current year concerning allocations, fundraising, and spending policies:</w:t>
      </w:r>
      <w:r w:rsidR="005C4611">
        <w:rPr>
          <w:rFonts w:ascii="Tahoma" w:eastAsia="Times New Roman" w:hAnsi="Tahoma" w:cs="Tahoma"/>
          <w:sz w:val="20"/>
          <w:szCs w:val="20"/>
        </w:rPr>
        <w:t xml:space="preserve"> </w:t>
      </w:r>
      <w:hyperlink r:id="rId21" w:history="1">
        <w:r w:rsidR="006D4472" w:rsidRPr="006D4472">
          <w:rPr>
            <w:rStyle w:val="Hyperlink"/>
            <w:rFonts w:ascii="Tahoma" w:eastAsia="Times New Roman" w:hAnsi="Tahoma" w:cs="Tahoma"/>
            <w:sz w:val="20"/>
            <w:szCs w:val="20"/>
          </w:rPr>
          <w:t>Welcome to SGC!</w:t>
        </w:r>
      </w:hyperlink>
    </w:p>
    <w:p w14:paraId="09815F0A" w14:textId="77777777" w:rsidR="0055212F" w:rsidRPr="00DD69EF" w:rsidRDefault="0055212F" w:rsidP="0055212F">
      <w:pPr>
        <w:spacing w:after="0" w:line="240" w:lineRule="auto"/>
        <w:ind w:left="2880"/>
        <w:rPr>
          <w:rFonts w:ascii="Tahoma" w:eastAsia="Times New Roman" w:hAnsi="Tahoma" w:cs="Tahoma"/>
          <w:sz w:val="20"/>
          <w:szCs w:val="20"/>
        </w:rPr>
      </w:pPr>
    </w:p>
    <w:p w14:paraId="66E691CE" w14:textId="4515B776" w:rsidR="000369DE" w:rsidRDefault="003D0EB4" w:rsidP="00C044B7">
      <w:pPr>
        <w:numPr>
          <w:ilvl w:val="3"/>
          <w:numId w:val="1"/>
        </w:numPr>
        <w:spacing w:after="0" w:line="240" w:lineRule="auto"/>
        <w:rPr>
          <w:rFonts w:ascii="Tahoma" w:eastAsia="Times New Roman" w:hAnsi="Tahoma" w:cs="Tahoma"/>
          <w:sz w:val="20"/>
          <w:szCs w:val="20"/>
        </w:rPr>
      </w:pPr>
      <w:r w:rsidRPr="00DD69EF">
        <w:rPr>
          <w:rFonts w:ascii="Tahoma" w:eastAsia="Times New Roman" w:hAnsi="Tahoma" w:cs="Tahoma"/>
          <w:b/>
          <w:sz w:val="20"/>
          <w:szCs w:val="20"/>
          <w:u w:val="single"/>
        </w:rPr>
        <w:t>For Rutgers School of Business Accounts</w:t>
      </w:r>
      <w:r w:rsidRPr="00DD69EF">
        <w:rPr>
          <w:rFonts w:ascii="Tahoma" w:eastAsia="Times New Roman" w:hAnsi="Tahoma" w:cs="Tahoma"/>
          <w:sz w:val="20"/>
          <w:szCs w:val="20"/>
        </w:rPr>
        <w:t xml:space="preserve"> – In addition to consulting with their Advisor, registered School of Business accounts should refer to the Rutgers Business Governing Association’s policies for the current year concerning allocations, fundraising, and spending policies: </w:t>
      </w:r>
      <w:hyperlink r:id="rId22" w:history="1">
        <w:r w:rsidR="003867D7" w:rsidRPr="003867D7">
          <w:rPr>
            <w:rStyle w:val="Hyperlink"/>
            <w:rFonts w:ascii="Tahoma" w:eastAsia="Times New Roman" w:hAnsi="Tahoma" w:cs="Tahoma"/>
            <w:sz w:val="20"/>
            <w:szCs w:val="20"/>
          </w:rPr>
          <w:t>Rutgers Business School | Rutgers Business School</w:t>
        </w:r>
      </w:hyperlink>
    </w:p>
    <w:p w14:paraId="6B366ECC" w14:textId="77777777" w:rsidR="00C044B7" w:rsidRPr="00C044B7" w:rsidRDefault="00C044B7" w:rsidP="00C05C09">
      <w:pPr>
        <w:spacing w:after="0" w:line="240" w:lineRule="auto"/>
        <w:rPr>
          <w:rFonts w:ascii="Tahoma" w:eastAsia="Times New Roman" w:hAnsi="Tahoma" w:cs="Tahoma"/>
          <w:sz w:val="20"/>
          <w:szCs w:val="20"/>
        </w:rPr>
      </w:pPr>
    </w:p>
    <w:p w14:paraId="36747F4D" w14:textId="52FF9E44" w:rsidR="000369DE" w:rsidRPr="00C05C09" w:rsidRDefault="000369DE" w:rsidP="00E94A74">
      <w:pPr>
        <w:numPr>
          <w:ilvl w:val="3"/>
          <w:numId w:val="1"/>
        </w:numPr>
        <w:spacing w:after="0" w:line="240" w:lineRule="auto"/>
        <w:rPr>
          <w:rFonts w:ascii="Tahoma" w:eastAsia="Times New Roman" w:hAnsi="Tahoma" w:cs="Tahoma"/>
          <w:b/>
          <w:sz w:val="20"/>
          <w:szCs w:val="20"/>
          <w:u w:val="single"/>
        </w:rPr>
      </w:pPr>
      <w:r w:rsidRPr="000369DE">
        <w:rPr>
          <w:rFonts w:ascii="Tahoma" w:eastAsia="Times New Roman" w:hAnsi="Tahoma" w:cs="Tahoma"/>
          <w:b/>
          <w:sz w:val="20"/>
          <w:szCs w:val="20"/>
          <w:u w:val="single"/>
        </w:rPr>
        <w:t>For Douglas Residential College Accounts and Undergraduate Education</w:t>
      </w:r>
      <w:r w:rsidRPr="000369DE">
        <w:rPr>
          <w:rFonts w:ascii="Tahoma" w:eastAsia="Times New Roman" w:hAnsi="Tahoma" w:cs="Tahoma"/>
          <w:b/>
          <w:sz w:val="20"/>
          <w:szCs w:val="20"/>
        </w:rPr>
        <w:t xml:space="preserve">   </w:t>
      </w:r>
      <w:r>
        <w:rPr>
          <w:rFonts w:ascii="Tahoma" w:eastAsia="Times New Roman" w:hAnsi="Tahoma" w:cs="Tahoma"/>
          <w:sz w:val="20"/>
          <w:szCs w:val="20"/>
        </w:rPr>
        <w:t>please consult with the professional staff and/or business staff before using the on-line system.</w:t>
      </w:r>
      <w:r w:rsidR="00592C3B">
        <w:rPr>
          <w:rFonts w:ascii="Tahoma" w:eastAsia="Times New Roman" w:hAnsi="Tahoma" w:cs="Tahoma"/>
          <w:sz w:val="20"/>
          <w:szCs w:val="20"/>
        </w:rPr>
        <w:t xml:space="preserve">  </w:t>
      </w:r>
      <w:hyperlink r:id="rId23" w:history="1">
        <w:r w:rsidR="00592C3B" w:rsidRPr="00592C3B">
          <w:rPr>
            <w:rStyle w:val="Hyperlink"/>
            <w:rFonts w:ascii="Tahoma" w:eastAsia="Times New Roman" w:hAnsi="Tahoma" w:cs="Tahoma"/>
            <w:sz w:val="20"/>
            <w:szCs w:val="20"/>
          </w:rPr>
          <w:t>Homepage | Douglass Residential College</w:t>
        </w:r>
      </w:hyperlink>
    </w:p>
    <w:p w14:paraId="6A15D6AB" w14:textId="77777777" w:rsidR="00C05C09" w:rsidRDefault="00C05C09" w:rsidP="00C05C09">
      <w:pPr>
        <w:pStyle w:val="ListParagraph"/>
        <w:rPr>
          <w:rFonts w:ascii="Tahoma" w:eastAsia="Times New Roman" w:hAnsi="Tahoma" w:cs="Tahoma"/>
          <w:b/>
          <w:sz w:val="20"/>
          <w:szCs w:val="20"/>
          <w:u w:val="single"/>
        </w:rPr>
      </w:pPr>
    </w:p>
    <w:p w14:paraId="20FE522D" w14:textId="5023E3DD" w:rsidR="005F5014" w:rsidRPr="00D97571" w:rsidRDefault="00C05C09" w:rsidP="005F5014">
      <w:pPr>
        <w:numPr>
          <w:ilvl w:val="3"/>
          <w:numId w:val="1"/>
        </w:numPr>
        <w:spacing w:after="0" w:line="240" w:lineRule="auto"/>
        <w:rPr>
          <w:rFonts w:ascii="Tahoma" w:eastAsia="Times New Roman" w:hAnsi="Tahoma" w:cs="Tahoma"/>
          <w:b/>
          <w:sz w:val="20"/>
          <w:szCs w:val="20"/>
          <w:u w:val="single"/>
        </w:rPr>
      </w:pPr>
      <w:r w:rsidRPr="00D97571">
        <w:rPr>
          <w:rFonts w:ascii="Tahoma" w:eastAsia="Times New Roman" w:hAnsi="Tahoma" w:cs="Tahoma"/>
          <w:b/>
          <w:sz w:val="20"/>
          <w:szCs w:val="20"/>
          <w:u w:val="single"/>
        </w:rPr>
        <w:t>For Graduate Student Organization Accounts</w:t>
      </w:r>
      <w:r w:rsidRPr="00D97571">
        <w:rPr>
          <w:rFonts w:ascii="Tahoma" w:eastAsia="Times New Roman" w:hAnsi="Tahoma" w:cs="Tahoma"/>
          <w:b/>
          <w:sz w:val="20"/>
          <w:szCs w:val="20"/>
        </w:rPr>
        <w:t xml:space="preserve"> </w:t>
      </w:r>
      <w:r w:rsidR="00992F9A" w:rsidRPr="00D97571">
        <w:rPr>
          <w:rFonts w:ascii="Tahoma" w:eastAsia="Times New Roman" w:hAnsi="Tahoma" w:cs="Tahoma"/>
          <w:b/>
          <w:sz w:val="20"/>
          <w:szCs w:val="20"/>
        </w:rPr>
        <w:t>–</w:t>
      </w:r>
      <w:r w:rsidRPr="00D97571">
        <w:rPr>
          <w:rFonts w:ascii="Tahoma" w:eastAsia="Times New Roman" w:hAnsi="Tahoma" w:cs="Tahoma"/>
          <w:b/>
          <w:sz w:val="20"/>
          <w:szCs w:val="20"/>
        </w:rPr>
        <w:t xml:space="preserve"> </w:t>
      </w:r>
      <w:r w:rsidR="00992F9A" w:rsidRPr="00D97571">
        <w:rPr>
          <w:rFonts w:ascii="Tahoma" w:eastAsia="Times New Roman" w:hAnsi="Tahoma" w:cs="Tahoma"/>
          <w:bCs/>
          <w:sz w:val="20"/>
          <w:szCs w:val="20"/>
        </w:rPr>
        <w:t>In addition to consulting with the GSA Business Manager, registered GSO accounts should refer to the GSA</w:t>
      </w:r>
      <w:r w:rsidR="00392F9E" w:rsidRPr="00D97571">
        <w:rPr>
          <w:rFonts w:ascii="Tahoma" w:eastAsia="Times New Roman" w:hAnsi="Tahoma" w:cs="Tahoma"/>
          <w:bCs/>
          <w:sz w:val="20"/>
          <w:szCs w:val="20"/>
        </w:rPr>
        <w:t xml:space="preserve"> Governing Council’s policies for the current year concerning allocations, fundraising, and spending policies:  </w:t>
      </w:r>
      <w:hyperlink r:id="rId24" w:history="1">
        <w:r w:rsidR="005F5014" w:rsidRPr="00D97571">
          <w:rPr>
            <w:rStyle w:val="Hyperlink"/>
            <w:rFonts w:ascii="Tahoma" w:eastAsia="Times New Roman" w:hAnsi="Tahoma" w:cs="Tahoma"/>
            <w:bCs/>
            <w:sz w:val="20"/>
            <w:szCs w:val="20"/>
          </w:rPr>
          <w:t>https://gsa.rutgers.edu</w:t>
        </w:r>
      </w:hyperlink>
    </w:p>
    <w:p w14:paraId="2E44834B" w14:textId="77777777" w:rsidR="000369DE" w:rsidRPr="00CC5490" w:rsidRDefault="000369DE" w:rsidP="00CC5490">
      <w:pPr>
        <w:rPr>
          <w:rFonts w:ascii="Tahoma" w:eastAsia="Times New Roman" w:hAnsi="Tahoma" w:cs="Tahoma"/>
          <w:sz w:val="20"/>
          <w:szCs w:val="20"/>
        </w:rPr>
      </w:pPr>
    </w:p>
    <w:p w14:paraId="156D9151" w14:textId="77777777" w:rsidR="000369DE" w:rsidRPr="00DD69EF" w:rsidRDefault="000369DE" w:rsidP="000369DE">
      <w:pPr>
        <w:spacing w:after="0" w:line="240" w:lineRule="auto"/>
        <w:ind w:left="990"/>
        <w:rPr>
          <w:rFonts w:ascii="Tahoma" w:eastAsia="Times New Roman" w:hAnsi="Tahoma" w:cs="Tahoma"/>
          <w:sz w:val="20"/>
          <w:szCs w:val="20"/>
        </w:rPr>
      </w:pPr>
    </w:p>
    <w:p w14:paraId="276C8554" w14:textId="378328D9" w:rsidR="00596E14" w:rsidRPr="005F5014" w:rsidRDefault="00F14BF6" w:rsidP="005F5014">
      <w:pPr>
        <w:spacing w:line="240" w:lineRule="auto"/>
        <w:rPr>
          <w:rFonts w:ascii="Tahoma" w:eastAsia="Times New Roman" w:hAnsi="Tahoma" w:cs="Tahoma"/>
          <w:sz w:val="20"/>
          <w:szCs w:val="20"/>
        </w:rPr>
      </w:pPr>
      <w:bookmarkStart w:id="0" w:name="_Toc68678330"/>
      <w:bookmarkStart w:id="1" w:name="_Toc268864804"/>
      <w:bookmarkEnd w:id="0"/>
      <w:r w:rsidRPr="005F5014">
        <w:rPr>
          <w:rFonts w:ascii="Tahoma" w:eastAsia="Times New Roman" w:hAnsi="Tahoma" w:cs="Tahoma"/>
          <w:b/>
          <w:bCs/>
          <w:kern w:val="36"/>
          <w:sz w:val="20"/>
          <w:szCs w:val="20"/>
          <w:u w:val="single"/>
        </w:rPr>
        <w:t xml:space="preserve">Account </w:t>
      </w:r>
      <w:r w:rsidR="00B771D5" w:rsidRPr="005F5014">
        <w:rPr>
          <w:rFonts w:ascii="Tahoma" w:eastAsia="Times New Roman" w:hAnsi="Tahoma" w:cs="Tahoma"/>
          <w:b/>
          <w:bCs/>
          <w:kern w:val="36"/>
          <w:sz w:val="20"/>
          <w:szCs w:val="20"/>
          <w:u w:val="single"/>
        </w:rPr>
        <w:t>Treasurer</w:t>
      </w:r>
      <w:bookmarkEnd w:id="1"/>
      <w:r w:rsidR="00DF59C9" w:rsidRPr="005F5014">
        <w:rPr>
          <w:rFonts w:ascii="Tahoma" w:eastAsia="Times New Roman" w:hAnsi="Tahoma" w:cs="Tahoma"/>
          <w:b/>
          <w:bCs/>
          <w:kern w:val="36"/>
          <w:sz w:val="20"/>
          <w:szCs w:val="20"/>
          <w:u w:val="single"/>
        </w:rPr>
        <w:t xml:space="preserve"> and </w:t>
      </w:r>
      <w:r w:rsidR="00D74B08" w:rsidRPr="005F5014">
        <w:rPr>
          <w:rFonts w:ascii="Tahoma" w:eastAsia="Times New Roman" w:hAnsi="Tahoma" w:cs="Tahoma"/>
          <w:b/>
          <w:bCs/>
          <w:kern w:val="36"/>
          <w:sz w:val="20"/>
          <w:szCs w:val="20"/>
          <w:u w:val="single"/>
        </w:rPr>
        <w:t>Account Users</w:t>
      </w:r>
    </w:p>
    <w:p w14:paraId="0943A423" w14:textId="77777777" w:rsidR="00596E14" w:rsidRPr="00DD69EF" w:rsidRDefault="00596E14" w:rsidP="00B00639">
      <w:pPr>
        <w:spacing w:after="0" w:line="240" w:lineRule="auto"/>
        <w:ind w:left="2160"/>
        <w:outlineLvl w:val="0"/>
        <w:rPr>
          <w:rFonts w:ascii="Tahoma" w:eastAsia="Times New Roman" w:hAnsi="Tahoma" w:cs="Tahoma"/>
          <w:sz w:val="20"/>
          <w:szCs w:val="20"/>
        </w:rPr>
      </w:pPr>
    </w:p>
    <w:p w14:paraId="02FC842C" w14:textId="14DFB3BA" w:rsidR="00FE2828" w:rsidRPr="0015624B" w:rsidRDefault="00F14BF6" w:rsidP="00E94A74">
      <w:pPr>
        <w:numPr>
          <w:ilvl w:val="3"/>
          <w:numId w:val="2"/>
        </w:numPr>
        <w:spacing w:after="0" w:line="240" w:lineRule="auto"/>
        <w:rPr>
          <w:rFonts w:ascii="Tahoma" w:eastAsia="Times New Roman" w:hAnsi="Tahoma" w:cs="Tahoma"/>
          <w:sz w:val="20"/>
          <w:szCs w:val="20"/>
        </w:rPr>
      </w:pPr>
      <w:r w:rsidRPr="0015624B">
        <w:rPr>
          <w:rFonts w:ascii="Tahoma" w:eastAsia="Times New Roman" w:hAnsi="Tahoma" w:cs="Tahoma"/>
          <w:b/>
          <w:bCs/>
          <w:kern w:val="36"/>
          <w:sz w:val="20"/>
          <w:szCs w:val="20"/>
          <w:u w:val="single"/>
        </w:rPr>
        <w:t xml:space="preserve">Account </w:t>
      </w:r>
      <w:r w:rsidR="009321BB" w:rsidRPr="0015624B">
        <w:rPr>
          <w:rFonts w:ascii="Tahoma" w:eastAsia="Times New Roman" w:hAnsi="Tahoma" w:cs="Tahoma"/>
          <w:b/>
          <w:bCs/>
          <w:kern w:val="36"/>
          <w:sz w:val="20"/>
          <w:szCs w:val="20"/>
          <w:u w:val="single"/>
        </w:rPr>
        <w:t>Treasurer</w:t>
      </w:r>
      <w:r w:rsidR="00596E14" w:rsidRPr="0015624B">
        <w:rPr>
          <w:rFonts w:ascii="Tahoma" w:eastAsia="Times New Roman" w:hAnsi="Tahoma" w:cs="Tahoma"/>
          <w:b/>
          <w:bCs/>
          <w:kern w:val="36"/>
          <w:sz w:val="20"/>
          <w:szCs w:val="20"/>
          <w:u w:val="single"/>
        </w:rPr>
        <w:t xml:space="preserve"> </w:t>
      </w:r>
      <w:r w:rsidR="00596E14" w:rsidRPr="0015624B">
        <w:rPr>
          <w:rFonts w:ascii="Tahoma" w:eastAsia="Times New Roman" w:hAnsi="Tahoma" w:cs="Tahoma"/>
          <w:sz w:val="20"/>
          <w:szCs w:val="20"/>
        </w:rPr>
        <w:t xml:space="preserve">- </w:t>
      </w:r>
      <w:r w:rsidR="007F38C0" w:rsidRPr="0015624B">
        <w:rPr>
          <w:rFonts w:ascii="Tahoma" w:eastAsia="Times New Roman" w:hAnsi="Tahoma" w:cs="Tahoma"/>
          <w:sz w:val="20"/>
          <w:szCs w:val="20"/>
        </w:rPr>
        <w:t>Each account or organization must elect o</w:t>
      </w:r>
      <w:r w:rsidR="003A0607" w:rsidRPr="0015624B">
        <w:rPr>
          <w:rFonts w:ascii="Tahoma" w:eastAsia="Times New Roman" w:hAnsi="Tahoma" w:cs="Tahoma"/>
          <w:sz w:val="20"/>
          <w:szCs w:val="20"/>
        </w:rPr>
        <w:t>r appoint a person to serve as</w:t>
      </w:r>
      <w:r w:rsidRPr="0015624B">
        <w:rPr>
          <w:rFonts w:ascii="Tahoma" w:eastAsia="Times New Roman" w:hAnsi="Tahoma" w:cs="Tahoma"/>
          <w:sz w:val="20"/>
          <w:szCs w:val="20"/>
        </w:rPr>
        <w:t xml:space="preserve"> Account</w:t>
      </w:r>
      <w:r w:rsidR="003A0607" w:rsidRPr="0015624B">
        <w:rPr>
          <w:rFonts w:ascii="Tahoma" w:eastAsia="Times New Roman" w:hAnsi="Tahoma" w:cs="Tahoma"/>
          <w:sz w:val="20"/>
          <w:szCs w:val="20"/>
        </w:rPr>
        <w:t xml:space="preserve"> T</w:t>
      </w:r>
      <w:r w:rsidR="007F38C0" w:rsidRPr="0015624B">
        <w:rPr>
          <w:rFonts w:ascii="Tahoma" w:eastAsia="Times New Roman" w:hAnsi="Tahoma" w:cs="Tahoma"/>
          <w:sz w:val="20"/>
          <w:szCs w:val="20"/>
        </w:rPr>
        <w:t>reasurer</w:t>
      </w:r>
      <w:r w:rsidR="007F38C0" w:rsidRPr="00DD69EF">
        <w:rPr>
          <w:rFonts w:ascii="Tahoma" w:eastAsia="Times New Roman" w:hAnsi="Tahoma" w:cs="Tahoma"/>
          <w:sz w:val="20"/>
          <w:szCs w:val="20"/>
        </w:rPr>
        <w:t xml:space="preserve"> for the account. This person is chosen according to the rules and regulations establis</w:t>
      </w:r>
      <w:r w:rsidR="003A0607" w:rsidRPr="00DD69EF">
        <w:rPr>
          <w:rFonts w:ascii="Tahoma" w:eastAsia="Times New Roman" w:hAnsi="Tahoma" w:cs="Tahoma"/>
          <w:sz w:val="20"/>
          <w:szCs w:val="20"/>
        </w:rPr>
        <w:t xml:space="preserve">hed by that </w:t>
      </w:r>
      <w:proofErr w:type="gramStart"/>
      <w:r w:rsidR="003A0607" w:rsidRPr="00DD69EF">
        <w:rPr>
          <w:rFonts w:ascii="Tahoma" w:eastAsia="Times New Roman" w:hAnsi="Tahoma" w:cs="Tahoma"/>
          <w:sz w:val="20"/>
          <w:szCs w:val="20"/>
        </w:rPr>
        <w:t>account’s</w:t>
      </w:r>
      <w:proofErr w:type="gramEnd"/>
      <w:r w:rsidR="003A0607" w:rsidRPr="00DD69EF">
        <w:rPr>
          <w:rFonts w:ascii="Tahoma" w:eastAsia="Times New Roman" w:hAnsi="Tahoma" w:cs="Tahoma"/>
          <w:sz w:val="20"/>
          <w:szCs w:val="20"/>
        </w:rPr>
        <w:t xml:space="preserve"> Administrative A</w:t>
      </w:r>
      <w:r w:rsidR="007F38C0" w:rsidRPr="00DD69EF">
        <w:rPr>
          <w:rFonts w:ascii="Tahoma" w:eastAsia="Times New Roman" w:hAnsi="Tahoma" w:cs="Tahoma"/>
          <w:sz w:val="20"/>
          <w:szCs w:val="20"/>
        </w:rPr>
        <w:t xml:space="preserve">dvising department. </w:t>
      </w:r>
      <w:r w:rsidR="003A0607" w:rsidRPr="00DD69EF">
        <w:rPr>
          <w:rFonts w:ascii="Tahoma" w:eastAsia="Times New Roman" w:hAnsi="Tahoma" w:cs="Tahoma"/>
          <w:b/>
          <w:i/>
          <w:sz w:val="20"/>
          <w:szCs w:val="20"/>
        </w:rPr>
        <w:t xml:space="preserve">The </w:t>
      </w:r>
      <w:r w:rsidRPr="00DD69EF">
        <w:rPr>
          <w:rFonts w:ascii="Tahoma" w:eastAsia="Times New Roman" w:hAnsi="Tahoma" w:cs="Tahoma"/>
          <w:b/>
          <w:i/>
          <w:sz w:val="20"/>
          <w:szCs w:val="20"/>
        </w:rPr>
        <w:t xml:space="preserve">Account </w:t>
      </w:r>
      <w:r w:rsidR="003A0607" w:rsidRPr="00DD69EF">
        <w:rPr>
          <w:rFonts w:ascii="Tahoma" w:eastAsia="Times New Roman" w:hAnsi="Tahoma" w:cs="Tahoma"/>
          <w:b/>
          <w:i/>
          <w:sz w:val="20"/>
          <w:szCs w:val="20"/>
        </w:rPr>
        <w:t>T</w:t>
      </w:r>
      <w:r w:rsidR="006468EC" w:rsidRPr="00DD69EF">
        <w:rPr>
          <w:rFonts w:ascii="Tahoma" w:eastAsia="Times New Roman" w:hAnsi="Tahoma" w:cs="Tahoma"/>
          <w:b/>
          <w:i/>
          <w:sz w:val="20"/>
          <w:szCs w:val="20"/>
        </w:rPr>
        <w:t xml:space="preserve">reasurer is personally and solely responsible for all transactions associated with the account he or she represents. Failure to </w:t>
      </w:r>
      <w:r w:rsidR="002D2ADF" w:rsidRPr="00DD69EF">
        <w:rPr>
          <w:rFonts w:ascii="Tahoma" w:eastAsia="Times New Roman" w:hAnsi="Tahoma" w:cs="Tahoma"/>
          <w:b/>
          <w:i/>
          <w:sz w:val="20"/>
          <w:szCs w:val="20"/>
        </w:rPr>
        <w:t>follow</w:t>
      </w:r>
      <w:r w:rsidR="006468EC" w:rsidRPr="00DD69EF">
        <w:rPr>
          <w:rFonts w:ascii="Tahoma" w:eastAsia="Times New Roman" w:hAnsi="Tahoma" w:cs="Tahoma"/>
          <w:b/>
          <w:i/>
          <w:sz w:val="20"/>
          <w:szCs w:val="20"/>
        </w:rPr>
        <w:t xml:space="preserve"> all rules and regulations may result in a h</w:t>
      </w:r>
      <w:r w:rsidR="003A0607" w:rsidRPr="00DD69EF">
        <w:rPr>
          <w:rFonts w:ascii="Tahoma" w:eastAsia="Times New Roman" w:hAnsi="Tahoma" w:cs="Tahoma"/>
          <w:b/>
          <w:i/>
          <w:sz w:val="20"/>
          <w:szCs w:val="20"/>
        </w:rPr>
        <w:t xml:space="preserve">old </w:t>
      </w:r>
      <w:proofErr w:type="gramStart"/>
      <w:r w:rsidR="003A0607" w:rsidRPr="00DD69EF">
        <w:rPr>
          <w:rFonts w:ascii="Tahoma" w:eastAsia="Times New Roman" w:hAnsi="Tahoma" w:cs="Tahoma"/>
          <w:b/>
          <w:i/>
          <w:sz w:val="20"/>
          <w:szCs w:val="20"/>
        </w:rPr>
        <w:t>on</w:t>
      </w:r>
      <w:proofErr w:type="gramEnd"/>
      <w:r w:rsidR="003A0607" w:rsidRPr="00DD69EF">
        <w:rPr>
          <w:rFonts w:ascii="Tahoma" w:eastAsia="Times New Roman" w:hAnsi="Tahoma" w:cs="Tahoma"/>
          <w:b/>
          <w:i/>
          <w:sz w:val="20"/>
          <w:szCs w:val="20"/>
        </w:rPr>
        <w:t xml:space="preserve"> the </w:t>
      </w:r>
      <w:r w:rsidRPr="00DD69EF">
        <w:rPr>
          <w:rFonts w:ascii="Tahoma" w:eastAsia="Times New Roman" w:hAnsi="Tahoma" w:cs="Tahoma"/>
          <w:b/>
          <w:i/>
          <w:sz w:val="20"/>
          <w:szCs w:val="20"/>
        </w:rPr>
        <w:t xml:space="preserve">Account </w:t>
      </w:r>
      <w:r w:rsidR="003A0607" w:rsidRPr="00DD69EF">
        <w:rPr>
          <w:rFonts w:ascii="Tahoma" w:eastAsia="Times New Roman" w:hAnsi="Tahoma" w:cs="Tahoma"/>
          <w:b/>
          <w:i/>
          <w:sz w:val="20"/>
          <w:szCs w:val="20"/>
        </w:rPr>
        <w:t>T</w:t>
      </w:r>
      <w:r w:rsidR="006468EC" w:rsidRPr="00DD69EF">
        <w:rPr>
          <w:rFonts w:ascii="Tahoma" w:eastAsia="Times New Roman" w:hAnsi="Tahoma" w:cs="Tahoma"/>
          <w:b/>
          <w:i/>
          <w:sz w:val="20"/>
          <w:szCs w:val="20"/>
        </w:rPr>
        <w:t>reasurer’s personal University transcripts and personal University account, as well as other University disciplinary measures.</w:t>
      </w:r>
      <w:r w:rsidR="006468EC" w:rsidRPr="00DD69EF">
        <w:rPr>
          <w:rFonts w:ascii="Tahoma" w:eastAsia="Times New Roman" w:hAnsi="Tahoma" w:cs="Tahoma"/>
          <w:b/>
          <w:sz w:val="20"/>
          <w:szCs w:val="20"/>
        </w:rPr>
        <w:t xml:space="preserve"> </w:t>
      </w:r>
      <w:r w:rsidR="00596E14" w:rsidRPr="002F447A">
        <w:rPr>
          <w:rFonts w:ascii="Tahoma" w:eastAsia="Times New Roman" w:hAnsi="Tahoma" w:cs="Tahoma"/>
          <w:sz w:val="20"/>
          <w:szCs w:val="20"/>
        </w:rPr>
        <w:t>Only one pe</w:t>
      </w:r>
      <w:r w:rsidR="003A0607" w:rsidRPr="002F447A">
        <w:rPr>
          <w:rFonts w:ascii="Tahoma" w:eastAsia="Times New Roman" w:hAnsi="Tahoma" w:cs="Tahoma"/>
          <w:sz w:val="20"/>
          <w:szCs w:val="20"/>
        </w:rPr>
        <w:t xml:space="preserve">rson will be recognized as the </w:t>
      </w:r>
      <w:r w:rsidRPr="002F447A">
        <w:rPr>
          <w:rFonts w:ascii="Tahoma" w:eastAsia="Times New Roman" w:hAnsi="Tahoma" w:cs="Tahoma"/>
          <w:sz w:val="20"/>
          <w:szCs w:val="20"/>
        </w:rPr>
        <w:t xml:space="preserve">Account </w:t>
      </w:r>
      <w:r w:rsidR="003A0607" w:rsidRPr="002F447A">
        <w:rPr>
          <w:rFonts w:ascii="Tahoma" w:eastAsia="Times New Roman" w:hAnsi="Tahoma" w:cs="Tahoma"/>
          <w:sz w:val="20"/>
          <w:szCs w:val="20"/>
        </w:rPr>
        <w:t>T</w:t>
      </w:r>
      <w:r w:rsidR="00596E14" w:rsidRPr="002F447A">
        <w:rPr>
          <w:rFonts w:ascii="Tahoma" w:eastAsia="Times New Roman" w:hAnsi="Tahoma" w:cs="Tahoma"/>
          <w:sz w:val="20"/>
          <w:szCs w:val="20"/>
        </w:rPr>
        <w:t xml:space="preserve">reasurer </w:t>
      </w:r>
      <w:r w:rsidR="00EC1BFE" w:rsidRPr="002F447A">
        <w:rPr>
          <w:rFonts w:ascii="Tahoma" w:eastAsia="Times New Roman" w:hAnsi="Tahoma" w:cs="Tahoma"/>
          <w:sz w:val="20"/>
          <w:szCs w:val="20"/>
        </w:rPr>
        <w:t xml:space="preserve">and have </w:t>
      </w:r>
      <w:r w:rsidR="00072FE9" w:rsidRPr="002F447A">
        <w:rPr>
          <w:rFonts w:ascii="Tahoma" w:eastAsia="Times New Roman" w:hAnsi="Tahoma" w:cs="Tahoma"/>
          <w:sz w:val="20"/>
          <w:szCs w:val="20"/>
        </w:rPr>
        <w:t>online</w:t>
      </w:r>
      <w:r w:rsidR="00EC1BFE" w:rsidRPr="002F447A">
        <w:rPr>
          <w:rFonts w:ascii="Tahoma" w:eastAsia="Times New Roman" w:hAnsi="Tahoma" w:cs="Tahoma"/>
          <w:sz w:val="20"/>
          <w:szCs w:val="20"/>
        </w:rPr>
        <w:t xml:space="preserve"> access </w:t>
      </w:r>
      <w:r w:rsidR="00596E14" w:rsidRPr="002F447A">
        <w:rPr>
          <w:rFonts w:ascii="Tahoma" w:eastAsia="Times New Roman" w:hAnsi="Tahoma" w:cs="Tahoma"/>
          <w:sz w:val="20"/>
          <w:szCs w:val="20"/>
        </w:rPr>
        <w:t xml:space="preserve">for </w:t>
      </w:r>
      <w:r w:rsidR="00EC1BFE" w:rsidRPr="002F447A">
        <w:rPr>
          <w:rFonts w:ascii="Tahoma" w:eastAsia="Times New Roman" w:hAnsi="Tahoma" w:cs="Tahoma"/>
          <w:sz w:val="20"/>
          <w:szCs w:val="20"/>
        </w:rPr>
        <w:t>their</w:t>
      </w:r>
      <w:r w:rsidR="00596E14" w:rsidRPr="002F447A">
        <w:rPr>
          <w:rFonts w:ascii="Tahoma" w:eastAsia="Times New Roman" w:hAnsi="Tahoma" w:cs="Tahoma"/>
          <w:sz w:val="20"/>
          <w:szCs w:val="20"/>
        </w:rPr>
        <w:t xml:space="preserve"> account.</w:t>
      </w:r>
      <w:r w:rsidR="00596E14" w:rsidRPr="002F447A">
        <w:rPr>
          <w:rFonts w:ascii="Tahoma" w:eastAsia="Times New Roman" w:hAnsi="Tahoma" w:cs="Tahoma"/>
          <w:bCs/>
          <w:sz w:val="20"/>
          <w:szCs w:val="20"/>
        </w:rPr>
        <w:t xml:space="preserve"> </w:t>
      </w:r>
      <w:r w:rsidR="003A0607" w:rsidRPr="002F447A">
        <w:rPr>
          <w:rFonts w:ascii="Tahoma" w:eastAsia="Times New Roman" w:hAnsi="Tahoma" w:cs="Tahoma"/>
          <w:sz w:val="20"/>
          <w:szCs w:val="20"/>
        </w:rPr>
        <w:t xml:space="preserve">The </w:t>
      </w:r>
      <w:r w:rsidRPr="002F447A">
        <w:rPr>
          <w:rFonts w:ascii="Tahoma" w:eastAsia="Times New Roman" w:hAnsi="Tahoma" w:cs="Tahoma"/>
          <w:sz w:val="20"/>
          <w:szCs w:val="20"/>
        </w:rPr>
        <w:t xml:space="preserve">Account </w:t>
      </w:r>
      <w:r w:rsidR="003A0607" w:rsidRPr="002F447A">
        <w:rPr>
          <w:rFonts w:ascii="Tahoma" w:eastAsia="Times New Roman" w:hAnsi="Tahoma" w:cs="Tahoma"/>
          <w:sz w:val="20"/>
          <w:szCs w:val="20"/>
        </w:rPr>
        <w:t>T</w:t>
      </w:r>
      <w:r w:rsidR="00596E14" w:rsidRPr="002F447A">
        <w:rPr>
          <w:rFonts w:ascii="Tahoma" w:eastAsia="Times New Roman" w:hAnsi="Tahoma" w:cs="Tahoma"/>
          <w:sz w:val="20"/>
          <w:szCs w:val="20"/>
        </w:rPr>
        <w:t xml:space="preserve">reasurer is responsible </w:t>
      </w:r>
      <w:r w:rsidRPr="002F447A">
        <w:rPr>
          <w:rFonts w:ascii="Tahoma" w:eastAsia="Times New Roman" w:hAnsi="Tahoma" w:cs="Tahoma"/>
          <w:sz w:val="20"/>
          <w:szCs w:val="20"/>
        </w:rPr>
        <w:t>for maintaining his or her own A</w:t>
      </w:r>
      <w:r w:rsidR="00596E14" w:rsidRPr="002F447A">
        <w:rPr>
          <w:rFonts w:ascii="Tahoma" w:eastAsia="Times New Roman" w:hAnsi="Tahoma" w:cs="Tahoma"/>
          <w:sz w:val="20"/>
          <w:szCs w:val="20"/>
        </w:rPr>
        <w:t xml:space="preserve">ccount </w:t>
      </w:r>
      <w:r w:rsidR="003A0607" w:rsidRPr="002F447A">
        <w:rPr>
          <w:rFonts w:ascii="Tahoma" w:eastAsia="Times New Roman" w:hAnsi="Tahoma" w:cs="Tahoma"/>
          <w:sz w:val="20"/>
          <w:szCs w:val="20"/>
        </w:rPr>
        <w:t>Ledger and for reconciling the L</w:t>
      </w:r>
      <w:r w:rsidR="00596E14" w:rsidRPr="002F447A">
        <w:rPr>
          <w:rFonts w:ascii="Tahoma" w:eastAsia="Times New Roman" w:hAnsi="Tahoma" w:cs="Tahoma"/>
          <w:sz w:val="20"/>
          <w:szCs w:val="20"/>
        </w:rPr>
        <w:t xml:space="preserve">edger with </w:t>
      </w:r>
      <w:r w:rsidR="003A0607" w:rsidRPr="002F447A">
        <w:rPr>
          <w:rFonts w:ascii="Tahoma" w:eastAsia="Times New Roman" w:hAnsi="Tahoma" w:cs="Tahoma"/>
          <w:sz w:val="20"/>
          <w:szCs w:val="20"/>
        </w:rPr>
        <w:t>Account Statements</w:t>
      </w:r>
      <w:r w:rsidR="00596E14" w:rsidRPr="002F447A">
        <w:rPr>
          <w:rFonts w:ascii="Tahoma" w:eastAsia="Times New Roman" w:hAnsi="Tahoma" w:cs="Tahoma"/>
          <w:sz w:val="20"/>
          <w:szCs w:val="20"/>
        </w:rPr>
        <w:t xml:space="preserve"> generated through the SABO Online system.</w:t>
      </w:r>
      <w:r w:rsidR="002F447A">
        <w:rPr>
          <w:rFonts w:ascii="Tahoma" w:eastAsia="Times New Roman" w:hAnsi="Tahoma" w:cs="Tahoma"/>
          <w:sz w:val="20"/>
          <w:szCs w:val="20"/>
        </w:rPr>
        <w:t xml:space="preserve">  </w:t>
      </w:r>
      <w:r w:rsidR="009D386D">
        <w:rPr>
          <w:rFonts w:ascii="Tahoma" w:eastAsia="Times New Roman" w:hAnsi="Tahoma" w:cs="Tahoma"/>
          <w:sz w:val="20"/>
          <w:szCs w:val="20"/>
        </w:rPr>
        <w:t xml:space="preserve">The Treasurer has full transaction access </w:t>
      </w:r>
      <w:proofErr w:type="gramStart"/>
      <w:r w:rsidR="009D386D">
        <w:rPr>
          <w:rFonts w:ascii="Tahoma" w:eastAsia="Times New Roman" w:hAnsi="Tahoma" w:cs="Tahoma"/>
          <w:sz w:val="20"/>
          <w:szCs w:val="20"/>
        </w:rPr>
        <w:t>in</w:t>
      </w:r>
      <w:proofErr w:type="gramEnd"/>
      <w:r w:rsidR="009D386D">
        <w:rPr>
          <w:rFonts w:ascii="Tahoma" w:eastAsia="Times New Roman" w:hAnsi="Tahoma" w:cs="Tahoma"/>
          <w:sz w:val="20"/>
          <w:szCs w:val="20"/>
        </w:rPr>
        <w:t xml:space="preserve"> SABO Online.  The President has read-only access. </w:t>
      </w:r>
      <w:r w:rsidR="00227E31" w:rsidRPr="0015624B">
        <w:rPr>
          <w:rFonts w:ascii="Tahoma" w:eastAsia="Times New Roman" w:hAnsi="Tahoma" w:cs="Tahoma"/>
          <w:sz w:val="20"/>
          <w:szCs w:val="20"/>
        </w:rPr>
        <w:t>This will give them the ability to review transactions entered by the Treasurer.</w:t>
      </w:r>
    </w:p>
    <w:p w14:paraId="2C673AF7" w14:textId="77777777" w:rsidR="00596E14" w:rsidRPr="00746F6F" w:rsidRDefault="00B73005" w:rsidP="00E27148">
      <w:pPr>
        <w:spacing w:after="0" w:line="240" w:lineRule="auto"/>
        <w:ind w:left="720"/>
        <w:rPr>
          <w:rFonts w:ascii="Tahoma" w:eastAsia="Times New Roman" w:hAnsi="Tahoma" w:cs="Tahoma"/>
          <w:sz w:val="20"/>
          <w:szCs w:val="20"/>
        </w:rPr>
      </w:pPr>
      <w:r w:rsidRPr="00746F6F">
        <w:rPr>
          <w:rFonts w:ascii="Tahoma" w:eastAsia="Times New Roman" w:hAnsi="Tahoma" w:cs="Tahoma"/>
          <w:sz w:val="20"/>
          <w:szCs w:val="20"/>
        </w:rPr>
        <w:tab/>
      </w:r>
      <w:r w:rsidRPr="00746F6F">
        <w:rPr>
          <w:rFonts w:ascii="Tahoma" w:eastAsia="Times New Roman" w:hAnsi="Tahoma" w:cs="Tahoma"/>
          <w:sz w:val="20"/>
          <w:szCs w:val="20"/>
        </w:rPr>
        <w:tab/>
      </w:r>
    </w:p>
    <w:p w14:paraId="0F4DEB4E" w14:textId="5940E420" w:rsidR="00596E14" w:rsidRPr="00DD69EF" w:rsidRDefault="003A0607" w:rsidP="008F75F1">
      <w:pPr>
        <w:spacing w:after="0" w:line="240" w:lineRule="auto"/>
        <w:ind w:left="990"/>
        <w:rPr>
          <w:rFonts w:ascii="Tahoma" w:eastAsia="Times New Roman" w:hAnsi="Tahoma" w:cs="Tahoma"/>
          <w:sz w:val="20"/>
          <w:szCs w:val="20"/>
        </w:rPr>
      </w:pPr>
      <w:r w:rsidRPr="00DD69EF">
        <w:rPr>
          <w:rFonts w:ascii="Tahoma" w:eastAsia="Times New Roman" w:hAnsi="Tahoma" w:cs="Tahoma"/>
          <w:bCs/>
          <w:sz w:val="20"/>
          <w:szCs w:val="20"/>
        </w:rPr>
        <w:t xml:space="preserve">The </w:t>
      </w:r>
      <w:r w:rsidR="00F14BF6" w:rsidRPr="00DD69EF">
        <w:rPr>
          <w:rFonts w:ascii="Tahoma" w:eastAsia="Times New Roman" w:hAnsi="Tahoma" w:cs="Tahoma"/>
          <w:bCs/>
          <w:sz w:val="20"/>
          <w:szCs w:val="20"/>
        </w:rPr>
        <w:t xml:space="preserve">Account </w:t>
      </w:r>
      <w:r w:rsidRPr="00DD69EF">
        <w:rPr>
          <w:rFonts w:ascii="Tahoma" w:eastAsia="Times New Roman" w:hAnsi="Tahoma" w:cs="Tahoma"/>
          <w:bCs/>
          <w:sz w:val="20"/>
          <w:szCs w:val="20"/>
        </w:rPr>
        <w:t>T</w:t>
      </w:r>
      <w:r w:rsidR="00596E14" w:rsidRPr="00DD69EF">
        <w:rPr>
          <w:rFonts w:ascii="Tahoma" w:eastAsia="Times New Roman" w:hAnsi="Tahoma" w:cs="Tahoma"/>
          <w:bCs/>
          <w:sz w:val="20"/>
          <w:szCs w:val="20"/>
        </w:rPr>
        <w:t>reasurer</w:t>
      </w:r>
      <w:r w:rsidR="00596E14" w:rsidRPr="00DD69EF">
        <w:rPr>
          <w:rFonts w:ascii="Tahoma" w:eastAsia="Times New Roman" w:hAnsi="Tahoma" w:cs="Tahoma"/>
          <w:sz w:val="20"/>
          <w:szCs w:val="20"/>
        </w:rPr>
        <w:t xml:space="preserve"> must ensure that the account does not go into a deficit balance and that all expenditures are within budgeted amounts. The</w:t>
      </w:r>
      <w:r w:rsidRPr="00DD69EF">
        <w:rPr>
          <w:rFonts w:ascii="Tahoma" w:eastAsia="Times New Roman" w:hAnsi="Tahoma" w:cs="Tahoma"/>
          <w:sz w:val="20"/>
          <w:szCs w:val="20"/>
        </w:rPr>
        <w:t xml:space="preserve"> </w:t>
      </w:r>
      <w:r w:rsidR="00F14BF6" w:rsidRPr="00DD69EF">
        <w:rPr>
          <w:rFonts w:ascii="Tahoma" w:eastAsia="Times New Roman" w:hAnsi="Tahoma" w:cs="Tahoma"/>
          <w:sz w:val="20"/>
          <w:szCs w:val="20"/>
        </w:rPr>
        <w:t xml:space="preserve">Account </w:t>
      </w:r>
      <w:r w:rsidRPr="00DD69EF">
        <w:rPr>
          <w:rFonts w:ascii="Tahoma" w:eastAsia="Times New Roman" w:hAnsi="Tahoma" w:cs="Tahoma"/>
          <w:sz w:val="20"/>
          <w:szCs w:val="20"/>
        </w:rPr>
        <w:t>T</w:t>
      </w:r>
      <w:r w:rsidR="00596E14" w:rsidRPr="00DD69EF">
        <w:rPr>
          <w:rFonts w:ascii="Tahoma" w:eastAsia="Times New Roman" w:hAnsi="Tahoma" w:cs="Tahoma"/>
          <w:sz w:val="20"/>
          <w:szCs w:val="20"/>
        </w:rPr>
        <w:t xml:space="preserve">reasurer must also ensure that all expenditures </w:t>
      </w:r>
      <w:r w:rsidR="002D2ADF" w:rsidRPr="00DD69EF">
        <w:rPr>
          <w:rFonts w:ascii="Tahoma" w:eastAsia="Times New Roman" w:hAnsi="Tahoma" w:cs="Tahoma"/>
          <w:sz w:val="20"/>
          <w:szCs w:val="20"/>
        </w:rPr>
        <w:t>follow</w:t>
      </w:r>
      <w:r w:rsidR="00596E14" w:rsidRPr="00DD69EF">
        <w:rPr>
          <w:rFonts w:ascii="Tahoma" w:eastAsia="Times New Roman" w:hAnsi="Tahoma" w:cs="Tahoma"/>
          <w:sz w:val="20"/>
          <w:szCs w:val="20"/>
        </w:rPr>
        <w:t xml:space="preserve"> all applicable University, School, Allocations Boards and </w:t>
      </w:r>
      <w:r w:rsidR="006468EC" w:rsidRPr="00DD69EF">
        <w:rPr>
          <w:rFonts w:ascii="Tahoma" w:eastAsia="Times New Roman" w:hAnsi="Tahoma" w:cs="Tahoma"/>
          <w:sz w:val="20"/>
          <w:szCs w:val="20"/>
        </w:rPr>
        <w:t>SABO</w:t>
      </w:r>
      <w:r w:rsidRPr="00DD69EF">
        <w:rPr>
          <w:rFonts w:ascii="Tahoma" w:eastAsia="Times New Roman" w:hAnsi="Tahoma" w:cs="Tahoma"/>
          <w:sz w:val="20"/>
          <w:szCs w:val="20"/>
        </w:rPr>
        <w:t xml:space="preserve"> guidelines. It is the </w:t>
      </w:r>
      <w:r w:rsidR="00F14BF6" w:rsidRPr="00DD69EF">
        <w:rPr>
          <w:rFonts w:ascii="Tahoma" w:eastAsia="Times New Roman" w:hAnsi="Tahoma" w:cs="Tahoma"/>
          <w:sz w:val="20"/>
          <w:szCs w:val="20"/>
        </w:rPr>
        <w:t xml:space="preserve">Account </w:t>
      </w:r>
      <w:r w:rsidRPr="00DD69EF">
        <w:rPr>
          <w:rFonts w:ascii="Tahoma" w:eastAsia="Times New Roman" w:hAnsi="Tahoma" w:cs="Tahoma"/>
          <w:sz w:val="20"/>
          <w:szCs w:val="20"/>
        </w:rPr>
        <w:t>T</w:t>
      </w:r>
      <w:r w:rsidR="00596E14" w:rsidRPr="00DD69EF">
        <w:rPr>
          <w:rFonts w:ascii="Tahoma" w:eastAsia="Times New Roman" w:hAnsi="Tahoma" w:cs="Tahoma"/>
          <w:sz w:val="20"/>
          <w:szCs w:val="20"/>
        </w:rPr>
        <w:t>reasurer’s responsibility to know what restrictions, if any, apply to funds from each individual source (i.e.: stu</w:t>
      </w:r>
      <w:r w:rsidR="0082637C">
        <w:rPr>
          <w:rFonts w:ascii="Tahoma" w:eastAsia="Times New Roman" w:hAnsi="Tahoma" w:cs="Tahoma"/>
          <w:sz w:val="20"/>
          <w:szCs w:val="20"/>
        </w:rPr>
        <w:t>dent fee allocations, donations,</w:t>
      </w:r>
      <w:r w:rsidR="00596E14" w:rsidRPr="00DD69EF">
        <w:rPr>
          <w:rFonts w:ascii="Tahoma" w:eastAsia="Times New Roman" w:hAnsi="Tahoma" w:cs="Tahoma"/>
          <w:sz w:val="20"/>
          <w:szCs w:val="20"/>
        </w:rPr>
        <w:t xml:space="preserve"> </w:t>
      </w:r>
      <w:r w:rsidR="0082637C">
        <w:rPr>
          <w:rFonts w:ascii="Tahoma" w:eastAsia="Times New Roman" w:hAnsi="Tahoma" w:cs="Tahoma"/>
          <w:sz w:val="20"/>
          <w:szCs w:val="20"/>
        </w:rPr>
        <w:t>g</w:t>
      </w:r>
      <w:r w:rsidRPr="00DD69EF">
        <w:rPr>
          <w:rFonts w:ascii="Tahoma" w:eastAsia="Times New Roman" w:hAnsi="Tahoma" w:cs="Tahoma"/>
          <w:sz w:val="20"/>
          <w:szCs w:val="20"/>
        </w:rPr>
        <w:t xml:space="preserve">enerated revenue, etc.). The </w:t>
      </w:r>
      <w:r w:rsidR="00F14BF6" w:rsidRPr="00DD69EF">
        <w:rPr>
          <w:rFonts w:ascii="Tahoma" w:eastAsia="Times New Roman" w:hAnsi="Tahoma" w:cs="Tahoma"/>
          <w:sz w:val="20"/>
          <w:szCs w:val="20"/>
        </w:rPr>
        <w:t xml:space="preserve">Account </w:t>
      </w:r>
      <w:r w:rsidRPr="00DD69EF">
        <w:rPr>
          <w:rFonts w:ascii="Tahoma" w:eastAsia="Times New Roman" w:hAnsi="Tahoma" w:cs="Tahoma"/>
          <w:sz w:val="20"/>
          <w:szCs w:val="20"/>
        </w:rPr>
        <w:t>T</w:t>
      </w:r>
      <w:r w:rsidR="00596E14" w:rsidRPr="00DD69EF">
        <w:rPr>
          <w:rFonts w:ascii="Tahoma" w:eastAsia="Times New Roman" w:hAnsi="Tahoma" w:cs="Tahoma"/>
          <w:sz w:val="20"/>
          <w:szCs w:val="20"/>
        </w:rPr>
        <w:t xml:space="preserve">reasurer is responsible for ensuring that all </w:t>
      </w:r>
      <w:proofErr w:type="gramStart"/>
      <w:r w:rsidR="00596E14" w:rsidRPr="00DD69EF">
        <w:rPr>
          <w:rFonts w:ascii="Tahoma" w:eastAsia="Times New Roman" w:hAnsi="Tahoma" w:cs="Tahoma"/>
          <w:sz w:val="20"/>
          <w:szCs w:val="20"/>
        </w:rPr>
        <w:t>expenditures are</w:t>
      </w:r>
      <w:proofErr w:type="gramEnd"/>
      <w:r w:rsidR="00596E14" w:rsidRPr="00DD69EF">
        <w:rPr>
          <w:rFonts w:ascii="Tahoma" w:eastAsia="Times New Roman" w:hAnsi="Tahoma" w:cs="Tahoma"/>
          <w:sz w:val="20"/>
          <w:szCs w:val="20"/>
        </w:rPr>
        <w:t xml:space="preserve"> properly </w:t>
      </w:r>
      <w:r w:rsidRPr="00DD69EF">
        <w:rPr>
          <w:rFonts w:ascii="Tahoma" w:eastAsia="Times New Roman" w:hAnsi="Tahoma" w:cs="Tahoma"/>
          <w:sz w:val="20"/>
          <w:szCs w:val="20"/>
        </w:rPr>
        <w:t>documented and approved by the Administrative A</w:t>
      </w:r>
      <w:r w:rsidR="00596E14" w:rsidRPr="00DD69EF">
        <w:rPr>
          <w:rFonts w:ascii="Tahoma" w:eastAsia="Times New Roman" w:hAnsi="Tahoma" w:cs="Tahoma"/>
          <w:sz w:val="20"/>
          <w:szCs w:val="20"/>
        </w:rPr>
        <w:t xml:space="preserve">dvisor or other organization or association officers. </w:t>
      </w:r>
    </w:p>
    <w:p w14:paraId="3B48C416" w14:textId="77777777" w:rsidR="006468EC" w:rsidRPr="00DD69EF" w:rsidRDefault="006468EC" w:rsidP="008F75F1">
      <w:pPr>
        <w:spacing w:after="0" w:line="240" w:lineRule="auto"/>
        <w:ind w:left="720"/>
        <w:rPr>
          <w:rFonts w:ascii="Tahoma" w:eastAsia="Times New Roman" w:hAnsi="Tahoma" w:cs="Tahoma"/>
          <w:sz w:val="20"/>
          <w:szCs w:val="20"/>
          <w:highlight w:val="yellow"/>
        </w:rPr>
      </w:pPr>
    </w:p>
    <w:p w14:paraId="71975508" w14:textId="77777777" w:rsidR="0063709A" w:rsidRPr="0082637C" w:rsidRDefault="003A0607" w:rsidP="008F75F1">
      <w:pPr>
        <w:spacing w:after="0" w:line="240" w:lineRule="auto"/>
        <w:ind w:left="990"/>
        <w:rPr>
          <w:rFonts w:ascii="Tahoma" w:eastAsia="Times New Roman" w:hAnsi="Tahoma" w:cs="Tahoma"/>
          <w:b/>
          <w:sz w:val="20"/>
          <w:szCs w:val="20"/>
        </w:rPr>
      </w:pPr>
      <w:r w:rsidRPr="00DD69EF">
        <w:rPr>
          <w:rFonts w:ascii="Tahoma" w:eastAsia="Times New Roman" w:hAnsi="Tahoma" w:cs="Tahoma"/>
          <w:bCs/>
          <w:sz w:val="20"/>
          <w:szCs w:val="20"/>
        </w:rPr>
        <w:t xml:space="preserve">The </w:t>
      </w:r>
      <w:r w:rsidR="00F14BF6" w:rsidRPr="00DD69EF">
        <w:rPr>
          <w:rFonts w:ascii="Tahoma" w:eastAsia="Times New Roman" w:hAnsi="Tahoma" w:cs="Tahoma"/>
          <w:bCs/>
          <w:sz w:val="20"/>
          <w:szCs w:val="20"/>
        </w:rPr>
        <w:t xml:space="preserve">Account </w:t>
      </w:r>
      <w:r w:rsidRPr="00DD69EF">
        <w:rPr>
          <w:rFonts w:ascii="Tahoma" w:eastAsia="Times New Roman" w:hAnsi="Tahoma" w:cs="Tahoma"/>
          <w:bCs/>
          <w:sz w:val="20"/>
          <w:szCs w:val="20"/>
        </w:rPr>
        <w:t>T</w:t>
      </w:r>
      <w:r w:rsidR="0063709A" w:rsidRPr="00DD69EF">
        <w:rPr>
          <w:rFonts w:ascii="Tahoma" w:eastAsia="Times New Roman" w:hAnsi="Tahoma" w:cs="Tahoma"/>
          <w:bCs/>
          <w:sz w:val="20"/>
          <w:szCs w:val="20"/>
        </w:rPr>
        <w:t>reasurer</w:t>
      </w:r>
      <w:r w:rsidR="0063709A" w:rsidRPr="00DD69EF">
        <w:rPr>
          <w:rFonts w:ascii="Tahoma" w:eastAsia="Times New Roman" w:hAnsi="Tahoma" w:cs="Tahoma"/>
          <w:sz w:val="20"/>
          <w:szCs w:val="20"/>
        </w:rPr>
        <w:t xml:space="preserve"> is responsible for all information in this guide and for sharing it with any </w:t>
      </w:r>
      <w:r w:rsidRPr="00DD69EF">
        <w:rPr>
          <w:rFonts w:ascii="Tahoma" w:eastAsia="Times New Roman" w:hAnsi="Tahoma" w:cs="Tahoma"/>
          <w:sz w:val="20"/>
          <w:szCs w:val="20"/>
        </w:rPr>
        <w:t xml:space="preserve">other officers or members. The </w:t>
      </w:r>
      <w:r w:rsidR="00F14BF6" w:rsidRPr="00DD69EF">
        <w:rPr>
          <w:rFonts w:ascii="Tahoma" w:eastAsia="Times New Roman" w:hAnsi="Tahoma" w:cs="Tahoma"/>
          <w:sz w:val="20"/>
          <w:szCs w:val="20"/>
        </w:rPr>
        <w:t xml:space="preserve">Account </w:t>
      </w:r>
      <w:r w:rsidRPr="00DD69EF">
        <w:rPr>
          <w:rFonts w:ascii="Tahoma" w:eastAsia="Times New Roman" w:hAnsi="Tahoma" w:cs="Tahoma"/>
          <w:sz w:val="20"/>
          <w:szCs w:val="20"/>
        </w:rPr>
        <w:t>T</w:t>
      </w:r>
      <w:r w:rsidR="0063709A" w:rsidRPr="00DD69EF">
        <w:rPr>
          <w:rFonts w:ascii="Tahoma" w:eastAsia="Times New Roman" w:hAnsi="Tahoma" w:cs="Tahoma"/>
          <w:sz w:val="20"/>
          <w:szCs w:val="20"/>
        </w:rPr>
        <w:t>reasurer must ensure that no commitments (contracts, promises to make purchases,</w:t>
      </w:r>
      <w:r w:rsidRPr="00DD69EF">
        <w:rPr>
          <w:rFonts w:ascii="Tahoma" w:eastAsia="Times New Roman" w:hAnsi="Tahoma" w:cs="Tahoma"/>
          <w:sz w:val="20"/>
          <w:szCs w:val="20"/>
        </w:rPr>
        <w:t xml:space="preserve"> etc.) are made, either by the </w:t>
      </w:r>
      <w:r w:rsidR="00F14BF6" w:rsidRPr="00DD69EF">
        <w:rPr>
          <w:rFonts w:ascii="Tahoma" w:eastAsia="Times New Roman" w:hAnsi="Tahoma" w:cs="Tahoma"/>
          <w:sz w:val="20"/>
          <w:szCs w:val="20"/>
        </w:rPr>
        <w:t xml:space="preserve">Account </w:t>
      </w:r>
      <w:r w:rsidRPr="00DD69EF">
        <w:rPr>
          <w:rFonts w:ascii="Tahoma" w:eastAsia="Times New Roman" w:hAnsi="Tahoma" w:cs="Tahoma"/>
          <w:sz w:val="20"/>
          <w:szCs w:val="20"/>
        </w:rPr>
        <w:t>T</w:t>
      </w:r>
      <w:r w:rsidR="0063709A" w:rsidRPr="00DD69EF">
        <w:rPr>
          <w:rFonts w:ascii="Tahoma" w:eastAsia="Times New Roman" w:hAnsi="Tahoma" w:cs="Tahoma"/>
          <w:sz w:val="20"/>
          <w:szCs w:val="20"/>
        </w:rPr>
        <w:t>reasurer or any other members, until all appropriate approvals have been received and all program planning proc</w:t>
      </w:r>
      <w:r w:rsidRPr="00DD69EF">
        <w:rPr>
          <w:rFonts w:ascii="Tahoma" w:eastAsia="Times New Roman" w:hAnsi="Tahoma" w:cs="Tahoma"/>
          <w:sz w:val="20"/>
          <w:szCs w:val="20"/>
        </w:rPr>
        <w:t xml:space="preserve">edures have been followed. The </w:t>
      </w:r>
      <w:r w:rsidR="00F14BF6" w:rsidRPr="00DD69EF">
        <w:rPr>
          <w:rFonts w:ascii="Tahoma" w:eastAsia="Times New Roman" w:hAnsi="Tahoma" w:cs="Tahoma"/>
          <w:sz w:val="20"/>
          <w:szCs w:val="20"/>
        </w:rPr>
        <w:t xml:space="preserve">Account </w:t>
      </w:r>
      <w:r w:rsidRPr="00DD69EF">
        <w:rPr>
          <w:rFonts w:ascii="Tahoma" w:eastAsia="Times New Roman" w:hAnsi="Tahoma" w:cs="Tahoma"/>
          <w:sz w:val="20"/>
          <w:szCs w:val="20"/>
        </w:rPr>
        <w:t>T</w:t>
      </w:r>
      <w:r w:rsidR="0063709A" w:rsidRPr="00DD69EF">
        <w:rPr>
          <w:rFonts w:ascii="Tahoma" w:eastAsia="Times New Roman" w:hAnsi="Tahoma" w:cs="Tahoma"/>
          <w:sz w:val="20"/>
          <w:szCs w:val="20"/>
        </w:rPr>
        <w:t xml:space="preserve">reasurer should advise members not to </w:t>
      </w:r>
      <w:r w:rsidR="0063709A" w:rsidRPr="0082637C">
        <w:rPr>
          <w:rFonts w:ascii="Tahoma" w:eastAsia="Times New Roman" w:hAnsi="Tahoma" w:cs="Tahoma"/>
          <w:b/>
          <w:sz w:val="20"/>
          <w:szCs w:val="20"/>
        </w:rPr>
        <w:t>make “out of pocket” expenditures on behalf of the account unless previously authorized.</w:t>
      </w:r>
    </w:p>
    <w:p w14:paraId="55A61A54" w14:textId="77777777" w:rsidR="0063709A" w:rsidRPr="00DD69EF" w:rsidRDefault="0063709A" w:rsidP="008F75F1">
      <w:pPr>
        <w:spacing w:after="0" w:line="240" w:lineRule="auto"/>
        <w:ind w:left="1440"/>
        <w:rPr>
          <w:rFonts w:ascii="Tahoma" w:eastAsia="Times New Roman" w:hAnsi="Tahoma" w:cs="Tahoma"/>
          <w:sz w:val="20"/>
          <w:szCs w:val="20"/>
        </w:rPr>
      </w:pPr>
    </w:p>
    <w:p w14:paraId="604CDD42" w14:textId="096DF88C" w:rsidR="009321BB" w:rsidRPr="00DD69EF" w:rsidRDefault="003A0607" w:rsidP="008F75F1">
      <w:pPr>
        <w:spacing w:after="0" w:line="240" w:lineRule="auto"/>
        <w:ind w:left="990"/>
        <w:rPr>
          <w:rFonts w:ascii="Tahoma" w:eastAsia="Times New Roman" w:hAnsi="Tahoma" w:cs="Tahoma"/>
          <w:sz w:val="20"/>
          <w:szCs w:val="20"/>
        </w:rPr>
      </w:pPr>
      <w:r w:rsidRPr="00DD69EF">
        <w:rPr>
          <w:rFonts w:ascii="Tahoma" w:eastAsia="Times New Roman" w:hAnsi="Tahoma" w:cs="Tahoma"/>
          <w:sz w:val="20"/>
          <w:szCs w:val="20"/>
        </w:rPr>
        <w:t xml:space="preserve">While the </w:t>
      </w:r>
      <w:r w:rsidR="00F14BF6" w:rsidRPr="00DD69EF">
        <w:rPr>
          <w:rFonts w:ascii="Tahoma" w:eastAsia="Times New Roman" w:hAnsi="Tahoma" w:cs="Tahoma"/>
          <w:sz w:val="20"/>
          <w:szCs w:val="20"/>
        </w:rPr>
        <w:t xml:space="preserve">Account </w:t>
      </w:r>
      <w:r w:rsidRPr="00DD69EF">
        <w:rPr>
          <w:rFonts w:ascii="Tahoma" w:eastAsia="Times New Roman" w:hAnsi="Tahoma" w:cs="Tahoma"/>
          <w:sz w:val="20"/>
          <w:szCs w:val="20"/>
        </w:rPr>
        <w:t>T</w:t>
      </w:r>
      <w:r w:rsidR="009321BB" w:rsidRPr="00DD69EF">
        <w:rPr>
          <w:rFonts w:ascii="Tahoma" w:eastAsia="Times New Roman" w:hAnsi="Tahoma" w:cs="Tahoma"/>
          <w:sz w:val="20"/>
          <w:szCs w:val="20"/>
        </w:rPr>
        <w:t xml:space="preserve">reasurer maintains responsibilities distinct from other </w:t>
      </w:r>
      <w:r w:rsidR="00072FE9" w:rsidRPr="00DD69EF">
        <w:rPr>
          <w:rFonts w:ascii="Tahoma" w:eastAsia="Times New Roman" w:hAnsi="Tahoma" w:cs="Tahoma"/>
          <w:sz w:val="20"/>
          <w:szCs w:val="20"/>
        </w:rPr>
        <w:t>people</w:t>
      </w:r>
      <w:r w:rsidR="009321BB" w:rsidRPr="00DD69EF">
        <w:rPr>
          <w:rFonts w:ascii="Tahoma" w:eastAsia="Times New Roman" w:hAnsi="Tahoma" w:cs="Tahoma"/>
          <w:sz w:val="20"/>
          <w:szCs w:val="20"/>
        </w:rPr>
        <w:t xml:space="preserve"> with access to the account, for the </w:t>
      </w:r>
      <w:r w:rsidR="002D2ADF" w:rsidRPr="00DD69EF">
        <w:rPr>
          <w:rFonts w:ascii="Tahoma" w:eastAsia="Times New Roman" w:hAnsi="Tahoma" w:cs="Tahoma"/>
          <w:sz w:val="20"/>
          <w:szCs w:val="20"/>
        </w:rPr>
        <w:t>purpose</w:t>
      </w:r>
      <w:r w:rsidR="009321BB" w:rsidRPr="00DD69EF">
        <w:rPr>
          <w:rFonts w:ascii="Tahoma" w:eastAsia="Times New Roman" w:hAnsi="Tahoma" w:cs="Tahoma"/>
          <w:sz w:val="20"/>
          <w:szCs w:val="20"/>
        </w:rPr>
        <w:t xml:space="preserve"> of access to the SABO Online system and abilit</w:t>
      </w:r>
      <w:r w:rsidR="0063709A" w:rsidRPr="00DD69EF">
        <w:rPr>
          <w:rFonts w:ascii="Tahoma" w:eastAsia="Times New Roman" w:hAnsi="Tahoma" w:cs="Tahoma"/>
          <w:sz w:val="20"/>
          <w:szCs w:val="20"/>
        </w:rPr>
        <w:t xml:space="preserve">y to conduct account business, </w:t>
      </w:r>
      <w:r w:rsidRPr="00DD69EF">
        <w:rPr>
          <w:rFonts w:ascii="Tahoma" w:eastAsia="Times New Roman" w:hAnsi="Tahoma" w:cs="Tahoma"/>
          <w:sz w:val="20"/>
          <w:szCs w:val="20"/>
        </w:rPr>
        <w:t>the T</w:t>
      </w:r>
      <w:r w:rsidR="009321BB" w:rsidRPr="00DD69EF">
        <w:rPr>
          <w:rFonts w:ascii="Tahoma" w:eastAsia="Times New Roman" w:hAnsi="Tahoma" w:cs="Tahoma"/>
          <w:sz w:val="20"/>
          <w:szCs w:val="20"/>
        </w:rPr>
        <w:t xml:space="preserve">reasurer </w:t>
      </w:r>
      <w:r w:rsidR="002D2ADF" w:rsidRPr="00DD69EF">
        <w:rPr>
          <w:rFonts w:ascii="Tahoma" w:eastAsia="Times New Roman" w:hAnsi="Tahoma" w:cs="Tahoma"/>
          <w:sz w:val="20"/>
          <w:szCs w:val="20"/>
        </w:rPr>
        <w:t>is</w:t>
      </w:r>
      <w:r w:rsidR="009321BB" w:rsidRPr="00DD69EF">
        <w:rPr>
          <w:rFonts w:ascii="Tahoma" w:eastAsia="Times New Roman" w:hAnsi="Tahoma" w:cs="Tahoma"/>
          <w:sz w:val="20"/>
          <w:szCs w:val="20"/>
        </w:rPr>
        <w:t xml:space="preserve"> an Account Holder. </w:t>
      </w:r>
    </w:p>
    <w:p w14:paraId="138054C3" w14:textId="4DE57D69" w:rsidR="0012352B" w:rsidRPr="0053330F" w:rsidRDefault="00B73005" w:rsidP="0053330F">
      <w:pPr>
        <w:spacing w:after="0" w:line="240" w:lineRule="auto"/>
        <w:ind w:left="1440"/>
        <w:outlineLvl w:val="0"/>
        <w:rPr>
          <w:rFonts w:ascii="Tahoma" w:eastAsia="Times New Roman" w:hAnsi="Tahoma" w:cs="Tahoma"/>
          <w:sz w:val="20"/>
          <w:szCs w:val="20"/>
        </w:rPr>
      </w:pPr>
      <w:r w:rsidRPr="00DD69EF">
        <w:rPr>
          <w:rFonts w:ascii="Tahoma" w:eastAsia="Times New Roman" w:hAnsi="Tahoma" w:cs="Tahoma"/>
          <w:sz w:val="20"/>
          <w:szCs w:val="20"/>
        </w:rPr>
        <w:tab/>
      </w:r>
    </w:p>
    <w:p w14:paraId="164F8DE5" w14:textId="2A058B73" w:rsidR="0053330F" w:rsidRPr="0053330F" w:rsidRDefault="0012352B" w:rsidP="00D74B08">
      <w:pPr>
        <w:numPr>
          <w:ilvl w:val="3"/>
          <w:numId w:val="2"/>
        </w:numPr>
        <w:spacing w:after="0" w:line="240" w:lineRule="auto"/>
        <w:outlineLvl w:val="0"/>
        <w:rPr>
          <w:rFonts w:ascii="Tahoma" w:eastAsia="Times New Roman" w:hAnsi="Tahoma" w:cs="Tahoma"/>
          <w:color w:val="000000"/>
          <w:sz w:val="20"/>
          <w:szCs w:val="20"/>
        </w:rPr>
      </w:pPr>
      <w:r w:rsidRPr="00D74B08">
        <w:rPr>
          <w:rFonts w:ascii="Tahoma" w:eastAsia="Times New Roman" w:hAnsi="Tahoma" w:cs="Tahoma"/>
          <w:b/>
          <w:sz w:val="20"/>
          <w:szCs w:val="20"/>
          <w:u w:val="single"/>
        </w:rPr>
        <w:t xml:space="preserve">All </w:t>
      </w:r>
      <w:r w:rsidR="00D74B08">
        <w:rPr>
          <w:rFonts w:ascii="Tahoma" w:eastAsia="Times New Roman" w:hAnsi="Tahoma" w:cs="Tahoma"/>
          <w:b/>
          <w:sz w:val="20"/>
          <w:szCs w:val="20"/>
          <w:u w:val="single"/>
        </w:rPr>
        <w:t>Account</w:t>
      </w:r>
      <w:r w:rsidRPr="00D74B08">
        <w:rPr>
          <w:rFonts w:ascii="Tahoma" w:eastAsia="Times New Roman" w:hAnsi="Tahoma" w:cs="Tahoma"/>
          <w:b/>
          <w:sz w:val="20"/>
          <w:szCs w:val="20"/>
          <w:u w:val="single"/>
        </w:rPr>
        <w:t xml:space="preserve"> </w:t>
      </w:r>
      <w:r w:rsidR="00D74B08" w:rsidRPr="00D74B08">
        <w:rPr>
          <w:rFonts w:ascii="Tahoma" w:eastAsia="Times New Roman" w:hAnsi="Tahoma" w:cs="Tahoma"/>
          <w:b/>
          <w:sz w:val="20"/>
          <w:szCs w:val="20"/>
          <w:u w:val="single"/>
        </w:rPr>
        <w:t>Us</w:t>
      </w:r>
      <w:r w:rsidRPr="00D74B08">
        <w:rPr>
          <w:rFonts w:ascii="Tahoma" w:eastAsia="Times New Roman" w:hAnsi="Tahoma" w:cs="Tahoma"/>
          <w:b/>
          <w:sz w:val="20"/>
          <w:szCs w:val="20"/>
          <w:u w:val="single"/>
        </w:rPr>
        <w:t>ers</w:t>
      </w:r>
      <w:r w:rsidR="00D74B08">
        <w:rPr>
          <w:rFonts w:ascii="Tahoma" w:eastAsia="Times New Roman" w:hAnsi="Tahoma" w:cs="Tahoma"/>
          <w:sz w:val="20"/>
          <w:szCs w:val="20"/>
        </w:rPr>
        <w:t xml:space="preserve"> - requesting reimbursement or cash advance </w:t>
      </w:r>
      <w:r w:rsidR="00D74B08" w:rsidRPr="00D74B08">
        <w:rPr>
          <w:rFonts w:ascii="Tahoma" w:eastAsia="Times New Roman" w:hAnsi="Tahoma" w:cs="Tahoma"/>
          <w:sz w:val="20"/>
          <w:szCs w:val="20"/>
        </w:rPr>
        <w:t>requests</w:t>
      </w:r>
      <w:r w:rsidRPr="00D74B08">
        <w:rPr>
          <w:rFonts w:ascii="Tahoma" w:eastAsia="Times New Roman" w:hAnsi="Tahoma" w:cs="Tahoma"/>
          <w:sz w:val="20"/>
          <w:szCs w:val="20"/>
        </w:rPr>
        <w:t xml:space="preserve"> </w:t>
      </w:r>
      <w:r w:rsidRPr="00D74B08">
        <w:rPr>
          <w:rFonts w:ascii="Tahoma" w:eastAsia="Times New Roman" w:hAnsi="Tahoma" w:cs="Tahoma"/>
          <w:sz w:val="20"/>
          <w:szCs w:val="20"/>
          <w:u w:val="single"/>
        </w:rPr>
        <w:t xml:space="preserve">must </w:t>
      </w:r>
      <w:r w:rsidR="002D2ADF" w:rsidRPr="00D74B08">
        <w:rPr>
          <w:rFonts w:ascii="Tahoma" w:eastAsia="Times New Roman" w:hAnsi="Tahoma" w:cs="Tahoma"/>
          <w:sz w:val="20"/>
          <w:szCs w:val="20"/>
          <w:u w:val="single"/>
        </w:rPr>
        <w:t>follow</w:t>
      </w:r>
      <w:r>
        <w:rPr>
          <w:rFonts w:ascii="Tahoma" w:eastAsia="Times New Roman" w:hAnsi="Tahoma" w:cs="Tahoma"/>
          <w:sz w:val="20"/>
          <w:szCs w:val="20"/>
        </w:rPr>
        <w:t xml:space="preserve"> all specific rules, guidelines, policies and procedures</w:t>
      </w:r>
      <w:r w:rsidR="00D74B08">
        <w:rPr>
          <w:rFonts w:ascii="Tahoma" w:eastAsia="Times New Roman" w:hAnsi="Tahoma" w:cs="Tahoma"/>
          <w:sz w:val="20"/>
          <w:szCs w:val="20"/>
        </w:rPr>
        <w:t xml:space="preserve"> of the </w:t>
      </w:r>
      <w:r w:rsidR="0081664B">
        <w:rPr>
          <w:rFonts w:ascii="Tahoma" w:eastAsia="Times New Roman" w:hAnsi="Tahoma" w:cs="Tahoma"/>
          <w:sz w:val="20"/>
          <w:szCs w:val="20"/>
        </w:rPr>
        <w:t>University</w:t>
      </w:r>
      <w:r w:rsidR="00AC7392">
        <w:rPr>
          <w:rFonts w:ascii="Tahoma" w:eastAsia="Times New Roman" w:hAnsi="Tahoma" w:cs="Tahoma"/>
          <w:sz w:val="20"/>
          <w:szCs w:val="20"/>
        </w:rPr>
        <w:t xml:space="preserve"> and the</w:t>
      </w:r>
      <w:r w:rsidR="0081664B">
        <w:rPr>
          <w:rFonts w:ascii="Tahoma" w:eastAsia="Times New Roman" w:hAnsi="Tahoma" w:cs="Tahoma"/>
          <w:sz w:val="20"/>
          <w:szCs w:val="20"/>
        </w:rPr>
        <w:t xml:space="preserve"> Advising offic</w:t>
      </w:r>
      <w:r w:rsidR="00AC7392">
        <w:rPr>
          <w:rFonts w:ascii="Tahoma" w:eastAsia="Times New Roman" w:hAnsi="Tahoma" w:cs="Tahoma"/>
          <w:sz w:val="20"/>
          <w:szCs w:val="20"/>
        </w:rPr>
        <w:t>e</w:t>
      </w:r>
      <w:r>
        <w:rPr>
          <w:rFonts w:ascii="Tahoma" w:eastAsia="Times New Roman" w:hAnsi="Tahoma" w:cs="Tahoma"/>
          <w:sz w:val="20"/>
          <w:szCs w:val="20"/>
        </w:rPr>
        <w:t>.  Failure to adhere to the information set forth in the Treasurer’s Key</w:t>
      </w:r>
      <w:r w:rsidR="00D74B08">
        <w:rPr>
          <w:rFonts w:ascii="Tahoma" w:eastAsia="Times New Roman" w:hAnsi="Tahoma" w:cs="Tahoma"/>
          <w:sz w:val="20"/>
          <w:szCs w:val="20"/>
        </w:rPr>
        <w:t>, or direction from SABO staff, may result in account suspension and the denial of reimbursement or cash advance request.</w:t>
      </w:r>
    </w:p>
    <w:p w14:paraId="6819BE06" w14:textId="77777777" w:rsidR="0053330F" w:rsidRPr="0053330F" w:rsidRDefault="0053330F" w:rsidP="0053330F">
      <w:pPr>
        <w:spacing w:after="0" w:line="240" w:lineRule="auto"/>
        <w:ind w:left="990"/>
        <w:outlineLvl w:val="0"/>
        <w:rPr>
          <w:rFonts w:ascii="Tahoma" w:eastAsia="Times New Roman" w:hAnsi="Tahoma" w:cs="Tahoma"/>
          <w:color w:val="000000"/>
          <w:sz w:val="20"/>
          <w:szCs w:val="20"/>
        </w:rPr>
      </w:pPr>
    </w:p>
    <w:p w14:paraId="3D4071AA" w14:textId="51FF2E35" w:rsidR="0035634E" w:rsidRPr="00DD69EF" w:rsidRDefault="0035634E" w:rsidP="0053330F">
      <w:pPr>
        <w:spacing w:after="0" w:line="240" w:lineRule="auto"/>
        <w:ind w:left="630"/>
        <w:outlineLvl w:val="0"/>
        <w:rPr>
          <w:rFonts w:ascii="Tahoma" w:eastAsia="Times New Roman" w:hAnsi="Tahoma" w:cs="Tahoma"/>
          <w:color w:val="000000"/>
          <w:sz w:val="20"/>
          <w:szCs w:val="20"/>
        </w:rPr>
      </w:pPr>
      <w:r w:rsidRPr="00DD69EF">
        <w:rPr>
          <w:rFonts w:ascii="Tahoma" w:eastAsia="Times New Roman" w:hAnsi="Tahoma" w:cs="Tahoma"/>
          <w:b/>
          <w:color w:val="000000"/>
          <w:sz w:val="20"/>
          <w:szCs w:val="20"/>
          <w:u w:val="single"/>
        </w:rPr>
        <w:t xml:space="preserve">What Can Be Paid </w:t>
      </w:r>
      <w:r w:rsidR="00072FE9" w:rsidRPr="00DD69EF">
        <w:rPr>
          <w:rFonts w:ascii="Tahoma" w:eastAsia="Times New Roman" w:hAnsi="Tahoma" w:cs="Tahoma"/>
          <w:b/>
          <w:color w:val="000000"/>
          <w:sz w:val="20"/>
          <w:szCs w:val="20"/>
          <w:u w:val="single"/>
        </w:rPr>
        <w:t>with</w:t>
      </w:r>
      <w:r w:rsidRPr="00DD69EF">
        <w:rPr>
          <w:rFonts w:ascii="Tahoma" w:eastAsia="Times New Roman" w:hAnsi="Tahoma" w:cs="Tahoma"/>
          <w:b/>
          <w:color w:val="000000"/>
          <w:sz w:val="20"/>
          <w:szCs w:val="20"/>
          <w:u w:val="single"/>
        </w:rPr>
        <w:t xml:space="preserve"> Your SABO Account?</w:t>
      </w:r>
      <w:r w:rsidRPr="00DD69EF">
        <w:rPr>
          <w:rFonts w:ascii="Tahoma" w:eastAsia="Times New Roman" w:hAnsi="Tahoma" w:cs="Tahoma"/>
          <w:color w:val="000000"/>
          <w:sz w:val="20"/>
          <w:szCs w:val="20"/>
        </w:rPr>
        <w:t xml:space="preserve"> - The policies governing expenditures of stud</w:t>
      </w:r>
      <w:r w:rsidR="00F14BF6" w:rsidRPr="00DD69EF">
        <w:rPr>
          <w:rFonts w:ascii="Tahoma" w:eastAsia="Times New Roman" w:hAnsi="Tahoma" w:cs="Tahoma"/>
          <w:color w:val="000000"/>
          <w:sz w:val="20"/>
          <w:szCs w:val="20"/>
        </w:rPr>
        <w:t xml:space="preserve">ent fees, student </w:t>
      </w:r>
      <w:r w:rsidR="00F14BF6" w:rsidRPr="0082637C">
        <w:rPr>
          <w:rFonts w:ascii="Tahoma" w:eastAsia="Times New Roman" w:hAnsi="Tahoma" w:cs="Tahoma"/>
          <w:b/>
          <w:color w:val="000000"/>
          <w:sz w:val="20"/>
          <w:szCs w:val="20"/>
        </w:rPr>
        <w:t>organization G</w:t>
      </w:r>
      <w:r w:rsidRPr="0082637C">
        <w:rPr>
          <w:rFonts w:ascii="Tahoma" w:eastAsia="Times New Roman" w:hAnsi="Tahoma" w:cs="Tahoma"/>
          <w:b/>
          <w:color w:val="000000"/>
          <w:sz w:val="20"/>
          <w:szCs w:val="20"/>
        </w:rPr>
        <w:t>ene</w:t>
      </w:r>
      <w:r w:rsidR="00F14BF6" w:rsidRPr="0082637C">
        <w:rPr>
          <w:rFonts w:ascii="Tahoma" w:eastAsia="Times New Roman" w:hAnsi="Tahoma" w:cs="Tahoma"/>
          <w:b/>
          <w:color w:val="000000"/>
          <w:sz w:val="20"/>
          <w:szCs w:val="20"/>
        </w:rPr>
        <w:t>rated R</w:t>
      </w:r>
      <w:r w:rsidRPr="0082637C">
        <w:rPr>
          <w:rFonts w:ascii="Tahoma" w:eastAsia="Times New Roman" w:hAnsi="Tahoma" w:cs="Tahoma"/>
          <w:b/>
          <w:color w:val="000000"/>
          <w:sz w:val="20"/>
          <w:szCs w:val="20"/>
        </w:rPr>
        <w:t>evenue</w:t>
      </w:r>
      <w:r w:rsidRPr="00DD69EF">
        <w:rPr>
          <w:rFonts w:ascii="Tahoma" w:eastAsia="Times New Roman" w:hAnsi="Tahoma" w:cs="Tahoma"/>
          <w:color w:val="000000"/>
          <w:sz w:val="20"/>
          <w:szCs w:val="20"/>
        </w:rPr>
        <w:t>, Residence Life, Recreational Sport Clubs, and all other funds held by the Student Activities Business Off</w:t>
      </w:r>
      <w:r w:rsidR="00F14BF6" w:rsidRPr="00DD69EF">
        <w:rPr>
          <w:rFonts w:ascii="Tahoma" w:eastAsia="Times New Roman" w:hAnsi="Tahoma" w:cs="Tahoma"/>
          <w:color w:val="000000"/>
          <w:sz w:val="20"/>
          <w:szCs w:val="20"/>
        </w:rPr>
        <w:t>ice (SABO) are provided by the U</w:t>
      </w:r>
      <w:r w:rsidRPr="00DD69EF">
        <w:rPr>
          <w:rFonts w:ascii="Tahoma" w:eastAsia="Times New Roman" w:hAnsi="Tahoma" w:cs="Tahoma"/>
          <w:color w:val="000000"/>
          <w:sz w:val="20"/>
          <w:szCs w:val="20"/>
        </w:rPr>
        <w:t xml:space="preserve">niversity, individual departments, </w:t>
      </w:r>
      <w:r w:rsidR="00192852" w:rsidRPr="00DD69EF">
        <w:rPr>
          <w:rFonts w:ascii="Tahoma" w:eastAsia="Times New Roman" w:hAnsi="Tahoma" w:cs="Tahoma"/>
          <w:color w:val="000000"/>
          <w:sz w:val="20"/>
          <w:szCs w:val="20"/>
        </w:rPr>
        <w:t>A</w:t>
      </w:r>
      <w:r w:rsidRPr="00DD69EF">
        <w:rPr>
          <w:rFonts w:ascii="Tahoma" w:eastAsia="Times New Roman" w:hAnsi="Tahoma" w:cs="Tahoma"/>
          <w:color w:val="000000"/>
          <w:sz w:val="20"/>
          <w:szCs w:val="20"/>
        </w:rPr>
        <w:t xml:space="preserve">dministrative </w:t>
      </w:r>
      <w:r w:rsidR="00192852" w:rsidRPr="00DD69EF">
        <w:rPr>
          <w:rFonts w:ascii="Tahoma" w:eastAsia="Times New Roman" w:hAnsi="Tahoma" w:cs="Tahoma"/>
          <w:color w:val="000000"/>
          <w:sz w:val="20"/>
          <w:szCs w:val="20"/>
        </w:rPr>
        <w:t>A</w:t>
      </w:r>
      <w:r w:rsidRPr="00DD69EF">
        <w:rPr>
          <w:rFonts w:ascii="Tahoma" w:eastAsia="Times New Roman" w:hAnsi="Tahoma" w:cs="Tahoma"/>
          <w:color w:val="000000"/>
          <w:sz w:val="20"/>
          <w:szCs w:val="20"/>
        </w:rPr>
        <w:t xml:space="preserve">dvising departments, and the SABO. The policies and procedures listed in this </w:t>
      </w:r>
      <w:r w:rsidR="00272F5B" w:rsidRPr="00DD69EF">
        <w:rPr>
          <w:rFonts w:ascii="Tahoma" w:eastAsia="Times New Roman" w:hAnsi="Tahoma" w:cs="Tahoma"/>
          <w:sz w:val="20"/>
          <w:szCs w:val="20"/>
        </w:rPr>
        <w:t>guide</w:t>
      </w:r>
      <w:r w:rsidRPr="00DD69EF">
        <w:rPr>
          <w:rFonts w:ascii="Tahoma" w:eastAsia="Times New Roman" w:hAnsi="Tahoma" w:cs="Tahoma"/>
          <w:color w:val="000000"/>
          <w:sz w:val="20"/>
          <w:szCs w:val="20"/>
        </w:rPr>
        <w:t xml:space="preserve"> apply to all SABO</w:t>
      </w:r>
      <w:r w:rsidR="00192852" w:rsidRPr="00DD69EF">
        <w:rPr>
          <w:rFonts w:ascii="Tahoma" w:eastAsia="Times New Roman" w:hAnsi="Tahoma" w:cs="Tahoma"/>
          <w:color w:val="000000"/>
          <w:sz w:val="20"/>
          <w:szCs w:val="20"/>
        </w:rPr>
        <w:t xml:space="preserve"> accounts and are a summary of U</w:t>
      </w:r>
      <w:r w:rsidRPr="00DD69EF">
        <w:rPr>
          <w:rFonts w:ascii="Tahoma" w:eastAsia="Times New Roman" w:hAnsi="Tahoma" w:cs="Tahoma"/>
          <w:color w:val="000000"/>
          <w:sz w:val="20"/>
          <w:szCs w:val="20"/>
        </w:rPr>
        <w:t>niversity and SABO policies and procedures.</w:t>
      </w:r>
    </w:p>
    <w:p w14:paraId="6C5562C4" w14:textId="77777777" w:rsidR="00CD5991" w:rsidRPr="00DD69EF" w:rsidRDefault="00CD5991" w:rsidP="00CD5991">
      <w:pPr>
        <w:spacing w:after="0" w:line="240" w:lineRule="auto"/>
        <w:rPr>
          <w:rFonts w:ascii="Tahoma" w:eastAsia="Times New Roman" w:hAnsi="Tahoma" w:cs="Tahoma"/>
          <w:color w:val="000000"/>
          <w:sz w:val="20"/>
          <w:szCs w:val="20"/>
        </w:rPr>
      </w:pPr>
    </w:p>
    <w:p w14:paraId="22BAFB81" w14:textId="77777777" w:rsidR="0035634E" w:rsidRPr="00DD69EF" w:rsidRDefault="0035634E" w:rsidP="000D2DAF">
      <w:pPr>
        <w:spacing w:after="0" w:line="240" w:lineRule="auto"/>
        <w:ind w:left="720"/>
        <w:rPr>
          <w:rFonts w:ascii="Tahoma" w:eastAsia="Times New Roman" w:hAnsi="Tahoma" w:cs="Tahoma"/>
          <w:color w:val="000000"/>
          <w:sz w:val="20"/>
          <w:szCs w:val="20"/>
        </w:rPr>
      </w:pPr>
      <w:r w:rsidRPr="00DD69EF">
        <w:rPr>
          <w:rFonts w:ascii="Tahoma" w:eastAsia="Times New Roman" w:hAnsi="Tahoma" w:cs="Tahoma"/>
          <w:color w:val="000000"/>
          <w:sz w:val="20"/>
          <w:szCs w:val="20"/>
        </w:rPr>
        <w:t>These policies and procedures have been dev</w:t>
      </w:r>
      <w:r w:rsidR="00192852" w:rsidRPr="00DD69EF">
        <w:rPr>
          <w:rFonts w:ascii="Tahoma" w:eastAsia="Times New Roman" w:hAnsi="Tahoma" w:cs="Tahoma"/>
          <w:color w:val="000000"/>
          <w:sz w:val="20"/>
          <w:szCs w:val="20"/>
        </w:rPr>
        <w:t>eloped to minimize risk to the U</w:t>
      </w:r>
      <w:r w:rsidRPr="00DD69EF">
        <w:rPr>
          <w:rFonts w:ascii="Tahoma" w:eastAsia="Times New Roman" w:hAnsi="Tahoma" w:cs="Tahoma"/>
          <w:color w:val="000000"/>
          <w:sz w:val="20"/>
          <w:szCs w:val="20"/>
        </w:rPr>
        <w:t>niversity and to student organization members, officers, and advisors, and to provide adequate audit trails, reporting procedures, etc.</w:t>
      </w:r>
    </w:p>
    <w:p w14:paraId="7A4F58E7" w14:textId="77777777" w:rsidR="0035634E" w:rsidRPr="00DD69EF" w:rsidRDefault="0035634E" w:rsidP="000D2DAF">
      <w:pPr>
        <w:spacing w:after="0" w:line="240" w:lineRule="auto"/>
        <w:ind w:left="1530"/>
        <w:rPr>
          <w:rFonts w:ascii="Tahoma" w:eastAsia="Times New Roman" w:hAnsi="Tahoma" w:cs="Tahoma"/>
          <w:color w:val="000000"/>
          <w:sz w:val="20"/>
          <w:szCs w:val="20"/>
        </w:rPr>
      </w:pPr>
    </w:p>
    <w:p w14:paraId="51129C57" w14:textId="77777777" w:rsidR="0035634E" w:rsidRPr="00DD69EF" w:rsidRDefault="0035634E" w:rsidP="000D2DAF">
      <w:pPr>
        <w:spacing w:after="0" w:line="240" w:lineRule="auto"/>
        <w:ind w:left="720"/>
        <w:rPr>
          <w:rFonts w:ascii="Tahoma" w:eastAsia="Times New Roman" w:hAnsi="Tahoma" w:cs="Tahoma"/>
          <w:color w:val="000000"/>
          <w:sz w:val="20"/>
          <w:szCs w:val="20"/>
        </w:rPr>
      </w:pPr>
      <w:r w:rsidRPr="00DD69EF">
        <w:rPr>
          <w:rFonts w:ascii="Tahoma" w:eastAsia="Times New Roman" w:hAnsi="Tahoma" w:cs="Tahoma"/>
          <w:color w:val="000000"/>
          <w:sz w:val="20"/>
          <w:szCs w:val="20"/>
        </w:rPr>
        <w:t>Additional policies and pr</w:t>
      </w:r>
      <w:r w:rsidR="00192852" w:rsidRPr="00DD69EF">
        <w:rPr>
          <w:rFonts w:ascii="Tahoma" w:eastAsia="Times New Roman" w:hAnsi="Tahoma" w:cs="Tahoma"/>
          <w:color w:val="000000"/>
          <w:sz w:val="20"/>
          <w:szCs w:val="20"/>
        </w:rPr>
        <w:t>ocedures exist for each of the U</w:t>
      </w:r>
      <w:r w:rsidRPr="00DD69EF">
        <w:rPr>
          <w:rFonts w:ascii="Tahoma" w:eastAsia="Times New Roman" w:hAnsi="Tahoma" w:cs="Tahoma"/>
          <w:color w:val="000000"/>
          <w:sz w:val="20"/>
          <w:szCs w:val="20"/>
        </w:rPr>
        <w:t>niversity and professional schools and are provided by</w:t>
      </w:r>
      <w:r w:rsidR="00192852" w:rsidRPr="00DD69EF">
        <w:rPr>
          <w:rFonts w:ascii="Tahoma" w:eastAsia="Times New Roman" w:hAnsi="Tahoma" w:cs="Tahoma"/>
          <w:color w:val="000000"/>
          <w:sz w:val="20"/>
          <w:szCs w:val="20"/>
        </w:rPr>
        <w:t xml:space="preserve"> the Administrative A</w:t>
      </w:r>
      <w:r w:rsidRPr="00DD69EF">
        <w:rPr>
          <w:rFonts w:ascii="Tahoma" w:eastAsia="Times New Roman" w:hAnsi="Tahoma" w:cs="Tahoma"/>
          <w:color w:val="000000"/>
          <w:sz w:val="20"/>
          <w:szCs w:val="20"/>
        </w:rPr>
        <w:t>dvising departments, Student Life offices, etc.  The SABO makes every effort to provide information regarding</w:t>
      </w:r>
      <w:r w:rsidR="00192852" w:rsidRPr="00DD69EF">
        <w:rPr>
          <w:rFonts w:ascii="Tahoma" w:eastAsia="Times New Roman" w:hAnsi="Tahoma" w:cs="Tahoma"/>
          <w:color w:val="000000"/>
          <w:sz w:val="20"/>
          <w:szCs w:val="20"/>
        </w:rPr>
        <w:t xml:space="preserve"> these policies and to enforce University and S</w:t>
      </w:r>
      <w:r w:rsidRPr="00DD69EF">
        <w:rPr>
          <w:rFonts w:ascii="Tahoma" w:eastAsia="Times New Roman" w:hAnsi="Tahoma" w:cs="Tahoma"/>
          <w:color w:val="000000"/>
          <w:sz w:val="20"/>
          <w:szCs w:val="20"/>
        </w:rPr>
        <w:t>chool based policies. For specific details on the additional policies which govern your o</w:t>
      </w:r>
      <w:r w:rsidR="00E7231B" w:rsidRPr="00DD69EF">
        <w:rPr>
          <w:rFonts w:ascii="Tahoma" w:eastAsia="Times New Roman" w:hAnsi="Tahoma" w:cs="Tahoma"/>
          <w:color w:val="000000"/>
          <w:sz w:val="20"/>
          <w:szCs w:val="20"/>
        </w:rPr>
        <w:t>rganization, consult with your Administrative A</w:t>
      </w:r>
      <w:r w:rsidRPr="00DD69EF">
        <w:rPr>
          <w:rFonts w:ascii="Tahoma" w:eastAsia="Times New Roman" w:hAnsi="Tahoma" w:cs="Tahoma"/>
          <w:color w:val="000000"/>
          <w:sz w:val="20"/>
          <w:szCs w:val="20"/>
        </w:rPr>
        <w:t>dvising department.</w:t>
      </w:r>
    </w:p>
    <w:p w14:paraId="52048A59" w14:textId="77777777" w:rsidR="00727B20" w:rsidRDefault="00727B20" w:rsidP="00E7231B">
      <w:pPr>
        <w:spacing w:after="0" w:line="240" w:lineRule="auto"/>
        <w:ind w:left="2160"/>
        <w:rPr>
          <w:rFonts w:ascii="Tahoma" w:eastAsia="Times New Roman" w:hAnsi="Tahoma" w:cs="Tahoma"/>
          <w:color w:val="000000"/>
          <w:sz w:val="20"/>
          <w:szCs w:val="20"/>
        </w:rPr>
      </w:pPr>
    </w:p>
    <w:p w14:paraId="74ECFAD1" w14:textId="77777777" w:rsidR="0053330F" w:rsidRDefault="0053330F" w:rsidP="00E7231B">
      <w:pPr>
        <w:spacing w:after="0" w:line="240" w:lineRule="auto"/>
        <w:ind w:left="2160"/>
        <w:rPr>
          <w:rFonts w:ascii="Tahoma" w:eastAsia="Times New Roman" w:hAnsi="Tahoma" w:cs="Tahoma"/>
          <w:color w:val="000000"/>
          <w:sz w:val="20"/>
          <w:szCs w:val="20"/>
        </w:rPr>
      </w:pPr>
    </w:p>
    <w:p w14:paraId="55A6A6FF" w14:textId="77777777" w:rsidR="0053330F" w:rsidRDefault="0053330F" w:rsidP="00E7231B">
      <w:pPr>
        <w:spacing w:after="0" w:line="240" w:lineRule="auto"/>
        <w:ind w:left="2160"/>
        <w:rPr>
          <w:rFonts w:ascii="Tahoma" w:eastAsia="Times New Roman" w:hAnsi="Tahoma" w:cs="Tahoma"/>
          <w:color w:val="000000"/>
          <w:sz w:val="20"/>
          <w:szCs w:val="20"/>
        </w:rPr>
      </w:pPr>
    </w:p>
    <w:p w14:paraId="328F2A36" w14:textId="77777777" w:rsidR="0053330F" w:rsidRPr="00DD69EF" w:rsidRDefault="0053330F" w:rsidP="00E7231B">
      <w:pPr>
        <w:spacing w:after="0" w:line="240" w:lineRule="auto"/>
        <w:ind w:left="2160"/>
        <w:rPr>
          <w:rFonts w:ascii="Tahoma" w:eastAsia="Times New Roman" w:hAnsi="Tahoma" w:cs="Tahoma"/>
          <w:color w:val="000000"/>
          <w:sz w:val="20"/>
          <w:szCs w:val="20"/>
        </w:rPr>
      </w:pPr>
    </w:p>
    <w:p w14:paraId="133C62E2" w14:textId="77777777" w:rsidR="0035634E" w:rsidRPr="0012352B" w:rsidRDefault="0035634E" w:rsidP="00E94A74">
      <w:pPr>
        <w:numPr>
          <w:ilvl w:val="3"/>
          <w:numId w:val="2"/>
        </w:numPr>
        <w:spacing w:after="0" w:line="240" w:lineRule="auto"/>
        <w:rPr>
          <w:rFonts w:ascii="Tahoma" w:eastAsia="Times New Roman" w:hAnsi="Tahoma" w:cs="Tahoma"/>
          <w:b/>
          <w:bCs/>
          <w:color w:val="000000"/>
          <w:sz w:val="20"/>
          <w:szCs w:val="20"/>
          <w:u w:val="single"/>
        </w:rPr>
      </w:pPr>
      <w:r w:rsidRPr="0012352B">
        <w:rPr>
          <w:rFonts w:ascii="Tahoma" w:eastAsia="Times New Roman" w:hAnsi="Tahoma" w:cs="Tahoma"/>
          <w:b/>
          <w:bCs/>
          <w:color w:val="000000"/>
          <w:sz w:val="20"/>
          <w:szCs w:val="20"/>
          <w:u w:val="single"/>
        </w:rPr>
        <w:lastRenderedPageBreak/>
        <w:t>Specific Restrictions </w:t>
      </w:r>
    </w:p>
    <w:p w14:paraId="0EAA36D2" w14:textId="77777777" w:rsidR="0035634E" w:rsidRPr="00DD69EF" w:rsidRDefault="0035634E" w:rsidP="00E7231B">
      <w:pPr>
        <w:spacing w:after="0" w:line="240" w:lineRule="auto"/>
        <w:ind w:left="2160"/>
        <w:rPr>
          <w:rFonts w:ascii="Tahoma" w:eastAsia="Times New Roman" w:hAnsi="Tahoma" w:cs="Tahoma"/>
          <w:color w:val="000000"/>
          <w:sz w:val="20"/>
          <w:szCs w:val="20"/>
        </w:rPr>
      </w:pPr>
    </w:p>
    <w:p w14:paraId="3305CB0A" w14:textId="179EEBE6" w:rsidR="0035634E" w:rsidRPr="00B36F9A" w:rsidRDefault="0035634E" w:rsidP="00E94A74">
      <w:pPr>
        <w:numPr>
          <w:ilvl w:val="0"/>
          <w:numId w:val="13"/>
        </w:numPr>
        <w:spacing w:after="0" w:line="240" w:lineRule="auto"/>
        <w:rPr>
          <w:rFonts w:ascii="Tahoma" w:eastAsia="Times New Roman" w:hAnsi="Tahoma" w:cs="Tahoma"/>
          <w:color w:val="000000"/>
          <w:sz w:val="20"/>
          <w:szCs w:val="20"/>
        </w:rPr>
      </w:pPr>
      <w:r w:rsidRPr="00B36F9A">
        <w:rPr>
          <w:rFonts w:ascii="Tahoma" w:eastAsia="Times New Roman" w:hAnsi="Tahoma" w:cs="Tahoma"/>
          <w:color w:val="000000"/>
          <w:sz w:val="20"/>
          <w:szCs w:val="20"/>
        </w:rPr>
        <w:t>Payments or wages to individuals (other than reimburse</w:t>
      </w:r>
      <w:r w:rsidR="00E7231B" w:rsidRPr="00B36F9A">
        <w:rPr>
          <w:rFonts w:ascii="Tahoma" w:eastAsia="Times New Roman" w:hAnsi="Tahoma" w:cs="Tahoma"/>
          <w:color w:val="000000"/>
          <w:sz w:val="20"/>
          <w:szCs w:val="20"/>
        </w:rPr>
        <w:t>ments) who are employed by the U</w:t>
      </w:r>
      <w:r w:rsidRPr="00B36F9A">
        <w:rPr>
          <w:rFonts w:ascii="Tahoma" w:eastAsia="Times New Roman" w:hAnsi="Tahoma" w:cs="Tahoma"/>
          <w:color w:val="000000"/>
          <w:sz w:val="20"/>
          <w:szCs w:val="20"/>
        </w:rPr>
        <w:t xml:space="preserve">niversity cannot be paid through </w:t>
      </w:r>
      <w:r w:rsidR="00E61C32" w:rsidRPr="00B36F9A">
        <w:rPr>
          <w:rFonts w:ascii="Tahoma" w:eastAsia="Times New Roman" w:hAnsi="Tahoma" w:cs="Tahoma"/>
          <w:color w:val="000000"/>
          <w:sz w:val="20"/>
          <w:szCs w:val="20"/>
        </w:rPr>
        <w:t>SABO</w:t>
      </w:r>
      <w:r w:rsidRPr="00B36F9A">
        <w:rPr>
          <w:rFonts w:ascii="Tahoma" w:eastAsia="Times New Roman" w:hAnsi="Tahoma" w:cs="Tahoma"/>
          <w:color w:val="000000"/>
          <w:sz w:val="20"/>
          <w:szCs w:val="20"/>
        </w:rPr>
        <w:t xml:space="preserve">.  These employees must be paid through University Payroll Services.  </w:t>
      </w:r>
    </w:p>
    <w:p w14:paraId="5B3EB3E8" w14:textId="3219EC96" w:rsidR="0035634E" w:rsidRPr="00B36F9A" w:rsidRDefault="0035634E" w:rsidP="00E94A74">
      <w:pPr>
        <w:numPr>
          <w:ilvl w:val="0"/>
          <w:numId w:val="13"/>
        </w:numPr>
        <w:spacing w:after="0" w:line="240" w:lineRule="auto"/>
        <w:rPr>
          <w:rFonts w:ascii="Tahoma" w:eastAsia="Times New Roman" w:hAnsi="Tahoma" w:cs="Tahoma"/>
          <w:color w:val="000000"/>
          <w:sz w:val="20"/>
          <w:szCs w:val="20"/>
        </w:rPr>
      </w:pPr>
      <w:r w:rsidRPr="00B36F9A">
        <w:rPr>
          <w:rFonts w:ascii="Tahoma" w:eastAsia="Times New Roman" w:hAnsi="Tahoma" w:cs="Tahoma"/>
          <w:color w:val="000000"/>
          <w:sz w:val="20"/>
          <w:szCs w:val="20"/>
        </w:rPr>
        <w:t>Ch</w:t>
      </w:r>
      <w:r w:rsidR="00192852" w:rsidRPr="00B36F9A">
        <w:rPr>
          <w:rFonts w:ascii="Tahoma" w:eastAsia="Times New Roman" w:hAnsi="Tahoma" w:cs="Tahoma"/>
          <w:color w:val="000000"/>
          <w:sz w:val="20"/>
          <w:szCs w:val="20"/>
        </w:rPr>
        <w:t>eck R</w:t>
      </w:r>
      <w:r w:rsidRPr="00B36F9A">
        <w:rPr>
          <w:rFonts w:ascii="Tahoma" w:eastAsia="Times New Roman" w:hAnsi="Tahoma" w:cs="Tahoma"/>
          <w:color w:val="000000"/>
          <w:sz w:val="20"/>
          <w:szCs w:val="20"/>
        </w:rPr>
        <w:t xml:space="preserve">equests may not be initiated and will not be processed by the SABO for alcoholic beverages, controlled substances, bail, parking tickets or moving violations of any kind, legal fees, lobbying, wages (not including payments to individual contractors), </w:t>
      </w:r>
      <w:r w:rsidR="00192852" w:rsidRPr="00B36F9A">
        <w:rPr>
          <w:rFonts w:ascii="Tahoma" w:eastAsia="Times New Roman" w:hAnsi="Tahoma" w:cs="Tahoma"/>
          <w:color w:val="000000"/>
          <w:sz w:val="20"/>
          <w:szCs w:val="20"/>
        </w:rPr>
        <w:t>or personal loans.  All Withdrawals require an approved Check R</w:t>
      </w:r>
      <w:r w:rsidRPr="00B36F9A">
        <w:rPr>
          <w:rFonts w:ascii="Tahoma" w:eastAsia="Times New Roman" w:hAnsi="Tahoma" w:cs="Tahoma"/>
          <w:color w:val="000000"/>
          <w:sz w:val="20"/>
          <w:szCs w:val="20"/>
        </w:rPr>
        <w:t xml:space="preserve">equest submitted to </w:t>
      </w:r>
      <w:r w:rsidR="00E61C32" w:rsidRPr="00B36F9A">
        <w:rPr>
          <w:rFonts w:ascii="Tahoma" w:eastAsia="Times New Roman" w:hAnsi="Tahoma" w:cs="Tahoma"/>
          <w:color w:val="000000"/>
          <w:sz w:val="20"/>
          <w:szCs w:val="20"/>
        </w:rPr>
        <w:t>SABO</w:t>
      </w:r>
      <w:r w:rsidRPr="00B36F9A">
        <w:rPr>
          <w:rFonts w:ascii="Tahoma" w:eastAsia="Times New Roman" w:hAnsi="Tahoma" w:cs="Tahoma"/>
          <w:color w:val="000000"/>
          <w:sz w:val="20"/>
          <w:szCs w:val="20"/>
        </w:rPr>
        <w:t>.</w:t>
      </w:r>
    </w:p>
    <w:p w14:paraId="0F889FE1" w14:textId="77777777" w:rsidR="00E539A3" w:rsidRPr="00B36F9A" w:rsidRDefault="00E539A3" w:rsidP="00E94A74">
      <w:pPr>
        <w:numPr>
          <w:ilvl w:val="0"/>
          <w:numId w:val="13"/>
        </w:numPr>
        <w:spacing w:after="0" w:line="240" w:lineRule="auto"/>
        <w:rPr>
          <w:rFonts w:ascii="Tahoma" w:eastAsia="Times New Roman" w:hAnsi="Tahoma" w:cs="Tahoma"/>
          <w:sz w:val="20"/>
          <w:szCs w:val="20"/>
        </w:rPr>
      </w:pPr>
      <w:r w:rsidRPr="00B36F9A">
        <w:rPr>
          <w:rFonts w:ascii="Tahoma" w:eastAsia="Times New Roman" w:hAnsi="Tahoma" w:cs="Tahoma"/>
          <w:sz w:val="20"/>
          <w:szCs w:val="20"/>
        </w:rPr>
        <w:t>The SABO cannot process foreign payments and does not have the ability to wire transfer.</w:t>
      </w:r>
    </w:p>
    <w:p w14:paraId="076A3F60" w14:textId="012562E5" w:rsidR="00754270" w:rsidRPr="00B36F9A" w:rsidRDefault="00192852" w:rsidP="000979AA">
      <w:pPr>
        <w:numPr>
          <w:ilvl w:val="0"/>
          <w:numId w:val="13"/>
        </w:numPr>
        <w:spacing w:after="0" w:line="240" w:lineRule="auto"/>
        <w:rPr>
          <w:rFonts w:ascii="Tahoma" w:eastAsia="Times New Roman" w:hAnsi="Tahoma" w:cs="Tahoma"/>
          <w:color w:val="000000"/>
          <w:sz w:val="20"/>
          <w:szCs w:val="20"/>
        </w:rPr>
      </w:pPr>
      <w:r w:rsidRPr="00B36F9A">
        <w:rPr>
          <w:rFonts w:ascii="Tahoma" w:eastAsia="Times New Roman" w:hAnsi="Tahoma" w:cs="Tahoma"/>
          <w:color w:val="000000"/>
          <w:sz w:val="20"/>
          <w:szCs w:val="20"/>
        </w:rPr>
        <w:t>Check Requests by any A</w:t>
      </w:r>
      <w:r w:rsidR="0035634E" w:rsidRPr="00B36F9A">
        <w:rPr>
          <w:rFonts w:ascii="Tahoma" w:eastAsia="Times New Roman" w:hAnsi="Tahoma" w:cs="Tahoma"/>
          <w:color w:val="000000"/>
          <w:sz w:val="20"/>
          <w:szCs w:val="20"/>
        </w:rPr>
        <w:t>ccount</w:t>
      </w:r>
      <w:r w:rsidR="00F10A3F" w:rsidRPr="00B36F9A">
        <w:rPr>
          <w:rFonts w:ascii="Tahoma" w:eastAsia="Times New Roman" w:hAnsi="Tahoma" w:cs="Tahoma"/>
          <w:color w:val="000000"/>
          <w:sz w:val="20"/>
          <w:szCs w:val="20"/>
        </w:rPr>
        <w:t xml:space="preserve"> </w:t>
      </w:r>
      <w:r w:rsidRPr="00B36F9A">
        <w:rPr>
          <w:rFonts w:ascii="Tahoma" w:eastAsia="Times New Roman" w:hAnsi="Tahoma" w:cs="Tahoma"/>
          <w:color w:val="000000"/>
          <w:sz w:val="20"/>
          <w:szCs w:val="20"/>
        </w:rPr>
        <w:t>H</w:t>
      </w:r>
      <w:r w:rsidR="0035634E" w:rsidRPr="00B36F9A">
        <w:rPr>
          <w:rFonts w:ascii="Tahoma" w:eastAsia="Times New Roman" w:hAnsi="Tahoma" w:cs="Tahoma"/>
          <w:color w:val="000000"/>
          <w:sz w:val="20"/>
          <w:szCs w:val="20"/>
        </w:rPr>
        <w:t xml:space="preserve">older over </w:t>
      </w:r>
      <w:r w:rsidR="0035634E" w:rsidRPr="00B36F9A">
        <w:rPr>
          <w:rFonts w:ascii="Tahoma" w:eastAsia="Times New Roman" w:hAnsi="Tahoma" w:cs="Tahoma"/>
          <w:i/>
          <w:color w:val="000000"/>
          <w:sz w:val="20"/>
          <w:szCs w:val="20"/>
        </w:rPr>
        <w:t>$</w:t>
      </w:r>
      <w:r w:rsidR="0082637C" w:rsidRPr="00B36F9A">
        <w:rPr>
          <w:rFonts w:ascii="Tahoma" w:eastAsia="Times New Roman" w:hAnsi="Tahoma" w:cs="Tahoma"/>
          <w:i/>
          <w:color w:val="000000"/>
          <w:sz w:val="20"/>
          <w:szCs w:val="20"/>
        </w:rPr>
        <w:t>3</w:t>
      </w:r>
      <w:r w:rsidR="00876395" w:rsidRPr="00B36F9A">
        <w:rPr>
          <w:rFonts w:ascii="Tahoma" w:eastAsia="Times New Roman" w:hAnsi="Tahoma" w:cs="Tahoma"/>
          <w:i/>
          <w:color w:val="000000"/>
          <w:sz w:val="20"/>
          <w:szCs w:val="20"/>
        </w:rPr>
        <w:t>,</w:t>
      </w:r>
      <w:r w:rsidR="0082637C" w:rsidRPr="00B36F9A">
        <w:rPr>
          <w:rFonts w:ascii="Tahoma" w:eastAsia="Times New Roman" w:hAnsi="Tahoma" w:cs="Tahoma"/>
          <w:i/>
          <w:color w:val="000000"/>
          <w:sz w:val="20"/>
          <w:szCs w:val="20"/>
        </w:rPr>
        <w:t>500</w:t>
      </w:r>
      <w:r w:rsidR="0035634E" w:rsidRPr="00B36F9A">
        <w:rPr>
          <w:rFonts w:ascii="Tahoma" w:eastAsia="Times New Roman" w:hAnsi="Tahoma" w:cs="Tahoma"/>
          <w:color w:val="000000"/>
          <w:sz w:val="20"/>
          <w:szCs w:val="20"/>
        </w:rPr>
        <w:t xml:space="preserve"> who has access to the University Purchasing System </w:t>
      </w:r>
      <w:r w:rsidR="00876395" w:rsidRPr="00B36F9A">
        <w:rPr>
          <w:rFonts w:ascii="Tahoma" w:eastAsia="Times New Roman" w:hAnsi="Tahoma" w:cs="Tahoma"/>
          <w:color w:val="000000"/>
          <w:sz w:val="20"/>
          <w:szCs w:val="20"/>
        </w:rPr>
        <w:t>(RU Marketplace</w:t>
      </w:r>
      <w:r w:rsidR="00E539A3" w:rsidRPr="00B36F9A">
        <w:rPr>
          <w:rFonts w:ascii="Tahoma" w:eastAsia="Times New Roman" w:hAnsi="Tahoma" w:cs="Tahoma"/>
          <w:color w:val="000000"/>
          <w:sz w:val="20"/>
          <w:szCs w:val="20"/>
        </w:rPr>
        <w:t>)</w:t>
      </w:r>
      <w:r w:rsidR="00B36F9A" w:rsidRPr="00B36F9A">
        <w:rPr>
          <w:rFonts w:ascii="Tahoma" w:eastAsia="Times New Roman" w:hAnsi="Tahoma" w:cs="Tahoma"/>
          <w:color w:val="000000"/>
          <w:sz w:val="20"/>
          <w:szCs w:val="20"/>
        </w:rPr>
        <w:t xml:space="preserve">. </w:t>
      </w:r>
      <w:r w:rsidR="0035634E" w:rsidRPr="00B36F9A">
        <w:rPr>
          <w:rFonts w:ascii="Tahoma" w:eastAsia="Times New Roman" w:hAnsi="Tahoma" w:cs="Tahoma"/>
          <w:color w:val="000000"/>
          <w:sz w:val="20"/>
          <w:szCs w:val="20"/>
        </w:rPr>
        <w:t xml:space="preserve"> Some exceptions may apply.</w:t>
      </w:r>
    </w:p>
    <w:p w14:paraId="120E080A" w14:textId="22F12649" w:rsidR="00754270" w:rsidRPr="00B36F9A" w:rsidRDefault="00072FE9" w:rsidP="00754270">
      <w:pPr>
        <w:spacing w:before="100" w:beforeAutospacing="1" w:after="100" w:afterAutospacing="1" w:line="240" w:lineRule="auto"/>
        <w:jc w:val="center"/>
        <w:rPr>
          <w:rFonts w:ascii="Tahoma" w:eastAsia="Times New Roman" w:hAnsi="Tahoma" w:cs="Tahoma"/>
          <w:b/>
          <w:bCs/>
          <w:sz w:val="20"/>
          <w:szCs w:val="20"/>
          <w:u w:val="single"/>
        </w:rPr>
      </w:pPr>
      <w:r w:rsidRPr="00B36F9A">
        <w:rPr>
          <w:rFonts w:ascii="Tahoma" w:eastAsia="Times New Roman" w:hAnsi="Tahoma" w:cs="Tahoma"/>
          <w:b/>
          <w:bCs/>
          <w:sz w:val="20"/>
          <w:szCs w:val="20"/>
          <w:u w:val="single"/>
        </w:rPr>
        <w:t>NON-REIMBURSABLE</w:t>
      </w:r>
      <w:r w:rsidR="00754270" w:rsidRPr="00B36F9A">
        <w:rPr>
          <w:rFonts w:ascii="Tahoma" w:eastAsia="Times New Roman" w:hAnsi="Tahoma" w:cs="Tahoma"/>
          <w:b/>
          <w:bCs/>
          <w:sz w:val="20"/>
          <w:szCs w:val="20"/>
          <w:u w:val="single"/>
        </w:rPr>
        <w:t xml:space="preserve"> EXPENSES</w:t>
      </w:r>
    </w:p>
    <w:p w14:paraId="3F572A05" w14:textId="77777777" w:rsidR="00754270" w:rsidRPr="00B36F9A" w:rsidRDefault="00754270" w:rsidP="00754270">
      <w:pPr>
        <w:spacing w:before="100" w:beforeAutospacing="1" w:after="100" w:afterAutospacing="1" w:line="240" w:lineRule="auto"/>
        <w:jc w:val="center"/>
        <w:rPr>
          <w:rFonts w:ascii="Tahoma" w:eastAsia="Times New Roman" w:hAnsi="Tahoma" w:cs="Tahoma"/>
          <w:sz w:val="20"/>
          <w:szCs w:val="20"/>
        </w:rPr>
      </w:pPr>
      <w:r w:rsidRPr="00B36F9A">
        <w:rPr>
          <w:rFonts w:ascii="Tahoma" w:eastAsia="Times New Roman" w:hAnsi="Tahoma" w:cs="Tahoma"/>
          <w:b/>
          <w:bCs/>
          <w:sz w:val="20"/>
          <w:szCs w:val="20"/>
        </w:rPr>
        <w:t>Although not a complete list, this list offers examples of expenses tha</w:t>
      </w:r>
      <w:r w:rsidR="00186A8C">
        <w:rPr>
          <w:rFonts w:ascii="Tahoma" w:eastAsia="Times New Roman" w:hAnsi="Tahoma" w:cs="Tahoma"/>
          <w:b/>
          <w:bCs/>
          <w:sz w:val="20"/>
          <w:szCs w:val="20"/>
        </w:rPr>
        <w:t>t will not be reimbursed by Rutgers University – Student Activities Business Office (SABO)</w:t>
      </w:r>
    </w:p>
    <w:p w14:paraId="0DF3D91C" w14:textId="0B3B2969" w:rsidR="00186A8C" w:rsidRPr="00525024" w:rsidRDefault="00186A8C" w:rsidP="00186A8C">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rPr>
        <w:t xml:space="preserve">Fees incurred for changing </w:t>
      </w:r>
      <w:r w:rsidRPr="00525024">
        <w:rPr>
          <w:rFonts w:ascii="Tahoma" w:eastAsia="Times New Roman" w:hAnsi="Tahoma" w:cs="Tahoma"/>
          <w:sz w:val="20"/>
          <w:szCs w:val="20"/>
        </w:rPr>
        <w:t>reservations</w:t>
      </w:r>
      <w:r w:rsidR="00C75D0B" w:rsidRPr="00525024">
        <w:rPr>
          <w:rFonts w:ascii="Tahoma" w:eastAsia="Times New Roman" w:hAnsi="Tahoma" w:cs="Tahoma"/>
          <w:sz w:val="20"/>
          <w:szCs w:val="20"/>
        </w:rPr>
        <w:t xml:space="preserve"> </w:t>
      </w:r>
      <w:r w:rsidR="00933083" w:rsidRPr="00525024">
        <w:rPr>
          <w:rFonts w:ascii="Tahoma" w:eastAsia="Times New Roman" w:hAnsi="Tahoma" w:cs="Tahoma"/>
          <w:sz w:val="20"/>
          <w:szCs w:val="20"/>
        </w:rPr>
        <w:t>e.g.,</w:t>
      </w:r>
      <w:r w:rsidR="00C75D0B" w:rsidRPr="00525024">
        <w:rPr>
          <w:rFonts w:ascii="Tahoma" w:eastAsia="Times New Roman" w:hAnsi="Tahoma" w:cs="Tahoma"/>
          <w:sz w:val="20"/>
          <w:szCs w:val="20"/>
        </w:rPr>
        <w:t xml:space="preserve"> late check out fee, room upgrade, etc.</w:t>
      </w:r>
      <w:r w:rsidRPr="00525024">
        <w:rPr>
          <w:rFonts w:ascii="Tahoma" w:eastAsia="Times New Roman" w:hAnsi="Tahoma" w:cs="Tahoma"/>
          <w:sz w:val="20"/>
          <w:szCs w:val="20"/>
        </w:rPr>
        <w:t xml:space="preserve"> (unless there is a business justification)</w:t>
      </w:r>
    </w:p>
    <w:p w14:paraId="5EDCD219" w14:textId="77777777" w:rsidR="00186A8C" w:rsidRPr="00186A8C" w:rsidRDefault="00186A8C" w:rsidP="00754270">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rPr>
        <w:t>Expenses and/or fees associated with social or non-mandatory activities at conferences such as tours, sports activities, golf outings, fun runs, movies, theater tickets, in-room movies, in-flight movies etc.</w:t>
      </w:r>
    </w:p>
    <w:p w14:paraId="5874FB7F" w14:textId="77777777" w:rsidR="00754270" w:rsidRPr="00186A8C" w:rsidRDefault="00754270" w:rsidP="00754270">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rPr>
        <w:t>Unreasonably expensive meals and lodging</w:t>
      </w:r>
      <w:r w:rsidR="00B36F9A" w:rsidRPr="00186A8C">
        <w:rPr>
          <w:rFonts w:ascii="Tahoma" w:eastAsia="Times New Roman" w:hAnsi="Tahoma" w:cs="Tahoma"/>
          <w:sz w:val="20"/>
          <w:szCs w:val="20"/>
        </w:rPr>
        <w:t>.  Gratuity for sit-down meals is limited to no more than 20% of meal total.</w:t>
      </w:r>
    </w:p>
    <w:p w14:paraId="1AE11EFD" w14:textId="77777777" w:rsidR="00186A8C" w:rsidRPr="00186A8C" w:rsidRDefault="006D7C0F" w:rsidP="00186A8C">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rPr>
        <w:t xml:space="preserve">When ordering from a delivery service like </w:t>
      </w:r>
      <w:r w:rsidR="00013679" w:rsidRPr="00A02217">
        <w:rPr>
          <w:rStyle w:val="NoSpacingChar"/>
        </w:rPr>
        <w:t>Door Dash</w:t>
      </w:r>
      <w:r w:rsidRPr="00186A8C">
        <w:rPr>
          <w:rFonts w:ascii="Tahoma" w:eastAsia="Times New Roman" w:hAnsi="Tahoma" w:cs="Tahoma"/>
          <w:sz w:val="20"/>
          <w:szCs w:val="20"/>
        </w:rPr>
        <w:t xml:space="preserve">, </w:t>
      </w:r>
      <w:r w:rsidR="00013679" w:rsidRPr="00186A8C">
        <w:rPr>
          <w:rFonts w:ascii="Tahoma" w:eastAsia="Times New Roman" w:hAnsi="Tahoma" w:cs="Tahoma"/>
          <w:sz w:val="20"/>
          <w:szCs w:val="20"/>
        </w:rPr>
        <w:t>Grub Hub</w:t>
      </w:r>
      <w:r w:rsidRPr="00186A8C">
        <w:rPr>
          <w:rFonts w:ascii="Tahoma" w:eastAsia="Times New Roman" w:hAnsi="Tahoma" w:cs="Tahoma"/>
          <w:sz w:val="20"/>
          <w:szCs w:val="20"/>
        </w:rPr>
        <w:t xml:space="preserve"> or Instacart, the service charge, delivery fee, tip/gratuity </w:t>
      </w:r>
      <w:r w:rsidRPr="00186A8C">
        <w:rPr>
          <w:rFonts w:ascii="Tahoma" w:eastAsia="Times New Roman" w:hAnsi="Tahoma" w:cs="Tahoma"/>
          <w:sz w:val="20"/>
          <w:szCs w:val="20"/>
          <w:u w:val="single"/>
        </w:rPr>
        <w:t>in total</w:t>
      </w:r>
      <w:r w:rsidRPr="00186A8C">
        <w:rPr>
          <w:rFonts w:ascii="Tahoma" w:eastAsia="Times New Roman" w:hAnsi="Tahoma" w:cs="Tahoma"/>
          <w:sz w:val="20"/>
          <w:szCs w:val="20"/>
        </w:rPr>
        <w:t xml:space="preserve"> cannot be more than 20% of the cost of item(s) purchased.</w:t>
      </w:r>
    </w:p>
    <w:p w14:paraId="496EA04F" w14:textId="71927E27" w:rsidR="00754270" w:rsidRPr="00186A8C" w:rsidRDefault="00754270" w:rsidP="00754270">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rPr>
        <w:t xml:space="preserve">Paying for an </w:t>
      </w:r>
      <w:r w:rsidR="0038654C" w:rsidRPr="00186A8C">
        <w:rPr>
          <w:rFonts w:ascii="Tahoma" w:eastAsia="Times New Roman" w:hAnsi="Tahoma" w:cs="Tahoma"/>
          <w:sz w:val="20"/>
          <w:szCs w:val="20"/>
        </w:rPr>
        <w:t xml:space="preserve">expense </w:t>
      </w:r>
      <w:r w:rsidRPr="00186A8C">
        <w:rPr>
          <w:rFonts w:ascii="Tahoma" w:eastAsia="Times New Roman" w:hAnsi="Tahoma" w:cs="Tahoma"/>
          <w:sz w:val="20"/>
          <w:szCs w:val="20"/>
        </w:rPr>
        <w:t>using VENMO</w:t>
      </w:r>
      <w:r w:rsidR="00B36F9A" w:rsidRPr="00186A8C">
        <w:rPr>
          <w:rFonts w:ascii="Tahoma" w:eastAsia="Times New Roman" w:hAnsi="Tahoma" w:cs="Tahoma"/>
          <w:sz w:val="20"/>
          <w:szCs w:val="20"/>
        </w:rPr>
        <w:t xml:space="preserve"> (or any other non-cash app like Zelle/</w:t>
      </w:r>
      <w:proofErr w:type="spellStart"/>
      <w:r w:rsidR="00B36F9A" w:rsidRPr="00186A8C">
        <w:rPr>
          <w:rFonts w:ascii="Tahoma" w:eastAsia="Times New Roman" w:hAnsi="Tahoma" w:cs="Tahoma"/>
          <w:sz w:val="20"/>
          <w:szCs w:val="20"/>
        </w:rPr>
        <w:t>CashApp</w:t>
      </w:r>
      <w:proofErr w:type="spellEnd"/>
      <w:r w:rsidR="00B36F9A" w:rsidRPr="00186A8C">
        <w:rPr>
          <w:rFonts w:ascii="Tahoma" w:eastAsia="Times New Roman" w:hAnsi="Tahoma" w:cs="Tahoma"/>
          <w:sz w:val="20"/>
          <w:szCs w:val="20"/>
        </w:rPr>
        <w:t>)</w:t>
      </w:r>
      <w:r w:rsidRPr="00186A8C">
        <w:rPr>
          <w:rFonts w:ascii="Tahoma" w:eastAsia="Times New Roman" w:hAnsi="Tahoma" w:cs="Tahoma"/>
          <w:sz w:val="20"/>
          <w:szCs w:val="20"/>
        </w:rPr>
        <w:t xml:space="preserve"> to a person/</w:t>
      </w:r>
      <w:proofErr w:type="gramStart"/>
      <w:r w:rsidRPr="00186A8C">
        <w:rPr>
          <w:rFonts w:ascii="Tahoma" w:eastAsia="Times New Roman" w:hAnsi="Tahoma" w:cs="Tahoma"/>
          <w:sz w:val="20"/>
          <w:szCs w:val="20"/>
        </w:rPr>
        <w:t>entity</w:t>
      </w:r>
      <w:r w:rsidR="00DF1A5F">
        <w:rPr>
          <w:rFonts w:ascii="Tahoma" w:eastAsia="Times New Roman" w:hAnsi="Tahoma" w:cs="Tahoma"/>
          <w:sz w:val="20"/>
          <w:szCs w:val="20"/>
        </w:rPr>
        <w:t>(</w:t>
      </w:r>
      <w:proofErr w:type="gramEnd"/>
      <w:r w:rsidR="00DF1A5F">
        <w:rPr>
          <w:rFonts w:ascii="Tahoma" w:eastAsia="Times New Roman" w:hAnsi="Tahoma" w:cs="Tahoma"/>
          <w:sz w:val="20"/>
          <w:szCs w:val="20"/>
        </w:rPr>
        <w:t>unless there is a business justification)</w:t>
      </w:r>
    </w:p>
    <w:p w14:paraId="3408CCB8" w14:textId="77777777" w:rsidR="00754270" w:rsidRPr="00186A8C" w:rsidRDefault="00B36F9A" w:rsidP="00754270">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rPr>
        <w:t>Any goods or services</w:t>
      </w:r>
      <w:r w:rsidR="00754270" w:rsidRPr="00186A8C">
        <w:rPr>
          <w:rFonts w:ascii="Tahoma" w:eastAsia="Times New Roman" w:hAnsi="Tahoma" w:cs="Tahoma"/>
          <w:sz w:val="20"/>
          <w:szCs w:val="20"/>
        </w:rPr>
        <w:t xml:space="preserve"> for student organizat</w:t>
      </w:r>
      <w:r w:rsidRPr="00186A8C">
        <w:rPr>
          <w:rFonts w:ascii="Tahoma" w:eastAsia="Times New Roman" w:hAnsi="Tahoma" w:cs="Tahoma"/>
          <w:sz w:val="20"/>
          <w:szCs w:val="20"/>
        </w:rPr>
        <w:t>ions purchased OUTSIDE of the United States</w:t>
      </w:r>
    </w:p>
    <w:p w14:paraId="50A27666" w14:textId="77777777" w:rsidR="00754270" w:rsidRPr="00186A8C" w:rsidRDefault="00754270" w:rsidP="00754270">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rPr>
        <w:t>Expenses that are not Rut</w:t>
      </w:r>
      <w:r w:rsidR="00B36F9A" w:rsidRPr="00186A8C">
        <w:rPr>
          <w:rFonts w:ascii="Tahoma" w:eastAsia="Times New Roman" w:hAnsi="Tahoma" w:cs="Tahoma"/>
          <w:sz w:val="20"/>
          <w:szCs w:val="20"/>
        </w:rPr>
        <w:t xml:space="preserve">gers student organization/club </w:t>
      </w:r>
      <w:r w:rsidRPr="00186A8C">
        <w:rPr>
          <w:rFonts w:ascii="Tahoma" w:eastAsia="Times New Roman" w:hAnsi="Tahoma" w:cs="Tahoma"/>
          <w:sz w:val="20"/>
          <w:szCs w:val="20"/>
        </w:rPr>
        <w:t>related</w:t>
      </w:r>
    </w:p>
    <w:p w14:paraId="03A512CE" w14:textId="6043E3AC" w:rsidR="00754270" w:rsidRPr="00186A8C" w:rsidRDefault="00754270" w:rsidP="00754270">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rPr>
        <w:t>Meals included in the cost o</w:t>
      </w:r>
      <w:r w:rsidR="00186A8C">
        <w:rPr>
          <w:rFonts w:ascii="Tahoma" w:eastAsia="Times New Roman" w:hAnsi="Tahoma" w:cs="Tahoma"/>
          <w:sz w:val="20"/>
          <w:szCs w:val="20"/>
        </w:rPr>
        <w:t>f conference/meeting fees/</w:t>
      </w:r>
      <w:r w:rsidR="00CF1E82">
        <w:rPr>
          <w:rFonts w:ascii="Tahoma" w:eastAsia="Times New Roman" w:hAnsi="Tahoma" w:cs="Tahoma"/>
          <w:sz w:val="20"/>
          <w:szCs w:val="20"/>
        </w:rPr>
        <w:t>meets.</w:t>
      </w:r>
    </w:p>
    <w:p w14:paraId="6ECF23F4" w14:textId="77777777" w:rsidR="00754270" w:rsidRPr="00186A8C" w:rsidRDefault="00754270" w:rsidP="00754270">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rPr>
        <w:t>All expenses related to the personal negligence of the traveler (parking tickets and fines, towing, traffic violations, damage to personal vehicles, clothing, or other items</w:t>
      </w:r>
      <w:r w:rsidR="00A42C10" w:rsidRPr="00186A8C">
        <w:rPr>
          <w:rFonts w:ascii="Tahoma" w:eastAsia="Times New Roman" w:hAnsi="Tahoma" w:cs="Tahoma"/>
          <w:sz w:val="20"/>
          <w:szCs w:val="20"/>
        </w:rPr>
        <w:t>)</w:t>
      </w:r>
    </w:p>
    <w:p w14:paraId="1BA32D8C" w14:textId="77777777" w:rsidR="00186A8C" w:rsidRPr="00186A8C" w:rsidRDefault="00186A8C" w:rsidP="00754270">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rPr>
        <w:t>Laundry or valet service</w:t>
      </w:r>
    </w:p>
    <w:p w14:paraId="5E170888" w14:textId="3A047B33" w:rsidR="00754270" w:rsidRPr="00186A8C" w:rsidRDefault="00754270" w:rsidP="00754270">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rPr>
        <w:t>Purchases made using a gift card</w:t>
      </w:r>
      <w:r w:rsidR="00B36F9A" w:rsidRPr="00186A8C">
        <w:rPr>
          <w:rFonts w:ascii="Tahoma" w:eastAsia="Times New Roman" w:hAnsi="Tahoma" w:cs="Tahoma"/>
          <w:sz w:val="20"/>
          <w:szCs w:val="20"/>
        </w:rPr>
        <w:t>, account credits</w:t>
      </w:r>
      <w:r w:rsidRPr="00186A8C">
        <w:rPr>
          <w:rFonts w:ascii="Tahoma" w:eastAsia="Times New Roman" w:hAnsi="Tahoma" w:cs="Tahoma"/>
          <w:sz w:val="20"/>
          <w:szCs w:val="20"/>
        </w:rPr>
        <w:t xml:space="preserve"> or using personal ai</w:t>
      </w:r>
      <w:r w:rsidR="00186A8C">
        <w:rPr>
          <w:rFonts w:ascii="Tahoma" w:eastAsia="Times New Roman" w:hAnsi="Tahoma" w:cs="Tahoma"/>
          <w:sz w:val="20"/>
          <w:szCs w:val="20"/>
        </w:rPr>
        <w:t xml:space="preserve">rline miles </w:t>
      </w:r>
      <w:r w:rsidR="001D48C6">
        <w:rPr>
          <w:rFonts w:ascii="Tahoma" w:eastAsia="Times New Roman" w:hAnsi="Tahoma" w:cs="Tahoma"/>
          <w:sz w:val="20"/>
          <w:szCs w:val="20"/>
        </w:rPr>
        <w:t>are</w:t>
      </w:r>
      <w:r w:rsidR="00186A8C">
        <w:rPr>
          <w:rFonts w:ascii="Tahoma" w:eastAsia="Times New Roman" w:hAnsi="Tahoma" w:cs="Tahoma"/>
          <w:sz w:val="20"/>
          <w:szCs w:val="20"/>
        </w:rPr>
        <w:t xml:space="preserve"> not </w:t>
      </w:r>
      <w:r w:rsidR="00CF1E82">
        <w:rPr>
          <w:rFonts w:ascii="Tahoma" w:eastAsia="Times New Roman" w:hAnsi="Tahoma" w:cs="Tahoma"/>
          <w:sz w:val="20"/>
          <w:szCs w:val="20"/>
        </w:rPr>
        <w:t>reimbursable.</w:t>
      </w:r>
    </w:p>
    <w:p w14:paraId="34AF3DD9" w14:textId="69160856" w:rsidR="00754270" w:rsidRPr="00186A8C" w:rsidRDefault="00754270" w:rsidP="00754270">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rPr>
        <w:t xml:space="preserve">Lost/stolen cash or personal property, including luggage and/or </w:t>
      </w:r>
      <w:r w:rsidR="00CF1E82" w:rsidRPr="00186A8C">
        <w:rPr>
          <w:rFonts w:ascii="Tahoma" w:eastAsia="Times New Roman" w:hAnsi="Tahoma" w:cs="Tahoma"/>
          <w:sz w:val="20"/>
          <w:szCs w:val="20"/>
        </w:rPr>
        <w:t>backpacks.</w:t>
      </w:r>
    </w:p>
    <w:p w14:paraId="41E46BA6" w14:textId="2FF4D64C" w:rsidR="00754270" w:rsidRPr="00186A8C" w:rsidRDefault="00754270" w:rsidP="00754270">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rPr>
        <w:t>Personal items and services (</w:t>
      </w:r>
      <w:r w:rsidR="00013679" w:rsidRPr="00186A8C">
        <w:rPr>
          <w:rFonts w:ascii="Tahoma" w:eastAsia="Times New Roman" w:hAnsi="Tahoma" w:cs="Tahoma"/>
          <w:sz w:val="20"/>
          <w:szCs w:val="20"/>
        </w:rPr>
        <w:t>e.g.</w:t>
      </w:r>
      <w:r w:rsidRPr="00186A8C">
        <w:rPr>
          <w:rFonts w:ascii="Tahoma" w:eastAsia="Times New Roman" w:hAnsi="Tahoma" w:cs="Tahoma"/>
          <w:sz w:val="20"/>
          <w:szCs w:val="20"/>
        </w:rPr>
        <w:t xml:space="preserve">, </w:t>
      </w:r>
      <w:r w:rsidR="001D48C6" w:rsidRPr="00186A8C">
        <w:rPr>
          <w:rFonts w:ascii="Tahoma" w:eastAsia="Times New Roman" w:hAnsi="Tahoma" w:cs="Tahoma"/>
          <w:sz w:val="20"/>
          <w:szCs w:val="20"/>
        </w:rPr>
        <w:t>shoeshines</w:t>
      </w:r>
      <w:r w:rsidR="00186A8C" w:rsidRPr="00186A8C">
        <w:rPr>
          <w:rFonts w:ascii="Tahoma" w:eastAsia="Times New Roman" w:hAnsi="Tahoma" w:cs="Tahoma"/>
          <w:sz w:val="20"/>
          <w:szCs w:val="20"/>
        </w:rPr>
        <w:t xml:space="preserve">, </w:t>
      </w:r>
      <w:r w:rsidRPr="00186A8C">
        <w:rPr>
          <w:rFonts w:ascii="Tahoma" w:eastAsia="Times New Roman" w:hAnsi="Tahoma" w:cs="Tahoma"/>
          <w:sz w:val="20"/>
          <w:szCs w:val="20"/>
        </w:rPr>
        <w:t>haircuts, mani</w:t>
      </w:r>
      <w:r w:rsidR="00186A8C" w:rsidRPr="00186A8C">
        <w:rPr>
          <w:rFonts w:ascii="Tahoma" w:eastAsia="Times New Roman" w:hAnsi="Tahoma" w:cs="Tahoma"/>
          <w:sz w:val="20"/>
          <w:szCs w:val="20"/>
        </w:rPr>
        <w:t>cures</w:t>
      </w:r>
      <w:r w:rsidRPr="00186A8C">
        <w:rPr>
          <w:rFonts w:ascii="Tahoma" w:eastAsia="Times New Roman" w:hAnsi="Tahoma" w:cs="Tahoma"/>
          <w:sz w:val="20"/>
          <w:szCs w:val="20"/>
        </w:rPr>
        <w:t>, saunas, massages, pet care costs, souvenirs or personal gifts, and personal reading materials</w:t>
      </w:r>
      <w:r w:rsidR="00186A8C">
        <w:rPr>
          <w:rFonts w:ascii="Tahoma" w:eastAsia="Times New Roman" w:hAnsi="Tahoma" w:cs="Tahoma"/>
          <w:sz w:val="20"/>
          <w:szCs w:val="20"/>
        </w:rPr>
        <w:t>).</w:t>
      </w:r>
    </w:p>
    <w:p w14:paraId="73029385" w14:textId="77777777" w:rsidR="00754270" w:rsidRPr="00186A8C" w:rsidRDefault="00754270" w:rsidP="00754270">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rPr>
        <w:t>Late payment penalties and interest on personal credit cards</w:t>
      </w:r>
    </w:p>
    <w:p w14:paraId="44E25BD0" w14:textId="77777777" w:rsidR="00372736" w:rsidRDefault="00754270" w:rsidP="006B3791">
      <w:pPr>
        <w:numPr>
          <w:ilvl w:val="0"/>
          <w:numId w:val="29"/>
        </w:numPr>
        <w:spacing w:before="100" w:beforeAutospacing="1" w:after="100" w:afterAutospacing="1" w:line="240" w:lineRule="auto"/>
        <w:rPr>
          <w:rFonts w:ascii="Tahoma" w:eastAsia="Times New Roman" w:hAnsi="Tahoma" w:cs="Tahoma"/>
          <w:sz w:val="20"/>
          <w:szCs w:val="20"/>
        </w:rPr>
      </w:pPr>
      <w:r w:rsidRPr="00372736">
        <w:rPr>
          <w:rFonts w:ascii="Tahoma" w:eastAsia="Times New Roman" w:hAnsi="Tahoma" w:cs="Tahoma"/>
          <w:sz w:val="20"/>
          <w:szCs w:val="20"/>
        </w:rPr>
        <w:t xml:space="preserve">Alcoholic beverages </w:t>
      </w:r>
    </w:p>
    <w:p w14:paraId="3AE91633" w14:textId="14931425" w:rsidR="00754270" w:rsidRPr="00560C33" w:rsidRDefault="00754270" w:rsidP="006B3791">
      <w:pPr>
        <w:numPr>
          <w:ilvl w:val="0"/>
          <w:numId w:val="29"/>
        </w:numPr>
        <w:spacing w:before="100" w:beforeAutospacing="1" w:after="100" w:afterAutospacing="1" w:line="240" w:lineRule="auto"/>
        <w:rPr>
          <w:rFonts w:ascii="Tahoma" w:eastAsia="Times New Roman" w:hAnsi="Tahoma" w:cs="Tahoma"/>
          <w:sz w:val="20"/>
          <w:szCs w:val="20"/>
        </w:rPr>
      </w:pPr>
      <w:r w:rsidRPr="00372736">
        <w:rPr>
          <w:rFonts w:ascii="Tahoma" w:eastAsia="Times New Roman" w:hAnsi="Tahoma" w:cs="Tahoma"/>
          <w:sz w:val="20"/>
          <w:szCs w:val="20"/>
        </w:rPr>
        <w:t>Frequent flyer or club membership (air</w:t>
      </w:r>
      <w:r w:rsidR="00372736">
        <w:rPr>
          <w:rFonts w:ascii="Tahoma" w:eastAsia="Times New Roman" w:hAnsi="Tahoma" w:cs="Tahoma"/>
          <w:sz w:val="20"/>
          <w:szCs w:val="20"/>
        </w:rPr>
        <w:t>, lodging,</w:t>
      </w:r>
      <w:r w:rsidR="00C75D0B">
        <w:rPr>
          <w:rFonts w:ascii="Tahoma" w:eastAsia="Times New Roman" w:hAnsi="Tahoma" w:cs="Tahoma"/>
          <w:sz w:val="20"/>
          <w:szCs w:val="20"/>
        </w:rPr>
        <w:t xml:space="preserve"> or rail</w:t>
      </w:r>
      <w:r w:rsidR="00C75D0B" w:rsidRPr="00560C33">
        <w:rPr>
          <w:rFonts w:ascii="Tahoma" w:eastAsia="Times New Roman" w:hAnsi="Tahoma" w:cs="Tahoma"/>
          <w:sz w:val="20"/>
          <w:szCs w:val="20"/>
        </w:rPr>
        <w:t>), preferred seating, “cancel any time” fees.</w:t>
      </w:r>
    </w:p>
    <w:p w14:paraId="1B0581FD" w14:textId="1D64A6A0" w:rsidR="00186A8C" w:rsidRPr="00560C33" w:rsidRDefault="00754270" w:rsidP="00186A8C">
      <w:pPr>
        <w:numPr>
          <w:ilvl w:val="0"/>
          <w:numId w:val="29"/>
        </w:numPr>
        <w:spacing w:before="100" w:beforeAutospacing="1" w:after="100" w:afterAutospacing="1" w:line="240" w:lineRule="auto"/>
        <w:rPr>
          <w:rFonts w:ascii="Tahoma" w:eastAsia="Times New Roman" w:hAnsi="Tahoma" w:cs="Tahoma"/>
          <w:sz w:val="20"/>
          <w:szCs w:val="20"/>
        </w:rPr>
      </w:pPr>
      <w:r w:rsidRPr="00560C33">
        <w:rPr>
          <w:rFonts w:ascii="Tahoma" w:eastAsia="Times New Roman" w:hAnsi="Tahoma" w:cs="Tahoma"/>
          <w:sz w:val="20"/>
          <w:szCs w:val="20"/>
        </w:rPr>
        <w:t xml:space="preserve">The purchase of </w:t>
      </w:r>
      <w:hyperlink r:id="rId25" w:history="1">
        <w:r w:rsidRPr="00560C33">
          <w:rPr>
            <w:rFonts w:ascii="Tahoma" w:eastAsia="Times New Roman" w:hAnsi="Tahoma" w:cs="Tahoma"/>
            <w:sz w:val="20"/>
            <w:szCs w:val="20"/>
          </w:rPr>
          <w:t xml:space="preserve">travel, </w:t>
        </w:r>
        <w:r w:rsidR="00933083" w:rsidRPr="00560C33">
          <w:rPr>
            <w:rFonts w:ascii="Tahoma" w:eastAsia="Times New Roman" w:hAnsi="Tahoma" w:cs="Tahoma"/>
            <w:sz w:val="20"/>
            <w:szCs w:val="20"/>
          </w:rPr>
          <w:t>accident,</w:t>
        </w:r>
        <w:r w:rsidRPr="00560C33">
          <w:rPr>
            <w:rFonts w:ascii="Tahoma" w:eastAsia="Times New Roman" w:hAnsi="Tahoma" w:cs="Tahoma"/>
            <w:sz w:val="20"/>
            <w:szCs w:val="20"/>
          </w:rPr>
          <w:t xml:space="preserve"> or life insurance f</w:t>
        </w:r>
        <w:r w:rsidRPr="00560C33">
          <w:rPr>
            <w:rFonts w:ascii="Tahoma" w:eastAsia="Times New Roman" w:hAnsi="Tahoma" w:cs="Tahoma"/>
            <w:sz w:val="20"/>
            <w:szCs w:val="20"/>
            <w:u w:val="single"/>
          </w:rPr>
          <w:t>or a student organization-related trip</w:t>
        </w:r>
      </w:hyperlink>
    </w:p>
    <w:p w14:paraId="5F38D4F0" w14:textId="6DF2CA25" w:rsidR="0053330F" w:rsidRDefault="00754270" w:rsidP="0053330F">
      <w:pPr>
        <w:numPr>
          <w:ilvl w:val="0"/>
          <w:numId w:val="29"/>
        </w:numPr>
        <w:spacing w:before="100" w:beforeAutospacing="1" w:after="100" w:afterAutospacing="1" w:line="240" w:lineRule="auto"/>
        <w:rPr>
          <w:rFonts w:ascii="Tahoma" w:eastAsia="Times New Roman" w:hAnsi="Tahoma" w:cs="Tahoma"/>
          <w:sz w:val="20"/>
          <w:szCs w:val="20"/>
        </w:rPr>
      </w:pPr>
      <w:r w:rsidRPr="00186A8C">
        <w:rPr>
          <w:rFonts w:ascii="Tahoma" w:eastAsia="Times New Roman" w:hAnsi="Tahoma" w:cs="Tahoma"/>
          <w:sz w:val="20"/>
          <w:szCs w:val="20"/>
          <w:u w:val="single"/>
        </w:rPr>
        <w:t>SWAG purchase</w:t>
      </w:r>
      <w:r w:rsidR="00EC1BFE" w:rsidRPr="00186A8C">
        <w:rPr>
          <w:rFonts w:ascii="Tahoma" w:eastAsia="Times New Roman" w:hAnsi="Tahoma" w:cs="Tahoma"/>
          <w:sz w:val="20"/>
          <w:szCs w:val="20"/>
          <w:u w:val="single"/>
        </w:rPr>
        <w:t>s</w:t>
      </w:r>
      <w:r w:rsidRPr="00A54C8E">
        <w:rPr>
          <w:rFonts w:ascii="Tahoma" w:eastAsia="Times New Roman" w:hAnsi="Tahoma" w:cs="Tahoma"/>
          <w:i/>
          <w:iCs/>
          <w:sz w:val="20"/>
          <w:szCs w:val="20"/>
          <w:u w:val="single"/>
        </w:rPr>
        <w:t xml:space="preserve"> </w:t>
      </w:r>
      <w:proofErr w:type="gramStart"/>
      <w:r w:rsidRPr="00A54C8E">
        <w:rPr>
          <w:rFonts w:ascii="Tahoma" w:eastAsia="Times New Roman" w:hAnsi="Tahoma" w:cs="Tahoma"/>
          <w:i/>
          <w:iCs/>
          <w:sz w:val="20"/>
          <w:szCs w:val="20"/>
          <w:u w:val="single"/>
        </w:rPr>
        <w:t>not</w:t>
      </w:r>
      <w:proofErr w:type="gramEnd"/>
      <w:r w:rsidRPr="00186A8C">
        <w:rPr>
          <w:rFonts w:ascii="Tahoma" w:eastAsia="Times New Roman" w:hAnsi="Tahoma" w:cs="Tahoma"/>
          <w:sz w:val="20"/>
          <w:szCs w:val="20"/>
          <w:u w:val="single"/>
        </w:rPr>
        <w:t xml:space="preserve"> through </w:t>
      </w:r>
      <w:proofErr w:type="spellStart"/>
      <w:r w:rsidRPr="00186A8C">
        <w:rPr>
          <w:rFonts w:ascii="Tahoma" w:eastAsia="Times New Roman" w:hAnsi="Tahoma" w:cs="Tahoma"/>
          <w:sz w:val="20"/>
          <w:szCs w:val="20"/>
          <w:u w:val="single"/>
        </w:rPr>
        <w:t>Consolidus</w:t>
      </w:r>
      <w:proofErr w:type="spellEnd"/>
      <w:r w:rsidR="00186A8C" w:rsidRPr="00186A8C">
        <w:rPr>
          <w:rFonts w:ascii="Tahoma" w:eastAsia="Times New Roman" w:hAnsi="Tahoma" w:cs="Tahoma"/>
          <w:sz w:val="20"/>
          <w:szCs w:val="20"/>
          <w:u w:val="single"/>
        </w:rPr>
        <w:t>.</w:t>
      </w:r>
      <w:r w:rsidR="00186A8C" w:rsidRPr="00186A8C">
        <w:rPr>
          <w:rFonts w:ascii="Tahoma" w:eastAsia="Times New Roman" w:hAnsi="Tahoma" w:cs="Tahoma"/>
          <w:sz w:val="20"/>
          <w:szCs w:val="20"/>
        </w:rPr>
        <w:t xml:space="preserve"> All swag purchased by a SABO accountholder must be made through </w:t>
      </w:r>
      <w:proofErr w:type="spellStart"/>
      <w:r w:rsidR="00186A8C" w:rsidRPr="00186A8C">
        <w:rPr>
          <w:rFonts w:ascii="Tahoma" w:eastAsia="Times New Roman" w:hAnsi="Tahoma" w:cs="Tahoma"/>
          <w:sz w:val="20"/>
          <w:szCs w:val="20"/>
          <w:u w:val="single"/>
        </w:rPr>
        <w:t>Consolidus</w:t>
      </w:r>
      <w:proofErr w:type="spellEnd"/>
      <w:r w:rsidR="00186A8C" w:rsidRPr="00186A8C">
        <w:rPr>
          <w:rFonts w:ascii="Tahoma" w:eastAsia="Times New Roman" w:hAnsi="Tahoma" w:cs="Tahoma"/>
          <w:sz w:val="20"/>
          <w:szCs w:val="20"/>
          <w:u w:val="single"/>
        </w:rPr>
        <w:t>.</w:t>
      </w:r>
      <w:r w:rsidR="00186A8C" w:rsidRPr="00186A8C">
        <w:rPr>
          <w:rFonts w:ascii="Tahoma" w:eastAsia="Times New Roman" w:hAnsi="Tahoma" w:cs="Tahoma"/>
          <w:sz w:val="20"/>
          <w:szCs w:val="20"/>
        </w:rPr>
        <w:t xml:space="preserve">  </w:t>
      </w:r>
    </w:p>
    <w:p w14:paraId="54CED3BC" w14:textId="7B4718CA" w:rsidR="00DF1A5F" w:rsidRDefault="00DF1A5F" w:rsidP="0053330F">
      <w:pPr>
        <w:numPr>
          <w:ilvl w:val="0"/>
          <w:numId w:val="29"/>
        </w:numPr>
        <w:spacing w:before="100" w:beforeAutospacing="1" w:after="100" w:afterAutospacing="1" w:line="240" w:lineRule="auto"/>
        <w:rPr>
          <w:rFonts w:ascii="Tahoma" w:eastAsia="Times New Roman" w:hAnsi="Tahoma" w:cs="Tahoma"/>
          <w:sz w:val="20"/>
          <w:szCs w:val="20"/>
        </w:rPr>
      </w:pPr>
      <w:r>
        <w:rPr>
          <w:rFonts w:ascii="Tahoma" w:eastAsia="Times New Roman" w:hAnsi="Tahoma" w:cs="Tahoma"/>
          <w:sz w:val="20"/>
          <w:szCs w:val="20"/>
        </w:rPr>
        <w:t>Personal donations</w:t>
      </w:r>
    </w:p>
    <w:p w14:paraId="3FA71728" w14:textId="4EE7CA07" w:rsidR="00DF1A5F" w:rsidRDefault="00DF1A5F" w:rsidP="0053330F">
      <w:pPr>
        <w:numPr>
          <w:ilvl w:val="0"/>
          <w:numId w:val="29"/>
        </w:numPr>
        <w:spacing w:before="100" w:beforeAutospacing="1" w:after="100" w:afterAutospacing="1" w:line="240" w:lineRule="auto"/>
        <w:rPr>
          <w:rFonts w:ascii="Tahoma" w:eastAsia="Times New Roman" w:hAnsi="Tahoma" w:cs="Tahoma"/>
          <w:sz w:val="20"/>
          <w:szCs w:val="20"/>
        </w:rPr>
      </w:pPr>
      <w:r>
        <w:rPr>
          <w:rFonts w:ascii="Tahoma" w:eastAsia="Times New Roman" w:hAnsi="Tahoma" w:cs="Tahoma"/>
          <w:sz w:val="20"/>
          <w:szCs w:val="20"/>
        </w:rPr>
        <w:t xml:space="preserve">If any personal items are bought on the same receipt as SABO items, the whole receipt will not be </w:t>
      </w:r>
      <w:proofErr w:type="gramStart"/>
      <w:r>
        <w:rPr>
          <w:rFonts w:ascii="Tahoma" w:eastAsia="Times New Roman" w:hAnsi="Tahoma" w:cs="Tahoma"/>
          <w:sz w:val="20"/>
          <w:szCs w:val="20"/>
        </w:rPr>
        <w:t>reimbursed(</w:t>
      </w:r>
      <w:proofErr w:type="gramEnd"/>
      <w:r>
        <w:rPr>
          <w:rFonts w:ascii="Tahoma" w:eastAsia="Times New Roman" w:hAnsi="Tahoma" w:cs="Tahoma"/>
          <w:sz w:val="20"/>
          <w:szCs w:val="20"/>
        </w:rPr>
        <w:t>make sure you separate your items)</w:t>
      </w:r>
    </w:p>
    <w:p w14:paraId="33C97DFE" w14:textId="16C82971" w:rsidR="00DF1A5F" w:rsidRPr="0053330F" w:rsidRDefault="00DF1A5F" w:rsidP="0053330F">
      <w:pPr>
        <w:numPr>
          <w:ilvl w:val="0"/>
          <w:numId w:val="29"/>
        </w:numPr>
        <w:spacing w:before="100" w:beforeAutospacing="1" w:after="100" w:afterAutospacing="1" w:line="240" w:lineRule="auto"/>
        <w:rPr>
          <w:rFonts w:ascii="Tahoma" w:eastAsia="Times New Roman" w:hAnsi="Tahoma" w:cs="Tahoma"/>
          <w:sz w:val="20"/>
          <w:szCs w:val="20"/>
        </w:rPr>
      </w:pPr>
      <w:r>
        <w:rPr>
          <w:rFonts w:ascii="Tahoma" w:eastAsia="Times New Roman" w:hAnsi="Tahoma" w:cs="Tahoma"/>
          <w:sz w:val="20"/>
          <w:szCs w:val="20"/>
        </w:rPr>
        <w:t>Wire transfers</w:t>
      </w:r>
    </w:p>
    <w:p w14:paraId="5852D902" w14:textId="7B223152" w:rsidR="0008151E" w:rsidRDefault="00754270" w:rsidP="0053330F">
      <w:pPr>
        <w:pStyle w:val="ListParagraph"/>
        <w:numPr>
          <w:ilvl w:val="1"/>
          <w:numId w:val="29"/>
        </w:numPr>
        <w:spacing w:before="100" w:beforeAutospacing="1" w:after="100" w:afterAutospacing="1" w:line="240" w:lineRule="auto"/>
        <w:rPr>
          <w:rFonts w:ascii="Tahoma" w:eastAsia="Times New Roman" w:hAnsi="Tahoma" w:cs="Tahoma"/>
          <w:sz w:val="20"/>
          <w:szCs w:val="20"/>
        </w:rPr>
      </w:pPr>
      <w:r w:rsidRPr="00B36F9A">
        <w:rPr>
          <w:rFonts w:ascii="Tahoma" w:eastAsia="Times New Roman" w:hAnsi="Tahoma" w:cs="Tahoma"/>
          <w:sz w:val="20"/>
          <w:szCs w:val="20"/>
        </w:rPr>
        <w:t xml:space="preserve">Please note The SABO account </w:t>
      </w:r>
      <w:r w:rsidRPr="00B36F9A">
        <w:rPr>
          <w:rFonts w:ascii="Tahoma" w:eastAsia="Times New Roman" w:hAnsi="Tahoma" w:cs="Tahoma"/>
          <w:sz w:val="20"/>
          <w:szCs w:val="20"/>
          <w:u w:val="single"/>
        </w:rPr>
        <w:t>is restricted</w:t>
      </w:r>
      <w:r w:rsidRPr="00B36F9A">
        <w:rPr>
          <w:rFonts w:ascii="Tahoma" w:eastAsia="Times New Roman" w:hAnsi="Tahoma" w:cs="Tahoma"/>
          <w:sz w:val="20"/>
          <w:szCs w:val="20"/>
        </w:rPr>
        <w:t xml:space="preserve"> meaning only US payments can be made</w:t>
      </w:r>
      <w:r w:rsidR="00AF7E18">
        <w:rPr>
          <w:rFonts w:ascii="Tahoma" w:eastAsia="Times New Roman" w:hAnsi="Tahoma" w:cs="Tahoma"/>
          <w:sz w:val="20"/>
          <w:szCs w:val="20"/>
        </w:rPr>
        <w:t>:</w:t>
      </w:r>
    </w:p>
    <w:p w14:paraId="2C020545" w14:textId="50712E78" w:rsidR="00AF7E18" w:rsidRDefault="00AF7E18" w:rsidP="00AF7E18">
      <w:pPr>
        <w:pStyle w:val="ListParagraph"/>
        <w:numPr>
          <w:ilvl w:val="2"/>
          <w:numId w:val="29"/>
        </w:numPr>
        <w:spacing w:before="100" w:beforeAutospacing="1" w:after="100" w:afterAutospacing="1" w:line="240" w:lineRule="auto"/>
        <w:rPr>
          <w:rFonts w:ascii="Tahoma" w:eastAsia="Times New Roman" w:hAnsi="Tahoma" w:cs="Tahoma"/>
          <w:sz w:val="20"/>
          <w:szCs w:val="20"/>
        </w:rPr>
      </w:pPr>
      <w:r>
        <w:rPr>
          <w:rFonts w:ascii="Tahoma" w:eastAsia="Times New Roman" w:hAnsi="Tahoma" w:cs="Tahoma"/>
          <w:sz w:val="20"/>
          <w:szCs w:val="20"/>
        </w:rPr>
        <w:t xml:space="preserve">No outgoing wires </w:t>
      </w:r>
    </w:p>
    <w:p w14:paraId="169BE6A4" w14:textId="0E50ADCD" w:rsidR="00AF7E18" w:rsidRDefault="00AF7E18" w:rsidP="00AF7E18">
      <w:pPr>
        <w:pStyle w:val="ListParagraph"/>
        <w:numPr>
          <w:ilvl w:val="2"/>
          <w:numId w:val="29"/>
        </w:numPr>
        <w:spacing w:before="100" w:beforeAutospacing="1" w:after="100" w:afterAutospacing="1" w:line="240" w:lineRule="auto"/>
        <w:rPr>
          <w:rFonts w:ascii="Tahoma" w:eastAsia="Times New Roman" w:hAnsi="Tahoma" w:cs="Tahoma"/>
          <w:sz w:val="20"/>
          <w:szCs w:val="20"/>
        </w:rPr>
      </w:pPr>
      <w:r>
        <w:rPr>
          <w:rFonts w:ascii="Tahoma" w:eastAsia="Times New Roman" w:hAnsi="Tahoma" w:cs="Tahoma"/>
          <w:sz w:val="20"/>
          <w:szCs w:val="20"/>
        </w:rPr>
        <w:t>No incoming wires</w:t>
      </w:r>
    </w:p>
    <w:p w14:paraId="4F148B7B" w14:textId="7BBC5758" w:rsidR="00AF7E18" w:rsidRDefault="00AF7E18" w:rsidP="00AF7E18">
      <w:pPr>
        <w:pStyle w:val="ListParagraph"/>
        <w:numPr>
          <w:ilvl w:val="2"/>
          <w:numId w:val="29"/>
        </w:numPr>
        <w:spacing w:before="100" w:beforeAutospacing="1" w:after="100" w:afterAutospacing="1" w:line="240" w:lineRule="auto"/>
        <w:rPr>
          <w:rFonts w:ascii="Tahoma" w:eastAsia="Times New Roman" w:hAnsi="Tahoma" w:cs="Tahoma"/>
          <w:sz w:val="20"/>
          <w:szCs w:val="20"/>
        </w:rPr>
      </w:pPr>
      <w:r>
        <w:rPr>
          <w:rFonts w:ascii="Tahoma" w:eastAsia="Times New Roman" w:hAnsi="Tahoma" w:cs="Tahoma"/>
          <w:sz w:val="20"/>
          <w:szCs w:val="20"/>
        </w:rPr>
        <w:t>No ACH/EFT</w:t>
      </w:r>
    </w:p>
    <w:p w14:paraId="71D5341C" w14:textId="0CBFBEC8" w:rsidR="00AF7E18" w:rsidRPr="0053330F" w:rsidRDefault="00AF7E18" w:rsidP="00AF7E18">
      <w:pPr>
        <w:pStyle w:val="ListParagraph"/>
        <w:numPr>
          <w:ilvl w:val="2"/>
          <w:numId w:val="29"/>
        </w:numPr>
        <w:spacing w:before="100" w:beforeAutospacing="1" w:after="100" w:afterAutospacing="1" w:line="240" w:lineRule="auto"/>
        <w:rPr>
          <w:rFonts w:ascii="Tahoma" w:eastAsia="Times New Roman" w:hAnsi="Tahoma" w:cs="Tahoma"/>
          <w:sz w:val="20"/>
          <w:szCs w:val="20"/>
        </w:rPr>
      </w:pPr>
      <w:r>
        <w:rPr>
          <w:rFonts w:ascii="Tahoma" w:eastAsia="Times New Roman" w:hAnsi="Tahoma" w:cs="Tahoma"/>
          <w:sz w:val="20"/>
          <w:szCs w:val="20"/>
        </w:rPr>
        <w:t>No international payments</w:t>
      </w:r>
    </w:p>
    <w:p w14:paraId="7D5C0C59" w14:textId="7312351A" w:rsidR="007F38C0" w:rsidRPr="00DD69EF" w:rsidRDefault="007F38C0" w:rsidP="00E94A74">
      <w:pPr>
        <w:numPr>
          <w:ilvl w:val="2"/>
          <w:numId w:val="2"/>
        </w:numPr>
        <w:spacing w:after="0" w:line="240" w:lineRule="auto"/>
        <w:rPr>
          <w:rFonts w:ascii="Tahoma" w:eastAsia="Times New Roman" w:hAnsi="Tahoma" w:cs="Tahoma"/>
          <w:sz w:val="20"/>
          <w:szCs w:val="20"/>
        </w:rPr>
      </w:pPr>
      <w:bookmarkStart w:id="2" w:name="_Toc268864807"/>
      <w:r w:rsidRPr="00DD69EF">
        <w:rPr>
          <w:rFonts w:ascii="Tahoma" w:eastAsia="Times New Roman" w:hAnsi="Tahoma" w:cs="Tahoma"/>
          <w:b/>
          <w:bCs/>
          <w:sz w:val="20"/>
          <w:szCs w:val="20"/>
          <w:u w:val="single"/>
        </w:rPr>
        <w:t>Program Planning</w:t>
      </w:r>
      <w:bookmarkEnd w:id="2"/>
      <w:r w:rsidR="006468EC" w:rsidRPr="00DD69EF">
        <w:rPr>
          <w:rFonts w:ascii="Tahoma" w:eastAsia="Times New Roman" w:hAnsi="Tahoma" w:cs="Tahoma"/>
          <w:b/>
          <w:bCs/>
          <w:sz w:val="20"/>
          <w:szCs w:val="20"/>
          <w:u w:val="single"/>
        </w:rPr>
        <w:t xml:space="preserve"> and Expenditures </w:t>
      </w:r>
      <w:r w:rsidR="0008151E" w:rsidRPr="00DD69EF">
        <w:rPr>
          <w:rFonts w:ascii="Tahoma" w:eastAsia="Times New Roman" w:hAnsi="Tahoma" w:cs="Tahoma"/>
          <w:bCs/>
          <w:sz w:val="20"/>
          <w:szCs w:val="20"/>
        </w:rPr>
        <w:t xml:space="preserve">- </w:t>
      </w:r>
      <w:r w:rsidRPr="00DD69EF">
        <w:rPr>
          <w:rFonts w:ascii="Tahoma" w:eastAsia="Times New Roman" w:hAnsi="Tahoma" w:cs="Tahoma"/>
          <w:bCs/>
          <w:sz w:val="20"/>
          <w:szCs w:val="20"/>
        </w:rPr>
        <w:t xml:space="preserve">The </w:t>
      </w:r>
      <w:r w:rsidR="00192852" w:rsidRPr="00DD69EF">
        <w:rPr>
          <w:rFonts w:ascii="Tahoma" w:eastAsia="Times New Roman" w:hAnsi="Tahoma" w:cs="Tahoma"/>
          <w:bCs/>
          <w:sz w:val="20"/>
          <w:szCs w:val="20"/>
        </w:rPr>
        <w:t>Account T</w:t>
      </w:r>
      <w:r w:rsidRPr="00DD69EF">
        <w:rPr>
          <w:rFonts w:ascii="Tahoma" w:eastAsia="Times New Roman" w:hAnsi="Tahoma" w:cs="Tahoma"/>
          <w:bCs/>
          <w:sz w:val="20"/>
          <w:szCs w:val="20"/>
        </w:rPr>
        <w:t>reasurer</w:t>
      </w:r>
      <w:r w:rsidR="006468EC" w:rsidRPr="00DD69EF">
        <w:rPr>
          <w:rFonts w:ascii="Tahoma" w:eastAsia="Times New Roman" w:hAnsi="Tahoma" w:cs="Tahoma"/>
          <w:sz w:val="20"/>
          <w:szCs w:val="20"/>
        </w:rPr>
        <w:t xml:space="preserve"> </w:t>
      </w:r>
      <w:r w:rsidRPr="00DD69EF">
        <w:rPr>
          <w:rFonts w:ascii="Tahoma" w:eastAsia="Times New Roman" w:hAnsi="Tahoma" w:cs="Tahoma"/>
          <w:sz w:val="20"/>
          <w:szCs w:val="20"/>
        </w:rPr>
        <w:t xml:space="preserve">should ensure that all events are </w:t>
      </w:r>
      <w:r w:rsidR="003726B9" w:rsidRPr="00DD69EF">
        <w:rPr>
          <w:rFonts w:ascii="Tahoma" w:eastAsia="Times New Roman" w:hAnsi="Tahoma" w:cs="Tahoma"/>
          <w:sz w:val="20"/>
          <w:szCs w:val="20"/>
        </w:rPr>
        <w:t>carefully planned</w:t>
      </w:r>
      <w:r w:rsidRPr="00DD69EF">
        <w:rPr>
          <w:rFonts w:ascii="Tahoma" w:eastAsia="Times New Roman" w:hAnsi="Tahoma" w:cs="Tahoma"/>
          <w:sz w:val="20"/>
          <w:szCs w:val="20"/>
        </w:rPr>
        <w:t xml:space="preserve"> and executed, following approved Program Pl</w:t>
      </w:r>
      <w:r w:rsidR="00192852" w:rsidRPr="00DD69EF">
        <w:rPr>
          <w:rFonts w:ascii="Tahoma" w:eastAsia="Times New Roman" w:hAnsi="Tahoma" w:cs="Tahoma"/>
          <w:sz w:val="20"/>
          <w:szCs w:val="20"/>
        </w:rPr>
        <w:t>anning procedures through your Administrative A</w:t>
      </w:r>
      <w:r w:rsidRPr="00DD69EF">
        <w:rPr>
          <w:rFonts w:ascii="Tahoma" w:eastAsia="Times New Roman" w:hAnsi="Tahoma" w:cs="Tahoma"/>
          <w:sz w:val="20"/>
          <w:szCs w:val="20"/>
        </w:rPr>
        <w:t xml:space="preserve">dvising </w:t>
      </w:r>
      <w:r w:rsidRPr="00DD69EF">
        <w:rPr>
          <w:rFonts w:ascii="Tahoma" w:eastAsia="Times New Roman" w:hAnsi="Tahoma" w:cs="Tahoma"/>
          <w:sz w:val="20"/>
          <w:szCs w:val="20"/>
        </w:rPr>
        <w:lastRenderedPageBreak/>
        <w:t>department. These procedures must address risk management issues, security needs, proper execution of contracts, technical requirements, financial planning</w:t>
      </w:r>
      <w:r w:rsidR="00192852" w:rsidRPr="00DD69EF">
        <w:rPr>
          <w:rFonts w:ascii="Tahoma" w:eastAsia="Times New Roman" w:hAnsi="Tahoma" w:cs="Tahoma"/>
          <w:sz w:val="20"/>
          <w:szCs w:val="20"/>
        </w:rPr>
        <w:t>,</w:t>
      </w:r>
      <w:r w:rsidRPr="00DD69EF">
        <w:rPr>
          <w:rFonts w:ascii="Tahoma" w:eastAsia="Times New Roman" w:hAnsi="Tahoma" w:cs="Tahoma"/>
          <w:sz w:val="20"/>
          <w:szCs w:val="20"/>
        </w:rPr>
        <w:t xml:space="preserve"> etc. </w:t>
      </w:r>
    </w:p>
    <w:p w14:paraId="4F529E61" w14:textId="77777777" w:rsidR="00FE2828" w:rsidRPr="00DD69EF" w:rsidRDefault="00FE2828" w:rsidP="00E27148">
      <w:pPr>
        <w:spacing w:after="0" w:line="240" w:lineRule="auto"/>
        <w:ind w:left="2160"/>
        <w:rPr>
          <w:rFonts w:ascii="Tahoma" w:eastAsia="Times New Roman" w:hAnsi="Tahoma" w:cs="Tahoma"/>
          <w:sz w:val="20"/>
          <w:szCs w:val="20"/>
        </w:rPr>
      </w:pPr>
    </w:p>
    <w:p w14:paraId="2F92C662" w14:textId="282873DE" w:rsidR="006468EC" w:rsidRDefault="006468EC" w:rsidP="008F75F1">
      <w:pPr>
        <w:spacing w:after="0" w:line="240" w:lineRule="auto"/>
        <w:ind w:left="540"/>
        <w:rPr>
          <w:rFonts w:ascii="Tahoma" w:eastAsia="Times New Roman" w:hAnsi="Tahoma" w:cs="Tahoma"/>
          <w:sz w:val="20"/>
          <w:szCs w:val="20"/>
        </w:rPr>
      </w:pPr>
      <w:r w:rsidRPr="00DD69EF">
        <w:rPr>
          <w:rFonts w:ascii="Tahoma" w:eastAsia="Times New Roman" w:hAnsi="Tahoma" w:cs="Tahoma"/>
          <w:sz w:val="20"/>
          <w:szCs w:val="20"/>
        </w:rPr>
        <w:t xml:space="preserve">In addition to proper event planning, the SABO and each Administrative Advising department maintain rules and guidelines governing appropriate </w:t>
      </w:r>
      <w:proofErr w:type="gramStart"/>
      <w:r w:rsidRPr="00DD69EF">
        <w:rPr>
          <w:rFonts w:ascii="Tahoma" w:eastAsia="Times New Roman" w:hAnsi="Tahoma" w:cs="Tahoma"/>
          <w:sz w:val="20"/>
          <w:szCs w:val="20"/>
        </w:rPr>
        <w:t>expenditures</w:t>
      </w:r>
      <w:proofErr w:type="gramEnd"/>
      <w:r w:rsidRPr="00DD69EF">
        <w:rPr>
          <w:rFonts w:ascii="Tahoma" w:eastAsia="Times New Roman" w:hAnsi="Tahoma" w:cs="Tahoma"/>
          <w:sz w:val="20"/>
          <w:szCs w:val="20"/>
        </w:rPr>
        <w:t>. Before spending personal funds or committing allocated funds or generated revenue to anything, it i</w:t>
      </w:r>
      <w:r w:rsidR="00650268" w:rsidRPr="00DD69EF">
        <w:rPr>
          <w:rFonts w:ascii="Tahoma" w:eastAsia="Times New Roman" w:hAnsi="Tahoma" w:cs="Tahoma"/>
          <w:sz w:val="20"/>
          <w:szCs w:val="20"/>
        </w:rPr>
        <w:t xml:space="preserve">s always advised that </w:t>
      </w:r>
      <w:r w:rsidR="00192852" w:rsidRPr="00DD69EF">
        <w:rPr>
          <w:rFonts w:ascii="Tahoma" w:eastAsia="Times New Roman" w:hAnsi="Tahoma" w:cs="Tahoma"/>
          <w:sz w:val="20"/>
          <w:szCs w:val="20"/>
        </w:rPr>
        <w:t xml:space="preserve">the Account </w:t>
      </w:r>
      <w:r w:rsidR="00650268" w:rsidRPr="00DD69EF">
        <w:rPr>
          <w:rFonts w:ascii="Tahoma" w:eastAsia="Times New Roman" w:hAnsi="Tahoma" w:cs="Tahoma"/>
          <w:sz w:val="20"/>
          <w:szCs w:val="20"/>
        </w:rPr>
        <w:t>Treasurer</w:t>
      </w:r>
      <w:r w:rsidRPr="00DD69EF">
        <w:rPr>
          <w:rFonts w:ascii="Tahoma" w:eastAsia="Times New Roman" w:hAnsi="Tahoma" w:cs="Tahoma"/>
          <w:sz w:val="20"/>
          <w:szCs w:val="20"/>
        </w:rPr>
        <w:t xml:space="preserve"> consult</w:t>
      </w:r>
      <w:r w:rsidR="00192852" w:rsidRPr="00DD69EF">
        <w:rPr>
          <w:rFonts w:ascii="Tahoma" w:eastAsia="Times New Roman" w:hAnsi="Tahoma" w:cs="Tahoma"/>
          <w:sz w:val="20"/>
          <w:szCs w:val="20"/>
        </w:rPr>
        <w:t>s</w:t>
      </w:r>
      <w:r w:rsidRPr="00DD69EF">
        <w:rPr>
          <w:rFonts w:ascii="Tahoma" w:eastAsia="Times New Roman" w:hAnsi="Tahoma" w:cs="Tahoma"/>
          <w:sz w:val="20"/>
          <w:szCs w:val="20"/>
        </w:rPr>
        <w:t xml:space="preserve"> the appropriate usage or spending </w:t>
      </w:r>
      <w:r w:rsidR="008E69BE">
        <w:rPr>
          <w:rFonts w:ascii="Tahoma" w:eastAsia="Times New Roman" w:hAnsi="Tahoma" w:cs="Tahoma"/>
          <w:sz w:val="20"/>
          <w:szCs w:val="20"/>
        </w:rPr>
        <w:t>policy.</w:t>
      </w:r>
    </w:p>
    <w:p w14:paraId="76F6AAC3" w14:textId="77777777" w:rsidR="0053330F" w:rsidRPr="00DD69EF" w:rsidRDefault="0053330F" w:rsidP="008F75F1">
      <w:pPr>
        <w:spacing w:after="0" w:line="240" w:lineRule="auto"/>
        <w:ind w:left="540"/>
        <w:rPr>
          <w:rFonts w:ascii="Tahoma" w:eastAsia="Times New Roman" w:hAnsi="Tahoma" w:cs="Tahoma"/>
          <w:sz w:val="20"/>
          <w:szCs w:val="20"/>
        </w:rPr>
      </w:pPr>
    </w:p>
    <w:p w14:paraId="2CD15A98" w14:textId="77777777" w:rsidR="00FE2828" w:rsidRPr="00DD69EF" w:rsidRDefault="00B73005" w:rsidP="008F75F1">
      <w:pPr>
        <w:spacing w:after="0" w:line="240" w:lineRule="auto"/>
        <w:ind w:left="630"/>
        <w:rPr>
          <w:rFonts w:ascii="Tahoma" w:eastAsia="Times New Roman" w:hAnsi="Tahoma" w:cs="Tahoma"/>
          <w:sz w:val="20"/>
          <w:szCs w:val="20"/>
        </w:rPr>
      </w:pPr>
      <w:r w:rsidRPr="00DD69EF">
        <w:rPr>
          <w:rFonts w:ascii="Tahoma" w:eastAsia="Times New Roman" w:hAnsi="Tahoma" w:cs="Tahoma"/>
          <w:sz w:val="20"/>
          <w:szCs w:val="20"/>
        </w:rPr>
        <w:tab/>
      </w:r>
    </w:p>
    <w:p w14:paraId="768D4D83" w14:textId="77777777" w:rsidR="00176219" w:rsidRPr="00DD69EF" w:rsidRDefault="00176219" w:rsidP="00E94A74">
      <w:pPr>
        <w:numPr>
          <w:ilvl w:val="1"/>
          <w:numId w:val="1"/>
        </w:numPr>
        <w:spacing w:after="0" w:line="240" w:lineRule="auto"/>
        <w:rPr>
          <w:rFonts w:ascii="Tahoma" w:hAnsi="Tahoma" w:cs="Tahoma"/>
          <w:b/>
          <w:sz w:val="20"/>
          <w:szCs w:val="20"/>
          <w:u w:val="single"/>
        </w:rPr>
      </w:pPr>
      <w:r w:rsidRPr="00DD69EF">
        <w:rPr>
          <w:rFonts w:ascii="Tahoma" w:hAnsi="Tahoma" w:cs="Tahoma"/>
          <w:b/>
          <w:sz w:val="20"/>
          <w:szCs w:val="20"/>
          <w:u w:val="single"/>
        </w:rPr>
        <w:t>Account Information</w:t>
      </w:r>
    </w:p>
    <w:p w14:paraId="25E381B1" w14:textId="49C0A2E0" w:rsidR="007F4900" w:rsidRDefault="007F4900" w:rsidP="00B36F9A">
      <w:pPr>
        <w:spacing w:after="0" w:line="240" w:lineRule="auto"/>
        <w:rPr>
          <w:rFonts w:ascii="Tahoma" w:hAnsi="Tahoma" w:cs="Tahoma"/>
          <w:b/>
          <w:sz w:val="20"/>
          <w:szCs w:val="20"/>
          <w:u w:val="single"/>
        </w:rPr>
      </w:pPr>
    </w:p>
    <w:p w14:paraId="7E354177" w14:textId="7D10CA6B" w:rsidR="00E420E9" w:rsidRPr="00E420E9" w:rsidRDefault="00E420E9" w:rsidP="00E420E9">
      <w:pPr>
        <w:spacing w:after="0" w:line="240" w:lineRule="auto"/>
        <w:ind w:left="630"/>
        <w:rPr>
          <w:rFonts w:ascii="Tahoma" w:hAnsi="Tahoma" w:cs="Tahoma"/>
          <w:b/>
          <w:sz w:val="20"/>
          <w:szCs w:val="20"/>
          <w:u w:val="single"/>
        </w:rPr>
      </w:pPr>
      <w:r w:rsidRPr="00E420E9">
        <w:rPr>
          <w:rFonts w:ascii="Tahoma" w:hAnsi="Tahoma" w:cs="Tahoma"/>
          <w:b/>
          <w:sz w:val="20"/>
          <w:szCs w:val="20"/>
          <w:u w:val="single"/>
        </w:rPr>
        <w:t>For RUSA, SEBS, RBGA only</w:t>
      </w:r>
    </w:p>
    <w:p w14:paraId="23F33ABE" w14:textId="238B35D1" w:rsidR="00754270" w:rsidRDefault="007F4900" w:rsidP="00754270">
      <w:pPr>
        <w:spacing w:after="0" w:line="240" w:lineRule="auto"/>
        <w:ind w:left="630"/>
        <w:rPr>
          <w:rStyle w:val="Hyperlink"/>
          <w:rFonts w:ascii="Tahoma" w:hAnsi="Tahoma" w:cs="Tahoma"/>
          <w:color w:val="auto"/>
          <w:sz w:val="20"/>
          <w:szCs w:val="20"/>
        </w:rPr>
      </w:pPr>
      <w:r w:rsidRPr="00DD69EF">
        <w:rPr>
          <w:rFonts w:ascii="Tahoma" w:hAnsi="Tahoma" w:cs="Tahoma"/>
          <w:sz w:val="20"/>
          <w:szCs w:val="20"/>
        </w:rPr>
        <w:t>To register a new</w:t>
      </w:r>
      <w:r w:rsidR="00CF1E82">
        <w:rPr>
          <w:rFonts w:ascii="Tahoma" w:hAnsi="Tahoma" w:cs="Tahoma"/>
          <w:sz w:val="20"/>
          <w:szCs w:val="20"/>
        </w:rPr>
        <w:t xml:space="preserve"> </w:t>
      </w:r>
      <w:r w:rsidRPr="00DD69EF">
        <w:rPr>
          <w:rFonts w:ascii="Tahoma" w:hAnsi="Tahoma" w:cs="Tahoma"/>
          <w:sz w:val="20"/>
          <w:szCs w:val="20"/>
        </w:rPr>
        <w:t xml:space="preserve">student organization at Rutgers, please visit the </w:t>
      </w:r>
      <w:r w:rsidR="00633D3E">
        <w:rPr>
          <w:rFonts w:ascii="Tahoma" w:hAnsi="Tahoma" w:cs="Tahoma"/>
          <w:sz w:val="20"/>
          <w:szCs w:val="20"/>
        </w:rPr>
        <w:t>Suitable</w:t>
      </w:r>
      <w:r w:rsidRPr="00DD69EF">
        <w:rPr>
          <w:rFonts w:ascii="Tahoma" w:hAnsi="Tahoma" w:cs="Tahoma"/>
          <w:sz w:val="20"/>
          <w:szCs w:val="20"/>
        </w:rPr>
        <w:t xml:space="preserve"> website: </w:t>
      </w:r>
      <w:r w:rsidR="0040477F" w:rsidRPr="0040477F">
        <w:rPr>
          <w:rFonts w:ascii="Tahoma" w:hAnsi="Tahoma" w:cs="Tahoma"/>
          <w:sz w:val="20"/>
          <w:szCs w:val="20"/>
          <w:highlight w:val="green"/>
        </w:rPr>
        <w:t>[UPDATE WITH LINK TO WEBSITE]</w:t>
      </w:r>
    </w:p>
    <w:p w14:paraId="452163E3" w14:textId="77777777" w:rsidR="00754270" w:rsidRDefault="00754270" w:rsidP="00754270">
      <w:pPr>
        <w:spacing w:after="0" w:line="240" w:lineRule="auto"/>
        <w:ind w:left="630"/>
        <w:rPr>
          <w:rFonts w:ascii="Tahoma" w:hAnsi="Tahoma" w:cs="Tahoma"/>
          <w:b/>
          <w:sz w:val="20"/>
          <w:szCs w:val="20"/>
          <w:u w:val="single"/>
        </w:rPr>
      </w:pPr>
    </w:p>
    <w:p w14:paraId="2D01E5A4" w14:textId="232D5195" w:rsidR="002B6DAD" w:rsidRPr="00E420E9" w:rsidRDefault="00176219" w:rsidP="00D04A55">
      <w:pPr>
        <w:ind w:left="450"/>
        <w:rPr>
          <w:rFonts w:eastAsia="Times New Roman" w:cs="Calibri"/>
          <w:color w:val="000000"/>
          <w:sz w:val="24"/>
          <w:szCs w:val="24"/>
        </w:rPr>
      </w:pPr>
      <w:r w:rsidRPr="00E420E9">
        <w:rPr>
          <w:rFonts w:ascii="Tahoma" w:hAnsi="Tahoma" w:cs="Tahoma"/>
          <w:b/>
          <w:sz w:val="20"/>
          <w:szCs w:val="20"/>
          <w:u w:val="single"/>
        </w:rPr>
        <w:t>Opening Accounts</w:t>
      </w:r>
      <w:r w:rsidR="00D04A55" w:rsidRPr="00E420E9">
        <w:rPr>
          <w:rFonts w:ascii="Tahoma" w:hAnsi="Tahoma" w:cs="Tahoma"/>
          <w:b/>
          <w:sz w:val="20"/>
          <w:szCs w:val="20"/>
          <w:u w:val="single"/>
        </w:rPr>
        <w:t>*</w:t>
      </w:r>
      <w:r w:rsidR="007F4900" w:rsidRPr="00E420E9">
        <w:rPr>
          <w:rFonts w:ascii="Tahoma" w:hAnsi="Tahoma" w:cs="Tahoma"/>
          <w:sz w:val="20"/>
          <w:szCs w:val="20"/>
        </w:rPr>
        <w:t xml:space="preserve"> </w:t>
      </w:r>
      <w:r w:rsidR="00E539A3" w:rsidRPr="00E420E9">
        <w:rPr>
          <w:rFonts w:ascii="Tahoma" w:hAnsi="Tahoma" w:cs="Tahoma"/>
          <w:sz w:val="20"/>
          <w:szCs w:val="20"/>
        </w:rPr>
        <w:t xml:space="preserve">All new groups must be registered under a student government association.  The </w:t>
      </w:r>
      <w:r w:rsidR="00754270" w:rsidRPr="00E420E9">
        <w:rPr>
          <w:rFonts w:ascii="Tahoma" w:hAnsi="Tahoma" w:cs="Tahoma"/>
          <w:sz w:val="20"/>
          <w:szCs w:val="20"/>
        </w:rPr>
        <w:t xml:space="preserve">SABO </w:t>
      </w:r>
      <w:r w:rsidR="00E539A3" w:rsidRPr="00E420E9">
        <w:rPr>
          <w:rFonts w:ascii="Tahoma" w:hAnsi="Tahoma" w:cs="Tahoma"/>
          <w:sz w:val="20"/>
          <w:szCs w:val="20"/>
        </w:rPr>
        <w:t xml:space="preserve">does not permit independent group account holders. </w:t>
      </w:r>
      <w:r w:rsidR="007C626F" w:rsidRPr="00E420E9">
        <w:rPr>
          <w:rFonts w:ascii="Tahoma" w:hAnsi="Tahoma" w:cs="Tahoma"/>
          <w:sz w:val="20"/>
          <w:szCs w:val="20"/>
        </w:rPr>
        <w:t xml:space="preserve">If </w:t>
      </w:r>
      <w:r w:rsidR="00464297" w:rsidRPr="00E420E9">
        <w:rPr>
          <w:rFonts w:ascii="Tahoma" w:hAnsi="Tahoma" w:cs="Tahoma"/>
          <w:sz w:val="20"/>
          <w:szCs w:val="20"/>
        </w:rPr>
        <w:t>a group is</w:t>
      </w:r>
      <w:r w:rsidR="007C626F" w:rsidRPr="00E420E9">
        <w:rPr>
          <w:rFonts w:ascii="Tahoma" w:hAnsi="Tahoma" w:cs="Tahoma"/>
          <w:sz w:val="20"/>
          <w:szCs w:val="20"/>
        </w:rPr>
        <w:t xml:space="preserve"> unsure of</w:t>
      </w:r>
      <w:r w:rsidR="00464297" w:rsidRPr="00E420E9">
        <w:rPr>
          <w:rFonts w:ascii="Tahoma" w:hAnsi="Tahoma" w:cs="Tahoma"/>
          <w:sz w:val="20"/>
          <w:szCs w:val="20"/>
        </w:rPr>
        <w:t xml:space="preserve"> their el</w:t>
      </w:r>
      <w:r w:rsidR="007C626F" w:rsidRPr="00E420E9">
        <w:rPr>
          <w:rFonts w:ascii="Tahoma" w:hAnsi="Tahoma" w:cs="Tahoma"/>
          <w:sz w:val="20"/>
          <w:szCs w:val="20"/>
        </w:rPr>
        <w:t xml:space="preserve">igibility to open a SABO account, please contact </w:t>
      </w:r>
      <w:r w:rsidR="00464297" w:rsidRPr="00E420E9">
        <w:rPr>
          <w:rFonts w:ascii="Tahoma" w:hAnsi="Tahoma" w:cs="Tahoma"/>
          <w:sz w:val="20"/>
          <w:szCs w:val="20"/>
        </w:rPr>
        <w:t xml:space="preserve">the </w:t>
      </w:r>
      <w:r w:rsidR="003226DC" w:rsidRPr="00E420E9">
        <w:rPr>
          <w:rFonts w:ascii="Tahoma" w:hAnsi="Tahoma" w:cs="Tahoma"/>
          <w:sz w:val="20"/>
          <w:szCs w:val="20"/>
        </w:rPr>
        <w:t>Registration Office at</w:t>
      </w:r>
      <w:r w:rsidR="002B6DAD" w:rsidRPr="00E420E9">
        <w:rPr>
          <w:rFonts w:eastAsia="Times New Roman" w:cs="Calibri"/>
          <w:color w:val="000000"/>
        </w:rPr>
        <w:t>: </w:t>
      </w:r>
      <w:hyperlink r:id="rId26" w:history="1">
        <w:r w:rsidR="008F4128" w:rsidRPr="008F4128">
          <w:rPr>
            <w:rStyle w:val="Hyperlink"/>
            <w:rFonts w:eastAsia="Times New Roman" w:cs="Calibri"/>
          </w:rPr>
          <w:t>Student Organization Registration | Student Centers and Activities - Division of Student Affairs | Rutgers University-New Brunswick</w:t>
        </w:r>
      </w:hyperlink>
      <w:r w:rsidR="008F4128" w:rsidRPr="00E420E9">
        <w:rPr>
          <w:rFonts w:eastAsia="Times New Roman" w:cs="Calibri"/>
          <w:color w:val="000000"/>
          <w:sz w:val="24"/>
          <w:szCs w:val="24"/>
        </w:rPr>
        <w:t xml:space="preserve"> </w:t>
      </w:r>
    </w:p>
    <w:p w14:paraId="3CD386D1" w14:textId="77777777" w:rsidR="004D1A74" w:rsidRPr="00E420E9" w:rsidRDefault="00A42C10" w:rsidP="002B6DAD">
      <w:pPr>
        <w:spacing w:after="0" w:line="240" w:lineRule="auto"/>
        <w:ind w:left="630"/>
        <w:rPr>
          <w:rFonts w:ascii="Tahoma" w:hAnsi="Tahoma" w:cs="Tahoma"/>
          <w:sz w:val="20"/>
          <w:szCs w:val="20"/>
        </w:rPr>
      </w:pPr>
      <w:r w:rsidRPr="00E420E9">
        <w:rPr>
          <w:rFonts w:ascii="Tahoma" w:hAnsi="Tahoma" w:cs="Tahoma"/>
          <w:sz w:val="20"/>
          <w:szCs w:val="20"/>
        </w:rPr>
        <w:t>*Please contact your Advising Department regarding opening of new accounts.</w:t>
      </w:r>
    </w:p>
    <w:p w14:paraId="19E7C949" w14:textId="77777777" w:rsidR="00D04A55" w:rsidRPr="00DD69EF" w:rsidRDefault="00D04A55" w:rsidP="002B6DAD">
      <w:pPr>
        <w:spacing w:after="0" w:line="240" w:lineRule="auto"/>
        <w:ind w:left="630"/>
        <w:rPr>
          <w:rFonts w:ascii="Tahoma" w:hAnsi="Tahoma" w:cs="Tahoma"/>
          <w:sz w:val="20"/>
          <w:szCs w:val="20"/>
        </w:rPr>
      </w:pPr>
    </w:p>
    <w:p w14:paraId="6C21A253" w14:textId="62C5A147" w:rsidR="00176219" w:rsidRPr="00E420E9" w:rsidRDefault="00176219" w:rsidP="00E420E9">
      <w:pPr>
        <w:pStyle w:val="ListParagraph"/>
        <w:numPr>
          <w:ilvl w:val="1"/>
          <w:numId w:val="1"/>
        </w:numPr>
        <w:spacing w:after="0" w:line="240" w:lineRule="auto"/>
        <w:rPr>
          <w:rFonts w:ascii="Tahoma" w:hAnsi="Tahoma" w:cs="Tahoma"/>
          <w:sz w:val="20"/>
          <w:szCs w:val="20"/>
        </w:rPr>
      </w:pPr>
      <w:r w:rsidRPr="00E420E9">
        <w:rPr>
          <w:rFonts w:ascii="Tahoma" w:hAnsi="Tahoma" w:cs="Tahoma"/>
          <w:b/>
          <w:sz w:val="20"/>
          <w:szCs w:val="20"/>
          <w:u w:val="single"/>
        </w:rPr>
        <w:t>Account Access</w:t>
      </w:r>
    </w:p>
    <w:p w14:paraId="615D3BD1" w14:textId="77777777" w:rsidR="007F4900" w:rsidRPr="00DD69EF" w:rsidRDefault="007F4900" w:rsidP="00E27148">
      <w:pPr>
        <w:spacing w:after="0" w:line="240" w:lineRule="auto"/>
        <w:ind w:left="2160"/>
        <w:rPr>
          <w:rFonts w:ascii="Tahoma" w:hAnsi="Tahoma" w:cs="Tahoma"/>
          <w:sz w:val="20"/>
          <w:szCs w:val="20"/>
        </w:rPr>
      </w:pPr>
    </w:p>
    <w:p w14:paraId="24B1BA9C" w14:textId="77777777" w:rsidR="00754270" w:rsidRDefault="00754270" w:rsidP="00754270">
      <w:pPr>
        <w:spacing w:after="0" w:line="240" w:lineRule="auto"/>
        <w:ind w:left="1080"/>
        <w:jc w:val="center"/>
        <w:rPr>
          <w:rFonts w:ascii="Tahoma" w:hAnsi="Tahoma" w:cs="Tahoma"/>
          <w:b/>
          <w:sz w:val="20"/>
          <w:szCs w:val="20"/>
          <w:u w:val="single"/>
        </w:rPr>
      </w:pPr>
    </w:p>
    <w:p w14:paraId="7A3D10F1" w14:textId="1909945C" w:rsidR="00E539A3" w:rsidRPr="00E420E9" w:rsidRDefault="00AC590B" w:rsidP="00E420E9">
      <w:pPr>
        <w:numPr>
          <w:ilvl w:val="3"/>
          <w:numId w:val="2"/>
        </w:numPr>
        <w:spacing w:after="0" w:line="240" w:lineRule="auto"/>
        <w:rPr>
          <w:rFonts w:ascii="Tahoma" w:hAnsi="Tahoma" w:cs="Tahoma"/>
          <w:color w:val="0070C0"/>
          <w:sz w:val="20"/>
          <w:szCs w:val="20"/>
        </w:rPr>
      </w:pPr>
      <w:r w:rsidRPr="00E539A3">
        <w:rPr>
          <w:rFonts w:ascii="Tahoma" w:hAnsi="Tahoma" w:cs="Tahoma"/>
          <w:b/>
          <w:sz w:val="20"/>
          <w:szCs w:val="20"/>
          <w:u w:val="single"/>
        </w:rPr>
        <w:t xml:space="preserve">SABO </w:t>
      </w:r>
      <w:r w:rsidR="00277013" w:rsidRPr="00E539A3">
        <w:rPr>
          <w:rFonts w:ascii="Tahoma" w:hAnsi="Tahoma" w:cs="Tahoma"/>
          <w:b/>
          <w:sz w:val="20"/>
          <w:szCs w:val="20"/>
          <w:u w:val="single"/>
        </w:rPr>
        <w:t>Online</w:t>
      </w:r>
      <w:r w:rsidR="00C96F23" w:rsidRPr="00E539A3">
        <w:rPr>
          <w:rFonts w:ascii="Tahoma" w:hAnsi="Tahoma" w:cs="Tahoma"/>
          <w:sz w:val="20"/>
          <w:szCs w:val="20"/>
        </w:rPr>
        <w:t xml:space="preserve"> - </w:t>
      </w:r>
      <w:r w:rsidR="00C96F23" w:rsidRPr="00F66EB7">
        <w:rPr>
          <w:rFonts w:ascii="Tahoma" w:hAnsi="Tahoma" w:cs="Tahoma"/>
          <w:sz w:val="20"/>
          <w:szCs w:val="20"/>
        </w:rPr>
        <w:t xml:space="preserve">Access to the </w:t>
      </w:r>
      <w:r w:rsidR="0073593F" w:rsidRPr="00F66EB7">
        <w:rPr>
          <w:rFonts w:ascii="Tahoma" w:hAnsi="Tahoma" w:cs="Tahoma"/>
          <w:sz w:val="20"/>
          <w:szCs w:val="20"/>
        </w:rPr>
        <w:t>SABO O</w:t>
      </w:r>
      <w:r w:rsidR="00C96F23" w:rsidRPr="00F66EB7">
        <w:rPr>
          <w:rFonts w:ascii="Tahoma" w:hAnsi="Tahoma" w:cs="Tahoma"/>
          <w:sz w:val="20"/>
          <w:szCs w:val="20"/>
        </w:rPr>
        <w:t xml:space="preserve">nline system is maintained through the </w:t>
      </w:r>
      <w:r w:rsidR="0073593F" w:rsidRPr="00F66EB7">
        <w:rPr>
          <w:rFonts w:ascii="Tahoma" w:hAnsi="Tahoma" w:cs="Tahoma"/>
          <w:sz w:val="20"/>
          <w:szCs w:val="20"/>
        </w:rPr>
        <w:t>SABO staff</w:t>
      </w:r>
      <w:r w:rsidR="00C96F23" w:rsidRPr="00F66EB7">
        <w:rPr>
          <w:rFonts w:ascii="Tahoma" w:hAnsi="Tahoma" w:cs="Tahoma"/>
          <w:sz w:val="20"/>
          <w:szCs w:val="20"/>
        </w:rPr>
        <w:t xml:space="preserve">. </w:t>
      </w:r>
      <w:r w:rsidR="00580D05" w:rsidRPr="00F66EB7">
        <w:rPr>
          <w:rFonts w:ascii="Tahoma" w:hAnsi="Tahoma" w:cs="Tahoma"/>
          <w:sz w:val="20"/>
          <w:szCs w:val="20"/>
        </w:rPr>
        <w:t>All online users must have a valid Rutger</w:t>
      </w:r>
      <w:r w:rsidR="00E420E9">
        <w:rPr>
          <w:rFonts w:ascii="Tahoma" w:hAnsi="Tahoma" w:cs="Tahoma"/>
          <w:sz w:val="20"/>
          <w:szCs w:val="20"/>
        </w:rPr>
        <w:t xml:space="preserve">s NetID. </w:t>
      </w:r>
      <w:r w:rsidR="00284AD8" w:rsidRPr="00284AD8">
        <w:rPr>
          <w:rFonts w:ascii="Tahoma" w:hAnsi="Tahoma" w:cs="Tahoma"/>
          <w:sz w:val="20"/>
          <w:szCs w:val="20"/>
        </w:rPr>
        <w:t xml:space="preserve">The Treasurer has full transaction access </w:t>
      </w:r>
      <w:proofErr w:type="gramStart"/>
      <w:r w:rsidR="00284AD8" w:rsidRPr="00284AD8">
        <w:rPr>
          <w:rFonts w:ascii="Tahoma" w:hAnsi="Tahoma" w:cs="Tahoma"/>
          <w:sz w:val="20"/>
          <w:szCs w:val="20"/>
        </w:rPr>
        <w:t>in</w:t>
      </w:r>
      <w:proofErr w:type="gramEnd"/>
      <w:r w:rsidR="00284AD8" w:rsidRPr="00284AD8">
        <w:rPr>
          <w:rFonts w:ascii="Tahoma" w:hAnsi="Tahoma" w:cs="Tahoma"/>
          <w:sz w:val="20"/>
          <w:szCs w:val="20"/>
        </w:rPr>
        <w:t xml:space="preserve"> SABO Online. The President has read-only access.</w:t>
      </w:r>
    </w:p>
    <w:p w14:paraId="11A46F85" w14:textId="77777777" w:rsidR="00E420E9" w:rsidRPr="00E539A3" w:rsidRDefault="00E420E9" w:rsidP="00E420E9">
      <w:pPr>
        <w:spacing w:after="0" w:line="240" w:lineRule="auto"/>
        <w:ind w:left="990"/>
        <w:rPr>
          <w:rFonts w:ascii="Tahoma" w:hAnsi="Tahoma" w:cs="Tahoma"/>
          <w:color w:val="0070C0"/>
          <w:sz w:val="20"/>
          <w:szCs w:val="20"/>
        </w:rPr>
      </w:pPr>
    </w:p>
    <w:p w14:paraId="13BFD7CD" w14:textId="77777777" w:rsidR="00AC590B" w:rsidRPr="00DD69EF" w:rsidRDefault="00AC590B" w:rsidP="00E94A74">
      <w:pPr>
        <w:numPr>
          <w:ilvl w:val="4"/>
          <w:numId w:val="1"/>
        </w:numPr>
        <w:spacing w:after="0" w:line="240" w:lineRule="auto"/>
        <w:rPr>
          <w:rFonts w:ascii="Tahoma" w:hAnsi="Tahoma" w:cs="Tahoma"/>
          <w:sz w:val="20"/>
          <w:szCs w:val="20"/>
        </w:rPr>
      </w:pPr>
      <w:r w:rsidRPr="00DD69EF">
        <w:rPr>
          <w:rFonts w:ascii="Tahoma" w:hAnsi="Tahoma" w:cs="Tahoma"/>
          <w:b/>
          <w:sz w:val="20"/>
          <w:szCs w:val="20"/>
          <w:u w:val="single"/>
        </w:rPr>
        <w:t xml:space="preserve">Signing In </w:t>
      </w:r>
      <w:r w:rsidR="00C80001" w:rsidRPr="00DD69EF">
        <w:rPr>
          <w:rFonts w:ascii="Tahoma" w:hAnsi="Tahoma" w:cs="Tahoma"/>
          <w:b/>
          <w:sz w:val="20"/>
          <w:szCs w:val="20"/>
          <w:u w:val="single"/>
        </w:rPr>
        <w:t>to SABO Online</w:t>
      </w:r>
      <w:r w:rsidR="00C80001" w:rsidRPr="00DD69EF">
        <w:rPr>
          <w:rFonts w:ascii="Tahoma" w:hAnsi="Tahoma" w:cs="Tahoma"/>
          <w:sz w:val="20"/>
          <w:szCs w:val="20"/>
        </w:rPr>
        <w:t xml:space="preserve"> </w:t>
      </w:r>
      <w:r w:rsidRPr="00DD69EF">
        <w:rPr>
          <w:rFonts w:ascii="Tahoma" w:hAnsi="Tahoma" w:cs="Tahoma"/>
          <w:sz w:val="20"/>
          <w:szCs w:val="20"/>
        </w:rPr>
        <w:t xml:space="preserve">– </w:t>
      </w:r>
      <w:r w:rsidR="00F9568B" w:rsidRPr="00DD69EF">
        <w:rPr>
          <w:rFonts w:ascii="Tahoma" w:hAnsi="Tahoma" w:cs="Tahoma"/>
          <w:sz w:val="20"/>
          <w:szCs w:val="20"/>
        </w:rPr>
        <w:t xml:space="preserve">Open an internet browser and go to </w:t>
      </w:r>
      <w:hyperlink r:id="rId27" w:history="1">
        <w:r w:rsidR="00F9568B" w:rsidRPr="00DD69EF">
          <w:rPr>
            <w:rStyle w:val="Hyperlink"/>
            <w:rFonts w:ascii="Tahoma" w:hAnsi="Tahoma" w:cs="Tahoma"/>
            <w:sz w:val="20"/>
            <w:szCs w:val="20"/>
          </w:rPr>
          <w:t>http://sabo.rutgers.edu</w:t>
        </w:r>
      </w:hyperlink>
      <w:r w:rsidR="00F9568B" w:rsidRPr="00DD69EF">
        <w:rPr>
          <w:rFonts w:ascii="Tahoma" w:hAnsi="Tahoma" w:cs="Tahoma"/>
          <w:sz w:val="20"/>
          <w:szCs w:val="20"/>
        </w:rPr>
        <w:t>. From the SABO homepage, click on the SABO Online link. The SABO Online Log In screen should appear as below:</w:t>
      </w:r>
    </w:p>
    <w:p w14:paraId="41C69CD4" w14:textId="77777777" w:rsidR="00F9568B" w:rsidRPr="00DD69EF" w:rsidRDefault="00F9568B" w:rsidP="00F9568B">
      <w:pPr>
        <w:spacing w:after="0" w:line="240" w:lineRule="auto"/>
        <w:ind w:left="3600"/>
        <w:rPr>
          <w:rFonts w:ascii="Tahoma" w:hAnsi="Tahoma" w:cs="Tahoma"/>
          <w:b/>
          <w:sz w:val="20"/>
          <w:szCs w:val="20"/>
          <w:u w:val="single"/>
        </w:rPr>
      </w:pPr>
    </w:p>
    <w:p w14:paraId="7B7B442F" w14:textId="61283754" w:rsidR="00F9568B" w:rsidRPr="00DD69EF" w:rsidRDefault="00D05510" w:rsidP="00DB1BF7">
      <w:pPr>
        <w:spacing w:after="0" w:line="240" w:lineRule="auto"/>
        <w:ind w:left="3240"/>
        <w:rPr>
          <w:rFonts w:ascii="Tahoma" w:hAnsi="Tahoma" w:cs="Tahoma"/>
          <w:sz w:val="20"/>
          <w:szCs w:val="20"/>
        </w:rPr>
      </w:pPr>
      <w:r>
        <w:rPr>
          <w:rFonts w:ascii="Tahoma" w:hAnsi="Tahoma" w:cs="Tahoma"/>
          <w:b/>
          <w:noProof/>
          <w:sz w:val="20"/>
          <w:szCs w:val="20"/>
          <w:u w:val="single"/>
        </w:rPr>
        <mc:AlternateContent>
          <mc:Choice Requires="wps">
            <w:drawing>
              <wp:anchor distT="0" distB="0" distL="114300" distR="114300" simplePos="0" relativeHeight="251622912" behindDoc="0" locked="0" layoutInCell="1" allowOverlap="1" wp14:anchorId="69DE9712" wp14:editId="63F42045">
                <wp:simplePos x="0" y="0"/>
                <wp:positionH relativeFrom="column">
                  <wp:posOffset>133350</wp:posOffset>
                </wp:positionH>
                <wp:positionV relativeFrom="paragraph">
                  <wp:posOffset>748665</wp:posOffset>
                </wp:positionV>
                <wp:extent cx="1295400" cy="1123950"/>
                <wp:effectExtent l="0" t="0" r="0" b="0"/>
                <wp:wrapNone/>
                <wp:docPr id="1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123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05F276" w14:textId="543AB4DA" w:rsidR="00460FBA" w:rsidRPr="00BB4E20" w:rsidRDefault="00537391" w:rsidP="00C2678F">
                            <w:pPr>
                              <w:spacing w:after="0" w:line="240" w:lineRule="auto"/>
                              <w:jc w:val="center"/>
                              <w:rPr>
                                <w:rFonts w:ascii="Tahoma" w:hAnsi="Tahoma" w:cs="Tahoma"/>
                                <w:sz w:val="20"/>
                                <w:szCs w:val="20"/>
                              </w:rPr>
                            </w:pPr>
                            <w:r>
                              <w:rPr>
                                <w:rFonts w:ascii="Tahoma" w:hAnsi="Tahoma" w:cs="Tahoma"/>
                                <w:sz w:val="20"/>
                                <w:szCs w:val="20"/>
                              </w:rPr>
                              <w:t xml:space="preserve">After clicking Login, </w:t>
                            </w:r>
                            <w:r w:rsidR="006C32BF" w:rsidRPr="00BB4E20">
                              <w:rPr>
                                <w:rFonts w:ascii="Tahoma" w:hAnsi="Tahoma" w:cs="Tahoma"/>
                                <w:sz w:val="20"/>
                                <w:szCs w:val="20"/>
                              </w:rPr>
                              <w:t>enter</w:t>
                            </w:r>
                            <w:r w:rsidR="00460FBA" w:rsidRPr="00BB4E20">
                              <w:rPr>
                                <w:rFonts w:ascii="Tahoma" w:hAnsi="Tahoma" w:cs="Tahoma"/>
                                <w:sz w:val="20"/>
                                <w:szCs w:val="20"/>
                              </w:rPr>
                              <w:t xml:space="preserve"> your Rutgers NetID </w:t>
                            </w:r>
                            <w:r w:rsidR="00460FBA">
                              <w:rPr>
                                <w:rFonts w:ascii="Tahoma" w:hAnsi="Tahoma" w:cs="Tahoma"/>
                                <w:sz w:val="20"/>
                                <w:szCs w:val="20"/>
                              </w:rPr>
                              <w:t xml:space="preserve">and Password </w:t>
                            </w:r>
                            <w:r w:rsidR="00460FBA" w:rsidRPr="00BB4E20">
                              <w:rPr>
                                <w:rFonts w:ascii="Tahoma" w:hAnsi="Tahoma" w:cs="Tahoma"/>
                                <w:sz w:val="20"/>
                                <w:szCs w:val="20"/>
                              </w:rPr>
                              <w:t xml:space="preserve">in </w:t>
                            </w:r>
                            <w:r w:rsidR="00460FBA">
                              <w:rPr>
                                <w:rFonts w:ascii="Tahoma" w:hAnsi="Tahoma" w:cs="Tahoma"/>
                                <w:sz w:val="20"/>
                                <w:szCs w:val="20"/>
                              </w:rPr>
                              <w:t xml:space="preserve">the </w:t>
                            </w:r>
                            <w:r>
                              <w:rPr>
                                <w:rFonts w:ascii="Tahoma" w:hAnsi="Tahoma" w:cs="Tahoma"/>
                                <w:sz w:val="20"/>
                                <w:szCs w:val="20"/>
                              </w:rPr>
                              <w:t>fields</w:t>
                            </w:r>
                            <w:r w:rsidR="00460FBA">
                              <w:rPr>
                                <w:rFonts w:ascii="Tahoma" w:hAnsi="Tahoma" w:cs="Tahoma"/>
                                <w:sz w:val="20"/>
                                <w:szCs w:val="20"/>
                              </w:rPr>
                              <w:t xml:space="preserve"> provided.</w:t>
                            </w:r>
                          </w:p>
                          <w:p w14:paraId="5033473F" w14:textId="77777777" w:rsidR="00460FBA" w:rsidRPr="00BB4E20" w:rsidRDefault="00460FBA" w:rsidP="00DB1BF7">
                            <w:pPr>
                              <w:spacing w:after="0" w:line="240" w:lineRule="auto"/>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DE9712" id="Text Box 28" o:spid="_x0000_s1027" type="#_x0000_t202" style="position:absolute;left:0;text-align:left;margin-left:10.5pt;margin-top:58.95pt;width:102pt;height:88.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" stroked="f">
                <v:textbox>
                  <w:txbxContent>
                    <w:p w14:paraId="0505F276" w14:textId="543AB4DA" w:rsidR="00460FBA" w:rsidRPr="00BB4E20" w:rsidRDefault="00537391" w:rsidP="00C2678F">
                      <w:pPr>
                        <w:spacing w:after="0" w:line="240" w:lineRule="auto"/>
                        <w:jc w:val="center"/>
                        <w:rPr>
                          <w:rFonts w:ascii="Tahoma" w:hAnsi="Tahoma" w:cs="Tahoma"/>
                          <w:sz w:val="20"/>
                          <w:szCs w:val="20"/>
                        </w:rPr>
                      </w:pPr>
                      <w:r>
                        <w:rPr>
                          <w:rFonts w:ascii="Tahoma" w:hAnsi="Tahoma" w:cs="Tahoma"/>
                          <w:sz w:val="20"/>
                          <w:szCs w:val="20"/>
                        </w:rPr>
                        <w:t xml:space="preserve">After clicking Login, </w:t>
                      </w:r>
                      <w:r w:rsidR="006C32BF" w:rsidRPr="00BB4E20">
                        <w:rPr>
                          <w:rFonts w:ascii="Tahoma" w:hAnsi="Tahoma" w:cs="Tahoma"/>
                          <w:sz w:val="20"/>
                          <w:szCs w:val="20"/>
                        </w:rPr>
                        <w:t>enter</w:t>
                      </w:r>
                      <w:r w:rsidR="00460FBA" w:rsidRPr="00BB4E20">
                        <w:rPr>
                          <w:rFonts w:ascii="Tahoma" w:hAnsi="Tahoma" w:cs="Tahoma"/>
                          <w:sz w:val="20"/>
                          <w:szCs w:val="20"/>
                        </w:rPr>
                        <w:t xml:space="preserve"> your Rutgers NetID </w:t>
                      </w:r>
                      <w:r w:rsidR="00460FBA">
                        <w:rPr>
                          <w:rFonts w:ascii="Tahoma" w:hAnsi="Tahoma" w:cs="Tahoma"/>
                          <w:sz w:val="20"/>
                          <w:szCs w:val="20"/>
                        </w:rPr>
                        <w:t xml:space="preserve">and Password </w:t>
                      </w:r>
                      <w:r w:rsidR="00460FBA" w:rsidRPr="00BB4E20">
                        <w:rPr>
                          <w:rFonts w:ascii="Tahoma" w:hAnsi="Tahoma" w:cs="Tahoma"/>
                          <w:sz w:val="20"/>
                          <w:szCs w:val="20"/>
                        </w:rPr>
                        <w:t xml:space="preserve">in </w:t>
                      </w:r>
                      <w:r w:rsidR="00460FBA">
                        <w:rPr>
                          <w:rFonts w:ascii="Tahoma" w:hAnsi="Tahoma" w:cs="Tahoma"/>
                          <w:sz w:val="20"/>
                          <w:szCs w:val="20"/>
                        </w:rPr>
                        <w:t xml:space="preserve">the </w:t>
                      </w:r>
                      <w:r>
                        <w:rPr>
                          <w:rFonts w:ascii="Tahoma" w:hAnsi="Tahoma" w:cs="Tahoma"/>
                          <w:sz w:val="20"/>
                          <w:szCs w:val="20"/>
                        </w:rPr>
                        <w:t>fields</w:t>
                      </w:r>
                      <w:r w:rsidR="00460FBA">
                        <w:rPr>
                          <w:rFonts w:ascii="Tahoma" w:hAnsi="Tahoma" w:cs="Tahoma"/>
                          <w:sz w:val="20"/>
                          <w:szCs w:val="20"/>
                        </w:rPr>
                        <w:t xml:space="preserve"> provided.</w:t>
                      </w:r>
                    </w:p>
                    <w:p w14:paraId="5033473F" w14:textId="77777777" w:rsidR="00460FBA" w:rsidRPr="00BB4E20" w:rsidRDefault="00460FBA" w:rsidP="00DB1BF7">
                      <w:pPr>
                        <w:spacing w:after="0" w:line="240" w:lineRule="auto"/>
                        <w:rPr>
                          <w:rFonts w:ascii="Tahoma" w:hAnsi="Tahoma" w:cs="Tahoma"/>
                          <w:sz w:val="20"/>
                          <w:szCs w:val="20"/>
                        </w:rPr>
                      </w:pPr>
                    </w:p>
                  </w:txbxContent>
                </v:textbox>
              </v:shape>
            </w:pict>
          </mc:Fallback>
        </mc:AlternateContent>
      </w:r>
      <w:r>
        <w:rPr>
          <w:rFonts w:ascii="Tahoma" w:hAnsi="Tahoma" w:cs="Tahoma"/>
          <w:b/>
          <w:noProof/>
          <w:sz w:val="20"/>
          <w:szCs w:val="20"/>
          <w:u w:val="single"/>
        </w:rPr>
        <mc:AlternateContent>
          <mc:Choice Requires="wps">
            <w:drawing>
              <wp:anchor distT="0" distB="0" distL="114300" distR="114300" simplePos="0" relativeHeight="251621888" behindDoc="0" locked="0" layoutInCell="1" allowOverlap="1" wp14:anchorId="6249468A" wp14:editId="7EB9B119">
                <wp:simplePos x="0" y="0"/>
                <wp:positionH relativeFrom="column">
                  <wp:posOffset>76200</wp:posOffset>
                </wp:positionH>
                <wp:positionV relativeFrom="paragraph">
                  <wp:posOffset>491490</wp:posOffset>
                </wp:positionV>
                <wp:extent cx="2094230" cy="1390650"/>
                <wp:effectExtent l="0" t="0" r="39370" b="19050"/>
                <wp:wrapNone/>
                <wp:docPr id="136"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1390650"/>
                        </a:xfrm>
                        <a:prstGeom prst="rightArrowCallout">
                          <a:avLst>
                            <a:gd name="adj1" fmla="val 25000"/>
                            <a:gd name="adj2" fmla="val 25000"/>
                            <a:gd name="adj3" fmla="val 17663"/>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C59C34B"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27" o:spid="_x0000_s1026" type="#_x0000_t78" style="position:absolute;margin-left:6pt;margin-top:38.7pt;width:164.9pt;height:109.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" adj=",,19067" strokeweight="1.5pt"/>
            </w:pict>
          </mc:Fallback>
        </mc:AlternateContent>
      </w:r>
      <w:r w:rsidR="00D34CE7" w:rsidRPr="00D34CE7">
        <w:rPr>
          <w:rFonts w:ascii="Tahoma" w:hAnsi="Tahoma" w:cs="Tahoma"/>
          <w:noProof/>
          <w:sz w:val="20"/>
          <w:szCs w:val="20"/>
        </w:rPr>
        <w:drawing>
          <wp:inline distT="0" distB="0" distL="0" distR="0" wp14:anchorId="257F091D" wp14:editId="5E2E4840">
            <wp:extent cx="4438018" cy="2566670"/>
            <wp:effectExtent l="0" t="0" r="635" b="5080"/>
            <wp:docPr id="113558720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587208" name="Picture 1" descr="A screenshot of a computer&#10;&#10;AI-generated content may be incorrect."/>
                    <pic:cNvPicPr/>
                  </pic:nvPicPr>
                  <pic:blipFill>
                    <a:blip r:embed="rId28"/>
                    <a:stretch>
                      <a:fillRect/>
                    </a:stretch>
                  </pic:blipFill>
                  <pic:spPr>
                    <a:xfrm>
                      <a:off x="0" y="0"/>
                      <a:ext cx="4472987" cy="2586894"/>
                    </a:xfrm>
                    <a:prstGeom prst="rect">
                      <a:avLst/>
                    </a:prstGeom>
                  </pic:spPr>
                </pic:pic>
              </a:graphicData>
            </a:graphic>
          </wp:inline>
        </w:drawing>
      </w:r>
    </w:p>
    <w:p w14:paraId="19D031A2" w14:textId="5AC12D46" w:rsidR="00CD5991" w:rsidRPr="00DD69EF" w:rsidRDefault="000D2DAF" w:rsidP="000D2DAF">
      <w:pPr>
        <w:spacing w:after="0" w:line="240" w:lineRule="auto"/>
        <w:rPr>
          <w:rFonts w:ascii="Tahoma" w:hAnsi="Tahoma" w:cs="Tahoma"/>
          <w:sz w:val="20"/>
          <w:szCs w:val="20"/>
        </w:rPr>
      </w:pPr>
      <w:r w:rsidRPr="00DD69EF">
        <w:rPr>
          <w:rFonts w:ascii="Tahoma" w:hAnsi="Tahoma" w:cs="Tahoma"/>
          <w:sz w:val="20"/>
          <w:szCs w:val="20"/>
        </w:rPr>
        <w:br w:type="page"/>
      </w:r>
    </w:p>
    <w:p w14:paraId="630CC7B3" w14:textId="77777777" w:rsidR="00CD5991" w:rsidRPr="00DD69EF" w:rsidRDefault="00CD5991" w:rsidP="00F9568B">
      <w:pPr>
        <w:spacing w:after="0" w:line="240" w:lineRule="auto"/>
        <w:ind w:left="1440"/>
        <w:rPr>
          <w:rFonts w:ascii="Tahoma" w:hAnsi="Tahoma" w:cs="Tahoma"/>
          <w:sz w:val="20"/>
          <w:szCs w:val="20"/>
        </w:rPr>
      </w:pPr>
    </w:p>
    <w:p w14:paraId="7C56128A" w14:textId="77777777" w:rsidR="00CD5991" w:rsidRPr="00DD69EF" w:rsidRDefault="00CD5991" w:rsidP="00F9568B">
      <w:pPr>
        <w:spacing w:after="0" w:line="240" w:lineRule="auto"/>
        <w:ind w:left="1440"/>
        <w:rPr>
          <w:rFonts w:ascii="Tahoma" w:hAnsi="Tahoma" w:cs="Tahoma"/>
          <w:sz w:val="20"/>
          <w:szCs w:val="20"/>
        </w:rPr>
      </w:pPr>
    </w:p>
    <w:p w14:paraId="0D122349" w14:textId="1A45BBB7" w:rsidR="00DB1BF7" w:rsidRPr="00DD69EF" w:rsidRDefault="00EF4068" w:rsidP="00DB1BF7">
      <w:pPr>
        <w:spacing w:after="0" w:line="240" w:lineRule="auto"/>
        <w:rPr>
          <w:rFonts w:ascii="Tahoma" w:hAnsi="Tahoma" w:cs="Tahoma"/>
          <w:sz w:val="20"/>
          <w:szCs w:val="20"/>
        </w:rPr>
      </w:pPr>
      <w:r>
        <w:rPr>
          <w:rFonts w:ascii="Tahoma" w:hAnsi="Tahoma" w:cs="Tahoma"/>
          <w:noProof/>
          <w:sz w:val="20"/>
          <w:szCs w:val="20"/>
        </w:rPr>
        <w:drawing>
          <wp:inline distT="0" distB="0" distL="0" distR="0" wp14:anchorId="003F0944" wp14:editId="0D532882">
            <wp:extent cx="6381750" cy="4695825"/>
            <wp:effectExtent l="0" t="0" r="0" b="9525"/>
            <wp:docPr id="3" name="Picture 3" descr="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shboar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81750" cy="4695825"/>
                    </a:xfrm>
                    <a:prstGeom prst="rect">
                      <a:avLst/>
                    </a:prstGeom>
                    <a:noFill/>
                    <a:ln>
                      <a:noFill/>
                    </a:ln>
                  </pic:spPr>
                </pic:pic>
              </a:graphicData>
            </a:graphic>
          </wp:inline>
        </w:drawing>
      </w:r>
      <w:r w:rsidR="00421B3F">
        <w:rPr>
          <w:rFonts w:ascii="Tahoma" w:hAnsi="Tahoma" w:cs="Tahoma"/>
          <w:noProof/>
          <w:sz w:val="20"/>
          <w:szCs w:val="20"/>
        </w:rPr>
        <mc:AlternateContent>
          <mc:Choice Requires="wps">
            <w:drawing>
              <wp:anchor distT="0" distB="0" distL="114300" distR="114300" simplePos="0" relativeHeight="251629056" behindDoc="0" locked="0" layoutInCell="1" allowOverlap="1" wp14:anchorId="18EEF60A" wp14:editId="22619C46">
                <wp:simplePos x="0" y="0"/>
                <wp:positionH relativeFrom="column">
                  <wp:posOffset>139700</wp:posOffset>
                </wp:positionH>
                <wp:positionV relativeFrom="paragraph">
                  <wp:posOffset>-565150</wp:posOffset>
                </wp:positionV>
                <wp:extent cx="3209290" cy="666750"/>
                <wp:effectExtent l="15875" t="15875" r="13335" b="12700"/>
                <wp:wrapNone/>
                <wp:docPr id="13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290" cy="666750"/>
                        </a:xfrm>
                        <a:prstGeom prst="rect">
                          <a:avLst/>
                        </a:prstGeom>
                        <a:solidFill>
                          <a:srgbClr val="FFFFFF"/>
                        </a:solidFill>
                        <a:ln w="19050">
                          <a:solidFill>
                            <a:srgbClr val="000000"/>
                          </a:solidFill>
                          <a:miter lim="800000"/>
                          <a:headEnd/>
                          <a:tailEnd/>
                        </a:ln>
                      </wps:spPr>
                      <wps:txbx>
                        <w:txbxContent>
                          <w:p w14:paraId="27152B88" w14:textId="77777777" w:rsidR="00460FBA" w:rsidRPr="00BB4E20" w:rsidRDefault="00460FBA" w:rsidP="00E4164D">
                            <w:pPr>
                              <w:jc w:val="center"/>
                              <w:rPr>
                                <w:rFonts w:ascii="Tahoma" w:hAnsi="Tahoma" w:cs="Tahoma"/>
                                <w:sz w:val="20"/>
                                <w:szCs w:val="20"/>
                              </w:rPr>
                            </w:pPr>
                            <w:r w:rsidRPr="00BB4E20">
                              <w:rPr>
                                <w:rFonts w:ascii="Tahoma" w:hAnsi="Tahoma" w:cs="Tahoma"/>
                                <w:sz w:val="20"/>
                                <w:szCs w:val="20"/>
                              </w:rPr>
                              <w:t>Welcome to the SABO Online Dashboard! From here, you can see all accounts you have access to, submit Requests, and access your statements.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EEF60A" id="Text Box 36" o:spid="_x0000_s1028" type="#_x0000_t202" style="position:absolute;margin-left:11pt;margin-top:-44.5pt;width:252.7pt;height:52.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" strokeweight="1.5pt">
                <v:textbox>
                  <w:txbxContent>
                    <w:p w14:paraId="27152B88" w14:textId="77777777" w:rsidR="00460FBA" w:rsidRPr="00BB4E20" w:rsidRDefault="00460FBA" w:rsidP="00E4164D">
                      <w:pPr>
                        <w:jc w:val="center"/>
                        <w:rPr>
                          <w:rFonts w:ascii="Tahoma" w:hAnsi="Tahoma" w:cs="Tahoma"/>
                          <w:sz w:val="20"/>
                          <w:szCs w:val="20"/>
                        </w:rPr>
                      </w:pPr>
                      <w:r w:rsidRPr="00BB4E20">
                        <w:rPr>
                          <w:rFonts w:ascii="Tahoma" w:hAnsi="Tahoma" w:cs="Tahoma"/>
                          <w:sz w:val="20"/>
                          <w:szCs w:val="20"/>
                        </w:rPr>
                        <w:t>Welcome to the SABO Online Dashboard! From here, you can see all accounts you have access to, submit Requests, and access your statements.</w:t>
                      </w:r>
                    </w:p>
                  </w:txbxContent>
                </v:textbox>
              </v:shape>
            </w:pict>
          </mc:Fallback>
        </mc:AlternateContent>
      </w:r>
      <w:r w:rsidR="00421B3F">
        <w:rPr>
          <w:rFonts w:ascii="Tahoma" w:hAnsi="Tahoma" w:cs="Tahoma"/>
          <w:noProof/>
          <w:sz w:val="20"/>
          <w:szCs w:val="20"/>
        </w:rPr>
        <mc:AlternateContent>
          <mc:Choice Requires="wps">
            <w:drawing>
              <wp:anchor distT="0" distB="0" distL="114300" distR="114300" simplePos="0" relativeHeight="251624960" behindDoc="0" locked="0" layoutInCell="1" allowOverlap="1" wp14:anchorId="15B4FD94" wp14:editId="5B70C991">
                <wp:simplePos x="0" y="0"/>
                <wp:positionH relativeFrom="column">
                  <wp:posOffset>4205605</wp:posOffset>
                </wp:positionH>
                <wp:positionV relativeFrom="paragraph">
                  <wp:posOffset>-95885</wp:posOffset>
                </wp:positionV>
                <wp:extent cx="1747520" cy="838200"/>
                <wp:effectExtent l="0" t="0" r="0" b="635"/>
                <wp:wrapNone/>
                <wp:docPr id="13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7520" cy="838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907CD6" w14:textId="77777777" w:rsidR="00460FBA" w:rsidRPr="00BB4E20" w:rsidRDefault="00460FBA" w:rsidP="00DB1BF7">
                            <w:pPr>
                              <w:rPr>
                                <w:rFonts w:ascii="Tahoma" w:hAnsi="Tahoma" w:cs="Tahoma"/>
                                <w:sz w:val="20"/>
                                <w:szCs w:val="20"/>
                              </w:rPr>
                            </w:pPr>
                            <w:r w:rsidRPr="00BB4E20">
                              <w:rPr>
                                <w:rFonts w:ascii="Tahoma" w:hAnsi="Tahoma" w:cs="Tahoma"/>
                                <w:sz w:val="20"/>
                                <w:szCs w:val="20"/>
                              </w:rPr>
                              <w:t>Links in this box will help you initiate Requests, see Statements, and search the SABO Online system.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B4FD94" id="Text Box 30" o:spid="_x0000_s1029" type="#_x0000_t202" style="position:absolute;margin-left:331.15pt;margin-top:-7.55pt;width:137.6pt;height:66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" stroked="f">
                <v:textbox>
                  <w:txbxContent>
                    <w:p w14:paraId="49907CD6" w14:textId="77777777" w:rsidR="00460FBA" w:rsidRPr="00BB4E20" w:rsidRDefault="00460FBA" w:rsidP="00DB1BF7">
                      <w:pPr>
                        <w:rPr>
                          <w:rFonts w:ascii="Tahoma" w:hAnsi="Tahoma" w:cs="Tahoma"/>
                          <w:sz w:val="20"/>
                          <w:szCs w:val="20"/>
                        </w:rPr>
                      </w:pPr>
                      <w:r w:rsidRPr="00BB4E20">
                        <w:rPr>
                          <w:rFonts w:ascii="Tahoma" w:hAnsi="Tahoma" w:cs="Tahoma"/>
                          <w:sz w:val="20"/>
                          <w:szCs w:val="20"/>
                        </w:rPr>
                        <w:t>Links in this box will help you initiate Requests, see Statements, and search the SABO Online system.</w:t>
                      </w:r>
                    </w:p>
                  </w:txbxContent>
                </v:textbox>
              </v:shape>
            </w:pict>
          </mc:Fallback>
        </mc:AlternateContent>
      </w:r>
      <w:r w:rsidR="00421B3F">
        <w:rPr>
          <w:rFonts w:ascii="Tahoma" w:hAnsi="Tahoma" w:cs="Tahoma"/>
          <w:noProof/>
          <w:sz w:val="20"/>
          <w:szCs w:val="20"/>
        </w:rPr>
        <mc:AlternateContent>
          <mc:Choice Requires="wps">
            <w:drawing>
              <wp:anchor distT="0" distB="0" distL="114300" distR="114300" simplePos="0" relativeHeight="251623936" behindDoc="0" locked="0" layoutInCell="1" allowOverlap="1" wp14:anchorId="10F19F5D" wp14:editId="207B648A">
                <wp:simplePos x="0" y="0"/>
                <wp:positionH relativeFrom="column">
                  <wp:posOffset>4152900</wp:posOffset>
                </wp:positionH>
                <wp:positionV relativeFrom="paragraph">
                  <wp:posOffset>-162560</wp:posOffset>
                </wp:positionV>
                <wp:extent cx="1866900" cy="1428750"/>
                <wp:effectExtent l="9525" t="18415" r="9525" b="10160"/>
                <wp:wrapNone/>
                <wp:docPr id="133"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428750"/>
                        </a:xfrm>
                        <a:prstGeom prst="downArrowCallout">
                          <a:avLst>
                            <a:gd name="adj1" fmla="val 32667"/>
                            <a:gd name="adj2" fmla="val 32667"/>
                            <a:gd name="adj3" fmla="val 16667"/>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D0D2EE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29" o:spid="_x0000_s1026" type="#_x0000_t80" style="position:absolute;margin-left:327pt;margin-top:-12.8pt;width:147pt;height:112.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" strokeweight="1.5pt"/>
            </w:pict>
          </mc:Fallback>
        </mc:AlternateContent>
      </w:r>
      <w:r w:rsidR="00421B3F">
        <w:rPr>
          <w:rFonts w:ascii="Tahoma" w:hAnsi="Tahoma" w:cs="Tahoma"/>
          <w:noProof/>
          <w:sz w:val="20"/>
          <w:szCs w:val="20"/>
        </w:rPr>
        <mc:AlternateContent>
          <mc:Choice Requires="wps">
            <w:drawing>
              <wp:anchor distT="0" distB="0" distL="114300" distR="114300" simplePos="0" relativeHeight="251627008" behindDoc="0" locked="0" layoutInCell="1" allowOverlap="1" wp14:anchorId="38CCCCFD" wp14:editId="23E0CAFF">
                <wp:simplePos x="0" y="0"/>
                <wp:positionH relativeFrom="column">
                  <wp:posOffset>1683385</wp:posOffset>
                </wp:positionH>
                <wp:positionV relativeFrom="paragraph">
                  <wp:posOffset>2687955</wp:posOffset>
                </wp:positionV>
                <wp:extent cx="1802765" cy="476250"/>
                <wp:effectExtent l="0" t="1905" r="0" b="0"/>
                <wp:wrapNone/>
                <wp:docPr id="13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2765"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906999" w14:textId="77777777" w:rsidR="00460FBA" w:rsidRPr="00BB4E20" w:rsidRDefault="00460FBA" w:rsidP="004B05D5">
                            <w:pPr>
                              <w:jc w:val="center"/>
                              <w:rPr>
                                <w:rFonts w:ascii="Tahoma" w:hAnsi="Tahoma" w:cs="Tahoma"/>
                                <w:sz w:val="20"/>
                                <w:szCs w:val="20"/>
                              </w:rPr>
                            </w:pPr>
                            <w:r w:rsidRPr="00BB4E20">
                              <w:rPr>
                                <w:rFonts w:ascii="Tahoma" w:hAnsi="Tahoma" w:cs="Tahoma"/>
                                <w:sz w:val="20"/>
                                <w:szCs w:val="20"/>
                              </w:rPr>
                              <w:t>All accounts that you have access to will appear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CCCCFD" id="Text Box 33" o:spid="_x0000_s1030" type="#_x0000_t202" style="position:absolute;margin-left:132.55pt;margin-top:211.65pt;width:141.95pt;height:37.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" stroked="f">
                <v:textbox>
                  <w:txbxContent>
                    <w:p w14:paraId="16906999" w14:textId="77777777" w:rsidR="00460FBA" w:rsidRPr="00BB4E20" w:rsidRDefault="00460FBA" w:rsidP="004B05D5">
                      <w:pPr>
                        <w:jc w:val="center"/>
                        <w:rPr>
                          <w:rFonts w:ascii="Tahoma" w:hAnsi="Tahoma" w:cs="Tahoma"/>
                          <w:sz w:val="20"/>
                          <w:szCs w:val="20"/>
                        </w:rPr>
                      </w:pPr>
                      <w:r w:rsidRPr="00BB4E20">
                        <w:rPr>
                          <w:rFonts w:ascii="Tahoma" w:hAnsi="Tahoma" w:cs="Tahoma"/>
                          <w:sz w:val="20"/>
                          <w:szCs w:val="20"/>
                        </w:rPr>
                        <w:t>All accounts that you have access to will appear here.</w:t>
                      </w:r>
                    </w:p>
                  </w:txbxContent>
                </v:textbox>
              </v:shape>
            </w:pict>
          </mc:Fallback>
        </mc:AlternateContent>
      </w:r>
      <w:r w:rsidR="00421B3F">
        <w:rPr>
          <w:rFonts w:ascii="Tahoma" w:hAnsi="Tahoma" w:cs="Tahoma"/>
          <w:noProof/>
          <w:sz w:val="20"/>
          <w:szCs w:val="20"/>
        </w:rPr>
        <mc:AlternateContent>
          <mc:Choice Requires="wps">
            <w:drawing>
              <wp:anchor distT="0" distB="0" distL="114300" distR="114300" simplePos="0" relativeHeight="251625984" behindDoc="0" locked="0" layoutInCell="1" allowOverlap="1" wp14:anchorId="01D85E40" wp14:editId="64A466E9">
                <wp:simplePos x="0" y="0"/>
                <wp:positionH relativeFrom="column">
                  <wp:posOffset>1628775</wp:posOffset>
                </wp:positionH>
                <wp:positionV relativeFrom="paragraph">
                  <wp:posOffset>2392680</wp:posOffset>
                </wp:positionV>
                <wp:extent cx="1920240" cy="819150"/>
                <wp:effectExtent l="9525" t="20955" r="13335" b="17145"/>
                <wp:wrapNone/>
                <wp:docPr id="131"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819150"/>
                        </a:xfrm>
                        <a:prstGeom prst="upArrowCallout">
                          <a:avLst>
                            <a:gd name="adj1" fmla="val 58605"/>
                            <a:gd name="adj2" fmla="val 58605"/>
                            <a:gd name="adj3" fmla="val 16667"/>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E417E4"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AutoShape 31" o:spid="_x0000_s1026" type="#_x0000_t79" style="position:absolute;margin-left:128.25pt;margin-top:188.4pt;width:151.2pt;height:64.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" strokeweight="1.5pt"/>
            </w:pict>
          </mc:Fallback>
        </mc:AlternateContent>
      </w:r>
      <w:r w:rsidR="00421B3F">
        <w:rPr>
          <w:rFonts w:ascii="Tahoma" w:hAnsi="Tahoma" w:cs="Tahoma"/>
          <w:noProof/>
          <w:sz w:val="20"/>
          <w:szCs w:val="20"/>
        </w:rPr>
        <mc:AlternateContent>
          <mc:Choice Requires="wps">
            <w:drawing>
              <wp:anchor distT="0" distB="0" distL="114300" distR="114300" simplePos="0" relativeHeight="251628032" behindDoc="0" locked="0" layoutInCell="1" allowOverlap="1" wp14:anchorId="120CD230" wp14:editId="10E8483E">
                <wp:simplePos x="0" y="0"/>
                <wp:positionH relativeFrom="column">
                  <wp:posOffset>4200525</wp:posOffset>
                </wp:positionH>
                <wp:positionV relativeFrom="paragraph">
                  <wp:posOffset>3402330</wp:posOffset>
                </wp:positionV>
                <wp:extent cx="2261870" cy="1400175"/>
                <wp:effectExtent l="9525" t="11430" r="14605" b="17145"/>
                <wp:wrapNone/>
                <wp:docPr id="13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1870" cy="1400175"/>
                        </a:xfrm>
                        <a:prstGeom prst="rect">
                          <a:avLst/>
                        </a:prstGeom>
                        <a:solidFill>
                          <a:srgbClr val="FFFFFF"/>
                        </a:solidFill>
                        <a:ln w="19050">
                          <a:solidFill>
                            <a:srgbClr val="000000"/>
                          </a:solidFill>
                          <a:miter lim="800000"/>
                          <a:headEnd/>
                          <a:tailEnd/>
                        </a:ln>
                      </wps:spPr>
                      <wps:txbx>
                        <w:txbxContent>
                          <w:p w14:paraId="6E7D2BB8" w14:textId="77777777" w:rsidR="00460FBA" w:rsidRPr="00BB4E20" w:rsidRDefault="00460FBA" w:rsidP="00E4164D">
                            <w:pPr>
                              <w:jc w:val="center"/>
                              <w:rPr>
                                <w:rFonts w:ascii="Tahoma" w:hAnsi="Tahoma" w:cs="Tahoma"/>
                                <w:sz w:val="20"/>
                                <w:szCs w:val="20"/>
                              </w:rPr>
                            </w:pPr>
                            <w:r w:rsidRPr="00BB4E20">
                              <w:rPr>
                                <w:rFonts w:ascii="Tahoma" w:hAnsi="Tahoma" w:cs="Tahoma"/>
                                <w:sz w:val="20"/>
                                <w:szCs w:val="20"/>
                              </w:rPr>
                              <w:t>Note the navigation tools on your Dashboard. You can click on links like “more info” for detailed account and line info, or “View All” either in the upper right box or in the My Pending Requests box to see Requests you already submitted.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0CD230" id="Text Box 35" o:spid="_x0000_s1031" type="#_x0000_t202" style="position:absolute;margin-left:330.75pt;margin-top:267.9pt;width:178.1pt;height:110.2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" strokeweight="1.5pt">
                <v:textbox>
                  <w:txbxContent>
                    <w:p w14:paraId="6E7D2BB8" w14:textId="77777777" w:rsidR="00460FBA" w:rsidRPr="00BB4E20" w:rsidRDefault="00460FBA" w:rsidP="00E4164D">
                      <w:pPr>
                        <w:jc w:val="center"/>
                        <w:rPr>
                          <w:rFonts w:ascii="Tahoma" w:hAnsi="Tahoma" w:cs="Tahoma"/>
                          <w:sz w:val="20"/>
                          <w:szCs w:val="20"/>
                        </w:rPr>
                      </w:pPr>
                      <w:r w:rsidRPr="00BB4E20">
                        <w:rPr>
                          <w:rFonts w:ascii="Tahoma" w:hAnsi="Tahoma" w:cs="Tahoma"/>
                          <w:sz w:val="20"/>
                          <w:szCs w:val="20"/>
                        </w:rPr>
                        <w:t>Note the navigation tools on your Dashboard. You can click on links like “more info” for detailed account and line info, or “View All” either in the upper right box or in the My Pending Requests box to see Requests you already submitted.</w:t>
                      </w:r>
                    </w:p>
                  </w:txbxContent>
                </v:textbox>
              </v:shape>
            </w:pict>
          </mc:Fallback>
        </mc:AlternateContent>
      </w:r>
    </w:p>
    <w:p w14:paraId="0BE05168" w14:textId="77777777" w:rsidR="00DB1BF7" w:rsidRPr="00DD69EF" w:rsidRDefault="00DB1BF7" w:rsidP="00DB1BF7">
      <w:pPr>
        <w:spacing w:after="0" w:line="240" w:lineRule="auto"/>
        <w:ind w:left="2880"/>
        <w:rPr>
          <w:rFonts w:ascii="Tahoma" w:hAnsi="Tahoma" w:cs="Tahoma"/>
          <w:sz w:val="20"/>
          <w:szCs w:val="20"/>
        </w:rPr>
      </w:pPr>
    </w:p>
    <w:p w14:paraId="379FCADD" w14:textId="77777777" w:rsidR="00DB1BF7" w:rsidRPr="00DD69EF" w:rsidRDefault="00DB1BF7" w:rsidP="00DB1BF7">
      <w:pPr>
        <w:spacing w:after="0" w:line="240" w:lineRule="auto"/>
        <w:ind w:left="2880"/>
        <w:rPr>
          <w:rFonts w:ascii="Tahoma" w:hAnsi="Tahoma" w:cs="Tahoma"/>
          <w:sz w:val="20"/>
          <w:szCs w:val="20"/>
        </w:rPr>
      </w:pPr>
    </w:p>
    <w:p w14:paraId="08365016" w14:textId="77777777" w:rsidR="009F0239" w:rsidRPr="00DD69EF" w:rsidRDefault="009F0239" w:rsidP="00DB1BF7">
      <w:pPr>
        <w:spacing w:after="0" w:line="240" w:lineRule="auto"/>
        <w:ind w:left="2880"/>
        <w:rPr>
          <w:rFonts w:ascii="Tahoma" w:hAnsi="Tahoma" w:cs="Tahoma"/>
          <w:sz w:val="20"/>
          <w:szCs w:val="20"/>
        </w:rPr>
      </w:pPr>
    </w:p>
    <w:p w14:paraId="26AB20A1" w14:textId="77777777" w:rsidR="009F0239" w:rsidRPr="00DD69EF" w:rsidRDefault="009F0239" w:rsidP="00DB1BF7">
      <w:pPr>
        <w:spacing w:after="0" w:line="240" w:lineRule="auto"/>
        <w:ind w:left="2880"/>
        <w:rPr>
          <w:rFonts w:ascii="Tahoma" w:hAnsi="Tahoma" w:cs="Tahoma"/>
          <w:sz w:val="20"/>
          <w:szCs w:val="20"/>
        </w:rPr>
      </w:pPr>
    </w:p>
    <w:p w14:paraId="0E0F82A7" w14:textId="77777777" w:rsidR="004D1A74" w:rsidRDefault="004D1A74" w:rsidP="003226DC">
      <w:pPr>
        <w:numPr>
          <w:ilvl w:val="2"/>
          <w:numId w:val="1"/>
        </w:numPr>
        <w:spacing w:after="0" w:line="240" w:lineRule="auto"/>
        <w:rPr>
          <w:rFonts w:ascii="Tahoma" w:hAnsi="Tahoma" w:cs="Tahoma"/>
          <w:sz w:val="20"/>
          <w:szCs w:val="20"/>
        </w:rPr>
      </w:pPr>
      <w:r w:rsidRPr="00E539A3">
        <w:rPr>
          <w:rFonts w:ascii="Tahoma" w:hAnsi="Tahoma" w:cs="Tahoma"/>
          <w:b/>
          <w:sz w:val="20"/>
          <w:szCs w:val="20"/>
          <w:u w:val="single"/>
        </w:rPr>
        <w:t>In Person</w:t>
      </w:r>
      <w:r w:rsidR="00C96F23" w:rsidRPr="00E539A3">
        <w:rPr>
          <w:rFonts w:ascii="Tahoma" w:hAnsi="Tahoma" w:cs="Tahoma"/>
          <w:sz w:val="20"/>
          <w:szCs w:val="20"/>
        </w:rPr>
        <w:t xml:space="preserve"> </w:t>
      </w:r>
      <w:r w:rsidR="00440AAF" w:rsidRPr="00E539A3">
        <w:rPr>
          <w:rFonts w:ascii="Tahoma" w:hAnsi="Tahoma" w:cs="Tahoma"/>
          <w:sz w:val="20"/>
          <w:szCs w:val="20"/>
        </w:rPr>
        <w:t>–</w:t>
      </w:r>
      <w:r w:rsidR="00C96F23" w:rsidRPr="00E539A3">
        <w:rPr>
          <w:rFonts w:ascii="Tahoma" w:hAnsi="Tahoma" w:cs="Tahoma"/>
          <w:sz w:val="20"/>
          <w:szCs w:val="20"/>
        </w:rPr>
        <w:t xml:space="preserve"> </w:t>
      </w:r>
      <w:r w:rsidR="00047EF1" w:rsidRPr="00E539A3">
        <w:rPr>
          <w:rFonts w:ascii="Tahoma" w:hAnsi="Tahoma" w:cs="Tahoma"/>
          <w:sz w:val="20"/>
          <w:szCs w:val="20"/>
        </w:rPr>
        <w:t>Normally</w:t>
      </w:r>
      <w:r w:rsidR="00967A29" w:rsidRPr="00E539A3">
        <w:rPr>
          <w:rFonts w:ascii="Tahoma" w:hAnsi="Tahoma" w:cs="Tahoma"/>
          <w:sz w:val="20"/>
          <w:szCs w:val="20"/>
        </w:rPr>
        <w:t>,</w:t>
      </w:r>
      <w:r w:rsidR="00047EF1" w:rsidRPr="00E539A3">
        <w:rPr>
          <w:rFonts w:ascii="Tahoma" w:hAnsi="Tahoma" w:cs="Tahoma"/>
          <w:sz w:val="20"/>
          <w:szCs w:val="20"/>
        </w:rPr>
        <w:t xml:space="preserve"> </w:t>
      </w:r>
      <w:r w:rsidR="00650268" w:rsidRPr="00E539A3">
        <w:rPr>
          <w:rFonts w:ascii="Tahoma" w:hAnsi="Tahoma" w:cs="Tahoma"/>
          <w:sz w:val="20"/>
          <w:szCs w:val="20"/>
        </w:rPr>
        <w:t>Account H</w:t>
      </w:r>
      <w:r w:rsidR="00440AAF" w:rsidRPr="00E539A3">
        <w:rPr>
          <w:rFonts w:ascii="Tahoma" w:hAnsi="Tahoma" w:cs="Tahoma"/>
          <w:sz w:val="20"/>
          <w:szCs w:val="20"/>
        </w:rPr>
        <w:t>olders must</w:t>
      </w:r>
      <w:r w:rsidR="00C96F23" w:rsidRPr="00E539A3">
        <w:rPr>
          <w:rFonts w:ascii="Tahoma" w:hAnsi="Tahoma" w:cs="Tahoma"/>
          <w:sz w:val="20"/>
          <w:szCs w:val="20"/>
        </w:rPr>
        <w:t xml:space="preserve"> come to the SABO</w:t>
      </w:r>
      <w:r w:rsidR="00440AAF" w:rsidRPr="00E539A3">
        <w:rPr>
          <w:rFonts w:ascii="Tahoma" w:hAnsi="Tahoma" w:cs="Tahoma"/>
          <w:sz w:val="20"/>
          <w:szCs w:val="20"/>
        </w:rPr>
        <w:t xml:space="preserve"> window</w:t>
      </w:r>
      <w:r w:rsidR="00C96F23" w:rsidRPr="00E539A3">
        <w:rPr>
          <w:rFonts w:ascii="Tahoma" w:hAnsi="Tahoma" w:cs="Tahoma"/>
          <w:sz w:val="20"/>
          <w:szCs w:val="20"/>
        </w:rPr>
        <w:t xml:space="preserve"> in person</w:t>
      </w:r>
      <w:r w:rsidR="00440AAF" w:rsidRPr="00E539A3">
        <w:rPr>
          <w:rFonts w:ascii="Tahoma" w:hAnsi="Tahoma" w:cs="Tahoma"/>
          <w:sz w:val="20"/>
          <w:szCs w:val="20"/>
        </w:rPr>
        <w:t xml:space="preserve"> to</w:t>
      </w:r>
      <w:r w:rsidR="00C96F23" w:rsidRPr="00E539A3">
        <w:rPr>
          <w:rFonts w:ascii="Tahoma" w:hAnsi="Tahoma" w:cs="Tahoma"/>
          <w:sz w:val="20"/>
          <w:szCs w:val="20"/>
        </w:rPr>
        <w:t xml:space="preserve"> </w:t>
      </w:r>
      <w:r w:rsidR="00C87A8B" w:rsidRPr="00E539A3">
        <w:rPr>
          <w:rFonts w:ascii="Tahoma" w:hAnsi="Tahoma" w:cs="Tahoma"/>
          <w:sz w:val="20"/>
          <w:szCs w:val="20"/>
        </w:rPr>
        <w:t>d</w:t>
      </w:r>
      <w:r w:rsidR="0073593F" w:rsidRPr="00E539A3">
        <w:rPr>
          <w:rFonts w:ascii="Tahoma" w:hAnsi="Tahoma" w:cs="Tahoma"/>
          <w:sz w:val="20"/>
          <w:szCs w:val="20"/>
        </w:rPr>
        <w:t>eposit G</w:t>
      </w:r>
      <w:r w:rsidR="007F4900" w:rsidRPr="00E539A3">
        <w:rPr>
          <w:rFonts w:ascii="Tahoma" w:hAnsi="Tahoma" w:cs="Tahoma"/>
          <w:sz w:val="20"/>
          <w:szCs w:val="20"/>
        </w:rPr>
        <w:t xml:space="preserve">enerated </w:t>
      </w:r>
      <w:r w:rsidR="0073593F" w:rsidRPr="00E539A3">
        <w:rPr>
          <w:rFonts w:ascii="Tahoma" w:hAnsi="Tahoma" w:cs="Tahoma"/>
          <w:sz w:val="20"/>
          <w:szCs w:val="20"/>
        </w:rPr>
        <w:t>Revenue</w:t>
      </w:r>
      <w:r w:rsidR="00D033CE" w:rsidRPr="00E539A3">
        <w:rPr>
          <w:rFonts w:ascii="Tahoma" w:hAnsi="Tahoma" w:cs="Tahoma"/>
          <w:sz w:val="20"/>
          <w:szCs w:val="20"/>
        </w:rPr>
        <w:t xml:space="preserve"> and to submit documentation</w:t>
      </w:r>
      <w:r w:rsidR="00102146" w:rsidRPr="00E539A3">
        <w:rPr>
          <w:rFonts w:ascii="Tahoma" w:hAnsi="Tahoma" w:cs="Tahoma"/>
          <w:sz w:val="20"/>
          <w:szCs w:val="20"/>
        </w:rPr>
        <w:t>.</w:t>
      </w:r>
      <w:r w:rsidR="00D033CE" w:rsidRPr="00E539A3">
        <w:rPr>
          <w:rFonts w:ascii="Tahoma" w:hAnsi="Tahoma" w:cs="Tahoma"/>
          <w:sz w:val="20"/>
          <w:szCs w:val="20"/>
        </w:rPr>
        <w:t xml:space="preserve"> In some circumstances, arrangements can be made with your Administrative Advising department to have your documentation forwarded to the SABO directly</w:t>
      </w:r>
      <w:r w:rsidR="00E539A3">
        <w:rPr>
          <w:rFonts w:ascii="Tahoma" w:hAnsi="Tahoma" w:cs="Tahoma"/>
          <w:sz w:val="20"/>
          <w:szCs w:val="20"/>
        </w:rPr>
        <w:t>.</w:t>
      </w:r>
    </w:p>
    <w:p w14:paraId="0414030F" w14:textId="77777777" w:rsidR="003226DC" w:rsidRDefault="003226DC" w:rsidP="003226DC">
      <w:pPr>
        <w:spacing w:after="0" w:line="240" w:lineRule="auto"/>
        <w:rPr>
          <w:rFonts w:ascii="Tahoma" w:hAnsi="Tahoma" w:cs="Tahoma"/>
          <w:b/>
          <w:color w:val="0070C0"/>
          <w:sz w:val="20"/>
          <w:szCs w:val="20"/>
          <w:u w:val="single"/>
        </w:rPr>
      </w:pPr>
    </w:p>
    <w:p w14:paraId="081F40AD" w14:textId="4B9429ED" w:rsidR="00555D6F" w:rsidRPr="003226DC" w:rsidRDefault="00C8236B" w:rsidP="000979AA">
      <w:pPr>
        <w:numPr>
          <w:ilvl w:val="2"/>
          <w:numId w:val="1"/>
        </w:numPr>
        <w:spacing w:after="0" w:line="240" w:lineRule="auto"/>
        <w:rPr>
          <w:rFonts w:ascii="Tahoma" w:hAnsi="Tahoma" w:cs="Tahoma"/>
          <w:sz w:val="20"/>
          <w:szCs w:val="20"/>
        </w:rPr>
      </w:pPr>
      <w:r w:rsidRPr="006B3791">
        <w:rPr>
          <w:rFonts w:ascii="Tahoma" w:hAnsi="Tahoma" w:cs="Tahoma"/>
          <w:b/>
          <w:sz w:val="20"/>
          <w:szCs w:val="20"/>
          <w:u w:val="single"/>
        </w:rPr>
        <w:t xml:space="preserve">Annual </w:t>
      </w:r>
      <w:r w:rsidR="00176219" w:rsidRPr="006B3791">
        <w:rPr>
          <w:rFonts w:ascii="Tahoma" w:hAnsi="Tahoma" w:cs="Tahoma"/>
          <w:b/>
          <w:sz w:val="20"/>
          <w:szCs w:val="20"/>
          <w:u w:val="single"/>
        </w:rPr>
        <w:t>Account Renewal</w:t>
      </w:r>
      <w:r w:rsidR="00970121" w:rsidRPr="003226DC">
        <w:rPr>
          <w:rFonts w:ascii="Tahoma" w:hAnsi="Tahoma" w:cs="Tahoma"/>
          <w:sz w:val="20"/>
          <w:szCs w:val="20"/>
        </w:rPr>
        <w:t xml:space="preserve"> - Annual R</w:t>
      </w:r>
      <w:r w:rsidR="00C96F23" w:rsidRPr="003226DC">
        <w:rPr>
          <w:rFonts w:ascii="Tahoma" w:hAnsi="Tahoma" w:cs="Tahoma"/>
          <w:sz w:val="20"/>
          <w:szCs w:val="20"/>
        </w:rPr>
        <w:t xml:space="preserve">enewal of accounts takes place </w:t>
      </w:r>
      <w:r w:rsidR="00AA0B9C" w:rsidRPr="003226DC">
        <w:rPr>
          <w:rFonts w:ascii="Tahoma" w:hAnsi="Tahoma" w:cs="Tahoma"/>
          <w:sz w:val="20"/>
          <w:szCs w:val="20"/>
        </w:rPr>
        <w:t>via</w:t>
      </w:r>
      <w:r w:rsidR="0073593F" w:rsidRPr="003226DC">
        <w:rPr>
          <w:rFonts w:ascii="Tahoma" w:hAnsi="Tahoma" w:cs="Tahoma"/>
          <w:sz w:val="20"/>
          <w:szCs w:val="20"/>
        </w:rPr>
        <w:t xml:space="preserve"> the </w:t>
      </w:r>
      <w:r w:rsidR="00E539A3" w:rsidRPr="003226DC">
        <w:rPr>
          <w:rFonts w:ascii="Tahoma" w:hAnsi="Tahoma" w:cs="Tahoma"/>
          <w:sz w:val="20"/>
          <w:szCs w:val="20"/>
        </w:rPr>
        <w:t xml:space="preserve">submission of the governing </w:t>
      </w:r>
      <w:r w:rsidR="00E539A3" w:rsidRPr="0067561C">
        <w:rPr>
          <w:rFonts w:ascii="Tahoma" w:hAnsi="Tahoma" w:cs="Tahoma"/>
          <w:sz w:val="20"/>
          <w:szCs w:val="20"/>
        </w:rPr>
        <w:t>council</w:t>
      </w:r>
      <w:r w:rsidR="00E539A3" w:rsidRPr="003226DC">
        <w:rPr>
          <w:rFonts w:ascii="Tahoma" w:hAnsi="Tahoma" w:cs="Tahoma"/>
          <w:color w:val="0070C0"/>
          <w:sz w:val="20"/>
          <w:szCs w:val="20"/>
        </w:rPr>
        <w:t xml:space="preserve"> </w:t>
      </w:r>
      <w:r w:rsidR="00E539A3" w:rsidRPr="003226DC">
        <w:rPr>
          <w:rFonts w:ascii="Tahoma" w:hAnsi="Tahoma" w:cs="Tahoma"/>
          <w:sz w:val="20"/>
          <w:szCs w:val="20"/>
        </w:rPr>
        <w:t xml:space="preserve">roster.  </w:t>
      </w:r>
    </w:p>
    <w:p w14:paraId="3200EE56" w14:textId="77777777" w:rsidR="00555D6F" w:rsidRPr="00555D6F" w:rsidRDefault="00555D6F" w:rsidP="00555D6F">
      <w:pPr>
        <w:spacing w:after="0" w:line="240" w:lineRule="auto"/>
        <w:ind w:left="450"/>
        <w:rPr>
          <w:rFonts w:ascii="Tahoma" w:hAnsi="Tahoma" w:cs="Tahoma"/>
          <w:sz w:val="20"/>
          <w:szCs w:val="20"/>
        </w:rPr>
      </w:pPr>
    </w:p>
    <w:p w14:paraId="68C429A3" w14:textId="77777777" w:rsidR="007C626F" w:rsidRPr="00555D6F" w:rsidRDefault="00555D6F" w:rsidP="000979AA">
      <w:pPr>
        <w:numPr>
          <w:ilvl w:val="2"/>
          <w:numId w:val="1"/>
        </w:numPr>
        <w:spacing w:after="0" w:line="240" w:lineRule="auto"/>
        <w:rPr>
          <w:rFonts w:ascii="Tahoma" w:hAnsi="Tahoma" w:cs="Tahoma"/>
          <w:sz w:val="20"/>
          <w:szCs w:val="20"/>
        </w:rPr>
      </w:pPr>
      <w:r w:rsidRPr="00754270">
        <w:rPr>
          <w:rFonts w:ascii="Tahoma" w:hAnsi="Tahoma" w:cs="Tahoma"/>
          <w:b/>
          <w:sz w:val="20"/>
          <w:szCs w:val="20"/>
        </w:rPr>
        <w:t>A</w:t>
      </w:r>
      <w:r w:rsidR="00176219" w:rsidRPr="00555D6F">
        <w:rPr>
          <w:rFonts w:ascii="Tahoma" w:hAnsi="Tahoma" w:cs="Tahoma"/>
          <w:b/>
          <w:sz w:val="20"/>
          <w:szCs w:val="20"/>
          <w:u w:val="single"/>
        </w:rPr>
        <w:t>ccount Suspension</w:t>
      </w:r>
      <w:r w:rsidR="00AA0B9C" w:rsidRPr="00555D6F">
        <w:rPr>
          <w:rFonts w:ascii="Tahoma" w:hAnsi="Tahoma" w:cs="Tahoma"/>
          <w:sz w:val="20"/>
          <w:szCs w:val="20"/>
        </w:rPr>
        <w:t xml:space="preserve"> - </w:t>
      </w:r>
    </w:p>
    <w:p w14:paraId="487E4E98" w14:textId="62A8392B" w:rsidR="00783454" w:rsidRPr="008F4128" w:rsidRDefault="007C626F" w:rsidP="00E94A74">
      <w:pPr>
        <w:numPr>
          <w:ilvl w:val="3"/>
          <w:numId w:val="3"/>
        </w:numPr>
        <w:spacing w:after="0" w:line="240" w:lineRule="auto"/>
        <w:rPr>
          <w:rFonts w:ascii="Tahoma" w:hAnsi="Tahoma" w:cs="Tahoma"/>
          <w:sz w:val="20"/>
          <w:szCs w:val="20"/>
        </w:rPr>
      </w:pPr>
      <w:r w:rsidRPr="00DD69EF">
        <w:rPr>
          <w:rFonts w:ascii="Tahoma" w:hAnsi="Tahoma" w:cs="Tahoma"/>
          <w:sz w:val="20"/>
          <w:szCs w:val="20"/>
        </w:rPr>
        <w:t xml:space="preserve">Funds withdrawn from the SABO through a </w:t>
      </w:r>
      <w:r w:rsidR="00E3526B" w:rsidRPr="009E5728">
        <w:rPr>
          <w:rFonts w:ascii="Tahoma" w:hAnsi="Tahoma" w:cs="Tahoma"/>
          <w:sz w:val="20"/>
          <w:szCs w:val="20"/>
          <w:u w:val="single"/>
        </w:rPr>
        <w:t>Cash A</w:t>
      </w:r>
      <w:r w:rsidR="00783454" w:rsidRPr="009E5728">
        <w:rPr>
          <w:rFonts w:ascii="Tahoma" w:hAnsi="Tahoma" w:cs="Tahoma"/>
          <w:sz w:val="20"/>
          <w:szCs w:val="20"/>
          <w:u w:val="single"/>
        </w:rPr>
        <w:t>dvance</w:t>
      </w:r>
      <w:r w:rsidR="00783454" w:rsidRPr="00DD69EF">
        <w:rPr>
          <w:rFonts w:ascii="Tahoma" w:hAnsi="Tahoma" w:cs="Tahoma"/>
          <w:sz w:val="20"/>
          <w:szCs w:val="20"/>
        </w:rPr>
        <w:t xml:space="preserve"> must be reconciled</w:t>
      </w:r>
      <w:r w:rsidRPr="00DD69EF">
        <w:rPr>
          <w:rFonts w:ascii="Tahoma" w:hAnsi="Tahoma" w:cs="Tahoma"/>
          <w:sz w:val="20"/>
          <w:szCs w:val="20"/>
        </w:rPr>
        <w:t xml:space="preserve"> </w:t>
      </w:r>
      <w:r w:rsidRPr="008F4128">
        <w:rPr>
          <w:rFonts w:ascii="Tahoma" w:hAnsi="Tahoma" w:cs="Tahoma"/>
          <w:sz w:val="20"/>
          <w:szCs w:val="20"/>
        </w:rPr>
        <w:t>within 30 days</w:t>
      </w:r>
      <w:r w:rsidR="003226DC" w:rsidRPr="008F4128">
        <w:rPr>
          <w:rFonts w:ascii="Tahoma" w:hAnsi="Tahoma" w:cs="Tahoma"/>
          <w:sz w:val="20"/>
          <w:szCs w:val="20"/>
        </w:rPr>
        <w:t xml:space="preserve"> </w:t>
      </w:r>
      <w:r w:rsidR="008F4128" w:rsidRPr="008F4128">
        <w:rPr>
          <w:rFonts w:ascii="Tahoma" w:hAnsi="Tahoma" w:cs="Tahoma"/>
          <w:sz w:val="20"/>
          <w:szCs w:val="20"/>
        </w:rPr>
        <w:t xml:space="preserve">from </w:t>
      </w:r>
      <w:r w:rsidR="003226DC" w:rsidRPr="008F4128">
        <w:rPr>
          <w:rFonts w:ascii="Tahoma" w:hAnsi="Tahoma" w:cs="Tahoma"/>
          <w:sz w:val="20"/>
          <w:szCs w:val="20"/>
        </w:rPr>
        <w:t>when the check was issued (check date)</w:t>
      </w:r>
      <w:r w:rsidR="00EF7DE7" w:rsidRPr="008F4128">
        <w:rPr>
          <w:rFonts w:ascii="Tahoma" w:hAnsi="Tahoma" w:cs="Tahoma"/>
          <w:sz w:val="20"/>
          <w:szCs w:val="20"/>
        </w:rPr>
        <w:t>, not when check wa</w:t>
      </w:r>
      <w:r w:rsidR="003226DC" w:rsidRPr="008F4128">
        <w:rPr>
          <w:rFonts w:ascii="Tahoma" w:hAnsi="Tahoma" w:cs="Tahoma"/>
          <w:sz w:val="20"/>
          <w:szCs w:val="20"/>
        </w:rPr>
        <w:t>s picked up</w:t>
      </w:r>
      <w:r w:rsidRPr="008F4128">
        <w:rPr>
          <w:rFonts w:ascii="Tahoma" w:hAnsi="Tahoma" w:cs="Tahoma"/>
          <w:sz w:val="20"/>
          <w:szCs w:val="20"/>
        </w:rPr>
        <w:t>. Accou</w:t>
      </w:r>
      <w:r w:rsidR="00E3526B" w:rsidRPr="008F4128">
        <w:rPr>
          <w:rFonts w:ascii="Tahoma" w:hAnsi="Tahoma" w:cs="Tahoma"/>
          <w:sz w:val="20"/>
          <w:szCs w:val="20"/>
        </w:rPr>
        <w:t>nts with delinquent Cash A</w:t>
      </w:r>
      <w:r w:rsidRPr="008F4128">
        <w:rPr>
          <w:rFonts w:ascii="Tahoma" w:hAnsi="Tahoma" w:cs="Tahoma"/>
          <w:sz w:val="20"/>
          <w:szCs w:val="20"/>
        </w:rPr>
        <w:t xml:space="preserve">dvances </w:t>
      </w:r>
      <w:r w:rsidR="008E749E" w:rsidRPr="008F4128">
        <w:rPr>
          <w:rFonts w:ascii="Tahoma" w:hAnsi="Tahoma" w:cs="Tahoma"/>
          <w:sz w:val="20"/>
          <w:szCs w:val="20"/>
        </w:rPr>
        <w:t xml:space="preserve">over 60 days </w:t>
      </w:r>
      <w:r w:rsidRPr="008F4128">
        <w:rPr>
          <w:rFonts w:ascii="Tahoma" w:hAnsi="Tahoma" w:cs="Tahoma"/>
          <w:sz w:val="20"/>
          <w:szCs w:val="20"/>
        </w:rPr>
        <w:t>are subject to suspension</w:t>
      </w:r>
      <w:r w:rsidR="00783454" w:rsidRPr="008F4128">
        <w:rPr>
          <w:rFonts w:ascii="Tahoma" w:hAnsi="Tahoma" w:cs="Tahoma"/>
          <w:sz w:val="20"/>
          <w:szCs w:val="20"/>
        </w:rPr>
        <w:t xml:space="preserve"> at the discretion of SABO </w:t>
      </w:r>
      <w:r w:rsidR="00E3526B" w:rsidRPr="008F4128">
        <w:rPr>
          <w:rFonts w:ascii="Tahoma" w:hAnsi="Tahoma" w:cs="Tahoma"/>
          <w:sz w:val="20"/>
          <w:szCs w:val="20"/>
        </w:rPr>
        <w:t>staff</w:t>
      </w:r>
      <w:r w:rsidRPr="008F4128">
        <w:rPr>
          <w:rFonts w:ascii="Tahoma" w:hAnsi="Tahoma" w:cs="Tahoma"/>
          <w:sz w:val="20"/>
          <w:szCs w:val="20"/>
        </w:rPr>
        <w:t xml:space="preserve">. </w:t>
      </w:r>
    </w:p>
    <w:p w14:paraId="309A0B24" w14:textId="77777777" w:rsidR="007C626F" w:rsidRPr="00DD69EF" w:rsidRDefault="00783454" w:rsidP="00E94A74">
      <w:pPr>
        <w:numPr>
          <w:ilvl w:val="3"/>
          <w:numId w:val="3"/>
        </w:numPr>
        <w:spacing w:after="0" w:line="240" w:lineRule="auto"/>
        <w:rPr>
          <w:rFonts w:ascii="Tahoma" w:hAnsi="Tahoma" w:cs="Tahoma"/>
          <w:sz w:val="20"/>
          <w:szCs w:val="20"/>
        </w:rPr>
      </w:pPr>
      <w:r w:rsidRPr="00DD69EF">
        <w:rPr>
          <w:rFonts w:ascii="Tahoma" w:hAnsi="Tahoma" w:cs="Tahoma"/>
          <w:sz w:val="20"/>
          <w:szCs w:val="20"/>
        </w:rPr>
        <w:t>Misuse of funds</w:t>
      </w:r>
      <w:r w:rsidR="008E749E" w:rsidRPr="00DD69EF">
        <w:rPr>
          <w:rFonts w:ascii="Tahoma" w:hAnsi="Tahoma" w:cs="Tahoma"/>
          <w:sz w:val="20"/>
          <w:szCs w:val="20"/>
        </w:rPr>
        <w:t>,</w:t>
      </w:r>
      <w:r w:rsidRPr="00DD69EF">
        <w:rPr>
          <w:rFonts w:ascii="Tahoma" w:hAnsi="Tahoma" w:cs="Tahoma"/>
          <w:sz w:val="20"/>
          <w:szCs w:val="20"/>
        </w:rPr>
        <w:t xml:space="preserve"> </w:t>
      </w:r>
      <w:r w:rsidR="00E3526B" w:rsidRPr="00DD69EF">
        <w:rPr>
          <w:rFonts w:ascii="Tahoma" w:hAnsi="Tahoma" w:cs="Tahoma"/>
          <w:sz w:val="20"/>
          <w:szCs w:val="20"/>
        </w:rPr>
        <w:t>including G</w:t>
      </w:r>
      <w:r w:rsidR="008E749E" w:rsidRPr="00DD69EF">
        <w:rPr>
          <w:rFonts w:ascii="Tahoma" w:hAnsi="Tahoma" w:cs="Tahoma"/>
          <w:sz w:val="20"/>
          <w:szCs w:val="20"/>
        </w:rPr>
        <w:t xml:space="preserve">enerated </w:t>
      </w:r>
      <w:r w:rsidR="00E3526B" w:rsidRPr="00DD69EF">
        <w:rPr>
          <w:rFonts w:ascii="Tahoma" w:hAnsi="Tahoma" w:cs="Tahoma"/>
          <w:sz w:val="20"/>
          <w:szCs w:val="20"/>
        </w:rPr>
        <w:t>R</w:t>
      </w:r>
      <w:r w:rsidR="008E749E" w:rsidRPr="00DD69EF">
        <w:rPr>
          <w:rFonts w:ascii="Tahoma" w:hAnsi="Tahoma" w:cs="Tahoma"/>
          <w:sz w:val="20"/>
          <w:szCs w:val="20"/>
        </w:rPr>
        <w:t xml:space="preserve">evenue, </w:t>
      </w:r>
      <w:r w:rsidRPr="00DD69EF">
        <w:rPr>
          <w:rFonts w:ascii="Tahoma" w:hAnsi="Tahoma" w:cs="Tahoma"/>
          <w:sz w:val="20"/>
          <w:szCs w:val="20"/>
        </w:rPr>
        <w:t xml:space="preserve">is also </w:t>
      </w:r>
      <w:proofErr w:type="gramStart"/>
      <w:r w:rsidRPr="00DD69EF">
        <w:rPr>
          <w:rFonts w:ascii="Tahoma" w:hAnsi="Tahoma" w:cs="Tahoma"/>
          <w:sz w:val="20"/>
          <w:szCs w:val="20"/>
        </w:rPr>
        <w:t>grounds</w:t>
      </w:r>
      <w:proofErr w:type="gramEnd"/>
      <w:r w:rsidRPr="00DD69EF">
        <w:rPr>
          <w:rFonts w:ascii="Tahoma" w:hAnsi="Tahoma" w:cs="Tahoma"/>
          <w:sz w:val="20"/>
          <w:szCs w:val="20"/>
        </w:rPr>
        <w:t xml:space="preserve"> </w:t>
      </w:r>
      <w:r w:rsidR="008E749E" w:rsidRPr="00DD69EF">
        <w:rPr>
          <w:rFonts w:ascii="Tahoma" w:hAnsi="Tahoma" w:cs="Tahoma"/>
          <w:sz w:val="20"/>
          <w:szCs w:val="20"/>
        </w:rPr>
        <w:t>for suspension of SABO accounts</w:t>
      </w:r>
      <w:r w:rsidRPr="00DD69EF">
        <w:rPr>
          <w:rFonts w:ascii="Tahoma" w:hAnsi="Tahoma" w:cs="Tahoma"/>
          <w:sz w:val="20"/>
          <w:szCs w:val="20"/>
        </w:rPr>
        <w:t xml:space="preserve">. Funds held by </w:t>
      </w:r>
      <w:r w:rsidR="004340F1" w:rsidRPr="00DD69EF">
        <w:rPr>
          <w:rFonts w:ascii="Tahoma" w:hAnsi="Tahoma" w:cs="Tahoma"/>
          <w:sz w:val="20"/>
          <w:szCs w:val="20"/>
        </w:rPr>
        <w:t xml:space="preserve">the </w:t>
      </w:r>
      <w:r w:rsidRPr="00DD69EF">
        <w:rPr>
          <w:rFonts w:ascii="Tahoma" w:hAnsi="Tahoma" w:cs="Tahoma"/>
          <w:sz w:val="20"/>
          <w:szCs w:val="20"/>
        </w:rPr>
        <w:t xml:space="preserve">SABO may not be used for alcoholic beverages, controlled substances, bail, parking tickets or moving violations of any kind, legal fees, lobbying, wages (not including payments to individual contractors), or personal loans. Most funding and allocations also come with spending restrictions – </w:t>
      </w:r>
      <w:r w:rsidRPr="00DD69EF">
        <w:rPr>
          <w:rFonts w:ascii="Tahoma" w:hAnsi="Tahoma" w:cs="Tahoma"/>
          <w:b/>
          <w:i/>
          <w:sz w:val="20"/>
          <w:szCs w:val="20"/>
        </w:rPr>
        <w:t xml:space="preserve">failure to adhere to the spending policies of funding </w:t>
      </w:r>
      <w:r w:rsidR="00970121" w:rsidRPr="00DD69EF">
        <w:rPr>
          <w:rFonts w:ascii="Tahoma" w:hAnsi="Tahoma" w:cs="Tahoma"/>
          <w:b/>
          <w:i/>
          <w:sz w:val="20"/>
          <w:szCs w:val="20"/>
        </w:rPr>
        <w:t>sources and Administrative A</w:t>
      </w:r>
      <w:r w:rsidR="00464297" w:rsidRPr="00DD69EF">
        <w:rPr>
          <w:rFonts w:ascii="Tahoma" w:hAnsi="Tahoma" w:cs="Tahoma"/>
          <w:b/>
          <w:i/>
          <w:sz w:val="20"/>
          <w:szCs w:val="20"/>
        </w:rPr>
        <w:t>dvising departments</w:t>
      </w:r>
      <w:r w:rsidRPr="00DD69EF">
        <w:rPr>
          <w:rFonts w:ascii="Tahoma" w:hAnsi="Tahoma" w:cs="Tahoma"/>
          <w:b/>
          <w:i/>
          <w:sz w:val="20"/>
          <w:szCs w:val="20"/>
        </w:rPr>
        <w:t xml:space="preserve"> is the responsibility of the </w:t>
      </w:r>
      <w:r w:rsidR="00650268" w:rsidRPr="00DD69EF">
        <w:rPr>
          <w:rFonts w:ascii="Tahoma" w:hAnsi="Tahoma" w:cs="Tahoma"/>
          <w:b/>
          <w:i/>
          <w:sz w:val="20"/>
          <w:szCs w:val="20"/>
        </w:rPr>
        <w:t>Account H</w:t>
      </w:r>
      <w:r w:rsidR="004340F1" w:rsidRPr="00DD69EF">
        <w:rPr>
          <w:rFonts w:ascii="Tahoma" w:hAnsi="Tahoma" w:cs="Tahoma"/>
          <w:b/>
          <w:i/>
          <w:sz w:val="20"/>
          <w:szCs w:val="20"/>
        </w:rPr>
        <w:t>older</w:t>
      </w:r>
      <w:r w:rsidR="00970121" w:rsidRPr="00DD69EF">
        <w:rPr>
          <w:rFonts w:ascii="Tahoma" w:hAnsi="Tahoma" w:cs="Tahoma"/>
          <w:b/>
          <w:i/>
          <w:sz w:val="20"/>
          <w:szCs w:val="20"/>
        </w:rPr>
        <w:t>s</w:t>
      </w:r>
      <w:r w:rsidRPr="00DD69EF">
        <w:rPr>
          <w:rFonts w:ascii="Tahoma" w:hAnsi="Tahoma" w:cs="Tahoma"/>
          <w:b/>
          <w:i/>
          <w:sz w:val="20"/>
          <w:szCs w:val="20"/>
        </w:rPr>
        <w:t>, not the SABO.</w:t>
      </w:r>
    </w:p>
    <w:p w14:paraId="20AA2977" w14:textId="77777777" w:rsidR="004D1A74" w:rsidRPr="00DD69EF" w:rsidRDefault="004D1A74" w:rsidP="00E27148">
      <w:pPr>
        <w:spacing w:after="0" w:line="240" w:lineRule="auto"/>
        <w:ind w:left="2160"/>
        <w:rPr>
          <w:rFonts w:ascii="Tahoma" w:hAnsi="Tahoma" w:cs="Tahoma"/>
          <w:sz w:val="20"/>
          <w:szCs w:val="20"/>
        </w:rPr>
      </w:pPr>
    </w:p>
    <w:p w14:paraId="3B057559" w14:textId="77777777" w:rsidR="00176219" w:rsidRPr="00DD69EF" w:rsidRDefault="00176219" w:rsidP="00E94A74">
      <w:pPr>
        <w:numPr>
          <w:ilvl w:val="1"/>
          <w:numId w:val="1"/>
        </w:numPr>
        <w:spacing w:after="0" w:line="240" w:lineRule="auto"/>
        <w:rPr>
          <w:rFonts w:ascii="Tahoma" w:hAnsi="Tahoma" w:cs="Tahoma"/>
          <w:b/>
          <w:sz w:val="20"/>
          <w:szCs w:val="20"/>
        </w:rPr>
      </w:pPr>
      <w:r w:rsidRPr="00DD69EF">
        <w:rPr>
          <w:rFonts w:ascii="Tahoma" w:hAnsi="Tahoma" w:cs="Tahoma"/>
          <w:b/>
          <w:sz w:val="20"/>
          <w:szCs w:val="20"/>
          <w:u w:val="single"/>
        </w:rPr>
        <w:lastRenderedPageBreak/>
        <w:t>Account Codes and Transaction Codes</w:t>
      </w:r>
      <w:r w:rsidR="000D559C" w:rsidRPr="00DD69EF">
        <w:rPr>
          <w:rFonts w:ascii="Tahoma" w:hAnsi="Tahoma" w:cs="Tahoma"/>
          <w:b/>
          <w:sz w:val="20"/>
          <w:szCs w:val="20"/>
        </w:rPr>
        <w:t xml:space="preserve"> </w:t>
      </w:r>
      <w:r w:rsidR="000D559C" w:rsidRPr="00DD69EF">
        <w:rPr>
          <w:rFonts w:ascii="Tahoma" w:hAnsi="Tahoma" w:cs="Tahoma"/>
          <w:sz w:val="20"/>
          <w:szCs w:val="20"/>
        </w:rPr>
        <w:t>- Filling out SABO forms and requests requires an understanding of the SABO identifiers used for account</w:t>
      </w:r>
      <w:r w:rsidR="00464297" w:rsidRPr="00DD69EF">
        <w:rPr>
          <w:rFonts w:ascii="Tahoma" w:hAnsi="Tahoma" w:cs="Tahoma"/>
          <w:sz w:val="20"/>
          <w:szCs w:val="20"/>
        </w:rPr>
        <w:t>s</w:t>
      </w:r>
      <w:r w:rsidR="000D559C" w:rsidRPr="00DD69EF">
        <w:rPr>
          <w:rFonts w:ascii="Tahoma" w:hAnsi="Tahoma" w:cs="Tahoma"/>
          <w:sz w:val="20"/>
          <w:szCs w:val="20"/>
        </w:rPr>
        <w:t xml:space="preserve">, for coding transactions, and for identifying the source or types of funds being accessed. </w:t>
      </w:r>
    </w:p>
    <w:p w14:paraId="5B73BD3C" w14:textId="77777777" w:rsidR="00632A6E" w:rsidRPr="00DD69EF" w:rsidRDefault="00632A6E" w:rsidP="00E27148">
      <w:pPr>
        <w:spacing w:after="0" w:line="240" w:lineRule="auto"/>
        <w:ind w:left="1440"/>
        <w:rPr>
          <w:rFonts w:ascii="Tahoma" w:hAnsi="Tahoma" w:cs="Tahoma"/>
          <w:sz w:val="20"/>
          <w:szCs w:val="20"/>
        </w:rPr>
      </w:pPr>
    </w:p>
    <w:p w14:paraId="022F81D7" w14:textId="5FAFCAF1" w:rsidR="00176219" w:rsidRPr="00DD69EF" w:rsidRDefault="00176219" w:rsidP="00E94A74">
      <w:pPr>
        <w:numPr>
          <w:ilvl w:val="2"/>
          <w:numId w:val="1"/>
        </w:numPr>
        <w:spacing w:after="0" w:line="240" w:lineRule="auto"/>
        <w:rPr>
          <w:rFonts w:ascii="Tahoma" w:hAnsi="Tahoma" w:cs="Tahoma"/>
          <w:sz w:val="20"/>
          <w:szCs w:val="20"/>
        </w:rPr>
      </w:pPr>
      <w:r w:rsidRPr="00DD69EF">
        <w:rPr>
          <w:rFonts w:ascii="Tahoma" w:hAnsi="Tahoma" w:cs="Tahoma"/>
          <w:b/>
          <w:sz w:val="20"/>
          <w:szCs w:val="20"/>
          <w:u w:val="single"/>
        </w:rPr>
        <w:t>Account Numbers</w:t>
      </w:r>
      <w:r w:rsidR="00632A6E" w:rsidRPr="00DD69EF">
        <w:rPr>
          <w:rFonts w:ascii="Tahoma" w:hAnsi="Tahoma" w:cs="Tahoma"/>
          <w:sz w:val="20"/>
          <w:szCs w:val="20"/>
        </w:rPr>
        <w:t xml:space="preserve"> </w:t>
      </w:r>
      <w:r w:rsidR="000D559C" w:rsidRPr="00DD69EF">
        <w:rPr>
          <w:rFonts w:ascii="Tahoma" w:hAnsi="Tahoma" w:cs="Tahoma"/>
          <w:sz w:val="20"/>
          <w:szCs w:val="20"/>
        </w:rPr>
        <w:t>-</w:t>
      </w:r>
      <w:r w:rsidR="00632A6E" w:rsidRPr="00DD69EF">
        <w:rPr>
          <w:rFonts w:ascii="Tahoma" w:hAnsi="Tahoma" w:cs="Tahoma"/>
          <w:sz w:val="20"/>
          <w:szCs w:val="20"/>
        </w:rPr>
        <w:t xml:space="preserve"> </w:t>
      </w:r>
      <w:r w:rsidR="000D559C" w:rsidRPr="00DD69EF">
        <w:rPr>
          <w:rFonts w:ascii="Tahoma" w:hAnsi="Tahoma" w:cs="Tahoma"/>
          <w:sz w:val="20"/>
          <w:szCs w:val="20"/>
        </w:rPr>
        <w:t>The most basic code need</w:t>
      </w:r>
      <w:r w:rsidR="00140D72" w:rsidRPr="00DD69EF">
        <w:rPr>
          <w:rFonts w:ascii="Tahoma" w:hAnsi="Tahoma" w:cs="Tahoma"/>
          <w:sz w:val="20"/>
          <w:szCs w:val="20"/>
        </w:rPr>
        <w:t>ed</w:t>
      </w:r>
      <w:r w:rsidR="000D559C" w:rsidRPr="00DD69EF">
        <w:rPr>
          <w:rFonts w:ascii="Tahoma" w:hAnsi="Tahoma" w:cs="Tahoma"/>
          <w:sz w:val="20"/>
          <w:szCs w:val="20"/>
        </w:rPr>
        <w:t xml:space="preserve"> is</w:t>
      </w:r>
      <w:r w:rsidR="00140D72" w:rsidRPr="00DD69EF">
        <w:rPr>
          <w:rFonts w:ascii="Tahoma" w:hAnsi="Tahoma" w:cs="Tahoma"/>
          <w:sz w:val="20"/>
          <w:szCs w:val="20"/>
        </w:rPr>
        <w:t xml:space="preserve"> an</w:t>
      </w:r>
      <w:r w:rsidR="0073593F" w:rsidRPr="00DD69EF">
        <w:rPr>
          <w:rFonts w:ascii="Tahoma" w:hAnsi="Tahoma" w:cs="Tahoma"/>
          <w:sz w:val="20"/>
          <w:szCs w:val="20"/>
        </w:rPr>
        <w:t xml:space="preserve"> A</w:t>
      </w:r>
      <w:r w:rsidR="000D559C" w:rsidRPr="00DD69EF">
        <w:rPr>
          <w:rFonts w:ascii="Tahoma" w:hAnsi="Tahoma" w:cs="Tahoma"/>
          <w:sz w:val="20"/>
          <w:szCs w:val="20"/>
        </w:rPr>
        <w:t xml:space="preserve">ccount </w:t>
      </w:r>
      <w:r w:rsidR="0073593F" w:rsidRPr="00DD69EF">
        <w:rPr>
          <w:rFonts w:ascii="Tahoma" w:hAnsi="Tahoma" w:cs="Tahoma"/>
          <w:sz w:val="20"/>
          <w:szCs w:val="20"/>
        </w:rPr>
        <w:t>N</w:t>
      </w:r>
      <w:r w:rsidR="000D559C" w:rsidRPr="00DD69EF">
        <w:rPr>
          <w:rFonts w:ascii="Tahoma" w:hAnsi="Tahoma" w:cs="Tahoma"/>
          <w:sz w:val="20"/>
          <w:szCs w:val="20"/>
        </w:rPr>
        <w:t xml:space="preserve">umber. </w:t>
      </w:r>
      <w:r w:rsidR="003726B9" w:rsidRPr="00DD69EF">
        <w:rPr>
          <w:rFonts w:ascii="Tahoma" w:hAnsi="Tahoma" w:cs="Tahoma"/>
          <w:sz w:val="20"/>
          <w:szCs w:val="20"/>
        </w:rPr>
        <w:t>Like</w:t>
      </w:r>
      <w:r w:rsidR="000D559C" w:rsidRPr="00DD69EF">
        <w:rPr>
          <w:rFonts w:ascii="Tahoma" w:hAnsi="Tahoma" w:cs="Tahoma"/>
          <w:sz w:val="20"/>
          <w:szCs w:val="20"/>
        </w:rPr>
        <w:t xml:space="preserve"> a personal checking account number, it is a </w:t>
      </w:r>
      <w:r w:rsidR="001D48C6" w:rsidRPr="00DD69EF">
        <w:rPr>
          <w:rFonts w:ascii="Tahoma" w:hAnsi="Tahoma" w:cs="Tahoma"/>
          <w:sz w:val="20"/>
          <w:szCs w:val="20"/>
        </w:rPr>
        <w:t>three- or four-digit</w:t>
      </w:r>
      <w:r w:rsidR="000D559C" w:rsidRPr="00DD69EF">
        <w:rPr>
          <w:rFonts w:ascii="Tahoma" w:hAnsi="Tahoma" w:cs="Tahoma"/>
          <w:sz w:val="20"/>
          <w:szCs w:val="20"/>
        </w:rPr>
        <w:t xml:space="preserve"> code uniquely assigned to </w:t>
      </w:r>
      <w:r w:rsidR="00140D72" w:rsidRPr="00DD69EF">
        <w:rPr>
          <w:rFonts w:ascii="Tahoma" w:hAnsi="Tahoma" w:cs="Tahoma"/>
          <w:sz w:val="20"/>
          <w:szCs w:val="20"/>
        </w:rPr>
        <w:t>each</w:t>
      </w:r>
      <w:r w:rsidR="000D559C" w:rsidRPr="00DD69EF">
        <w:rPr>
          <w:rFonts w:ascii="Tahoma" w:hAnsi="Tahoma" w:cs="Tahoma"/>
          <w:sz w:val="20"/>
          <w:szCs w:val="20"/>
        </w:rPr>
        <w:t xml:space="preserve"> account. In the </w:t>
      </w:r>
      <w:r w:rsidR="00E3526B" w:rsidRPr="00DD69EF">
        <w:rPr>
          <w:rFonts w:ascii="Tahoma" w:hAnsi="Tahoma" w:cs="Tahoma"/>
          <w:sz w:val="20"/>
          <w:szCs w:val="20"/>
        </w:rPr>
        <w:t>SABO O</w:t>
      </w:r>
      <w:r w:rsidR="000D559C" w:rsidRPr="00DD69EF">
        <w:rPr>
          <w:rFonts w:ascii="Tahoma" w:hAnsi="Tahoma" w:cs="Tahoma"/>
          <w:sz w:val="20"/>
          <w:szCs w:val="20"/>
        </w:rPr>
        <w:t xml:space="preserve">nline system, </w:t>
      </w:r>
      <w:r w:rsidR="00140D72" w:rsidRPr="00DD69EF">
        <w:rPr>
          <w:rFonts w:ascii="Tahoma" w:hAnsi="Tahoma" w:cs="Tahoma"/>
          <w:sz w:val="20"/>
          <w:szCs w:val="20"/>
        </w:rPr>
        <w:t>the</w:t>
      </w:r>
      <w:r w:rsidR="000D559C" w:rsidRPr="00DD69EF">
        <w:rPr>
          <w:rFonts w:ascii="Tahoma" w:hAnsi="Tahoma" w:cs="Tahoma"/>
          <w:sz w:val="20"/>
          <w:szCs w:val="20"/>
        </w:rPr>
        <w:t xml:space="preserve"> </w:t>
      </w:r>
      <w:r w:rsidR="0073593F" w:rsidRPr="00DD69EF">
        <w:rPr>
          <w:rFonts w:ascii="Tahoma" w:hAnsi="Tahoma" w:cs="Tahoma"/>
          <w:sz w:val="20"/>
          <w:szCs w:val="20"/>
        </w:rPr>
        <w:t>A</w:t>
      </w:r>
      <w:r w:rsidR="000D559C" w:rsidRPr="00DD69EF">
        <w:rPr>
          <w:rFonts w:ascii="Tahoma" w:hAnsi="Tahoma" w:cs="Tahoma"/>
          <w:sz w:val="20"/>
          <w:szCs w:val="20"/>
        </w:rPr>
        <w:t xml:space="preserve">ccount </w:t>
      </w:r>
      <w:r w:rsidR="0073593F" w:rsidRPr="00DD69EF">
        <w:rPr>
          <w:rFonts w:ascii="Tahoma" w:hAnsi="Tahoma" w:cs="Tahoma"/>
          <w:sz w:val="20"/>
          <w:szCs w:val="20"/>
        </w:rPr>
        <w:t>N</w:t>
      </w:r>
      <w:r w:rsidR="000D559C" w:rsidRPr="00DD69EF">
        <w:rPr>
          <w:rFonts w:ascii="Tahoma" w:hAnsi="Tahoma" w:cs="Tahoma"/>
          <w:sz w:val="20"/>
          <w:szCs w:val="20"/>
        </w:rPr>
        <w:t xml:space="preserve">umber will often be visible and will be added to forms and requests automatically. If </w:t>
      </w:r>
      <w:r w:rsidR="00650268" w:rsidRPr="00DD69EF">
        <w:rPr>
          <w:rFonts w:ascii="Tahoma" w:hAnsi="Tahoma" w:cs="Tahoma"/>
          <w:sz w:val="20"/>
          <w:szCs w:val="20"/>
        </w:rPr>
        <w:t>Account H</w:t>
      </w:r>
      <w:r w:rsidR="00140D72" w:rsidRPr="00DD69EF">
        <w:rPr>
          <w:rFonts w:ascii="Tahoma" w:hAnsi="Tahoma" w:cs="Tahoma"/>
          <w:sz w:val="20"/>
          <w:szCs w:val="20"/>
        </w:rPr>
        <w:t>olders</w:t>
      </w:r>
      <w:r w:rsidR="000D559C" w:rsidRPr="00DD69EF">
        <w:rPr>
          <w:rFonts w:ascii="Tahoma" w:hAnsi="Tahoma" w:cs="Tahoma"/>
          <w:sz w:val="20"/>
          <w:szCs w:val="20"/>
        </w:rPr>
        <w:t xml:space="preserve"> </w:t>
      </w:r>
      <w:r w:rsidR="001D48C6" w:rsidRPr="00DD69EF">
        <w:rPr>
          <w:rFonts w:ascii="Tahoma" w:hAnsi="Tahoma" w:cs="Tahoma"/>
          <w:sz w:val="20"/>
          <w:szCs w:val="20"/>
        </w:rPr>
        <w:t>complete the</w:t>
      </w:r>
      <w:r w:rsidR="000D559C" w:rsidRPr="00DD69EF">
        <w:rPr>
          <w:rFonts w:ascii="Tahoma" w:hAnsi="Tahoma" w:cs="Tahoma"/>
          <w:sz w:val="20"/>
          <w:szCs w:val="20"/>
        </w:rPr>
        <w:t xml:space="preserve"> forms by hand, </w:t>
      </w:r>
      <w:r w:rsidR="00A37D67" w:rsidRPr="00DD69EF">
        <w:rPr>
          <w:rFonts w:ascii="Tahoma" w:hAnsi="Tahoma" w:cs="Tahoma"/>
          <w:sz w:val="20"/>
          <w:szCs w:val="20"/>
        </w:rPr>
        <w:t xml:space="preserve">most often </w:t>
      </w:r>
      <w:r w:rsidR="000D559C" w:rsidRPr="00DD69EF">
        <w:rPr>
          <w:rFonts w:ascii="Tahoma" w:hAnsi="Tahoma" w:cs="Tahoma"/>
          <w:sz w:val="20"/>
          <w:szCs w:val="20"/>
        </w:rPr>
        <w:t xml:space="preserve">a </w:t>
      </w:r>
      <w:r w:rsidR="0073593F" w:rsidRPr="00DD69EF">
        <w:rPr>
          <w:rFonts w:ascii="Tahoma" w:hAnsi="Tahoma" w:cs="Tahoma"/>
          <w:i/>
          <w:sz w:val="20"/>
          <w:szCs w:val="20"/>
          <w:u w:val="single"/>
        </w:rPr>
        <w:t>D</w:t>
      </w:r>
      <w:r w:rsidR="000D559C" w:rsidRPr="00DD69EF">
        <w:rPr>
          <w:rFonts w:ascii="Tahoma" w:hAnsi="Tahoma" w:cs="Tahoma"/>
          <w:i/>
          <w:sz w:val="20"/>
          <w:szCs w:val="20"/>
          <w:u w:val="single"/>
        </w:rPr>
        <w:t>eposit</w:t>
      </w:r>
      <w:r w:rsidR="0073593F" w:rsidRPr="00DD69EF">
        <w:rPr>
          <w:rFonts w:ascii="Tahoma" w:hAnsi="Tahoma" w:cs="Tahoma"/>
          <w:i/>
          <w:sz w:val="20"/>
          <w:szCs w:val="20"/>
          <w:u w:val="single"/>
        </w:rPr>
        <w:t xml:space="preserve"> Sl</w:t>
      </w:r>
      <w:r w:rsidR="000D559C" w:rsidRPr="00DD69EF">
        <w:rPr>
          <w:rFonts w:ascii="Tahoma" w:hAnsi="Tahoma" w:cs="Tahoma"/>
          <w:i/>
          <w:sz w:val="20"/>
          <w:szCs w:val="20"/>
          <w:u w:val="single"/>
        </w:rPr>
        <w:t>ip</w:t>
      </w:r>
      <w:r w:rsidR="000D559C" w:rsidRPr="00DD69EF">
        <w:rPr>
          <w:rFonts w:ascii="Tahoma" w:hAnsi="Tahoma" w:cs="Tahoma"/>
          <w:sz w:val="20"/>
          <w:szCs w:val="20"/>
        </w:rPr>
        <w:t xml:space="preserve">, </w:t>
      </w:r>
      <w:r w:rsidR="00140D72" w:rsidRPr="00DD69EF">
        <w:rPr>
          <w:rFonts w:ascii="Tahoma" w:hAnsi="Tahoma" w:cs="Tahoma"/>
          <w:sz w:val="20"/>
          <w:szCs w:val="20"/>
        </w:rPr>
        <w:t>the</w:t>
      </w:r>
      <w:r w:rsidR="000D559C" w:rsidRPr="00DD69EF">
        <w:rPr>
          <w:rFonts w:ascii="Tahoma" w:hAnsi="Tahoma" w:cs="Tahoma"/>
          <w:sz w:val="20"/>
          <w:szCs w:val="20"/>
        </w:rPr>
        <w:t xml:space="preserve"> </w:t>
      </w:r>
      <w:r w:rsidR="0073593F" w:rsidRPr="00DD69EF">
        <w:rPr>
          <w:rFonts w:ascii="Tahoma" w:hAnsi="Tahoma" w:cs="Tahoma"/>
          <w:sz w:val="20"/>
          <w:szCs w:val="20"/>
        </w:rPr>
        <w:t>A</w:t>
      </w:r>
      <w:r w:rsidR="000D559C" w:rsidRPr="00DD69EF">
        <w:rPr>
          <w:rFonts w:ascii="Tahoma" w:hAnsi="Tahoma" w:cs="Tahoma"/>
          <w:sz w:val="20"/>
          <w:szCs w:val="20"/>
        </w:rPr>
        <w:t xml:space="preserve">ccount </w:t>
      </w:r>
      <w:r w:rsidR="0073593F" w:rsidRPr="00DD69EF">
        <w:rPr>
          <w:rFonts w:ascii="Tahoma" w:hAnsi="Tahoma" w:cs="Tahoma"/>
          <w:sz w:val="20"/>
          <w:szCs w:val="20"/>
        </w:rPr>
        <w:t>N</w:t>
      </w:r>
      <w:r w:rsidR="000D559C" w:rsidRPr="00DD69EF">
        <w:rPr>
          <w:rFonts w:ascii="Tahoma" w:hAnsi="Tahoma" w:cs="Tahoma"/>
          <w:sz w:val="20"/>
          <w:szCs w:val="20"/>
        </w:rPr>
        <w:t>umber</w:t>
      </w:r>
      <w:r w:rsidR="00140D72" w:rsidRPr="00DD69EF">
        <w:rPr>
          <w:rFonts w:ascii="Tahoma" w:hAnsi="Tahoma" w:cs="Tahoma"/>
          <w:sz w:val="20"/>
          <w:szCs w:val="20"/>
        </w:rPr>
        <w:t xml:space="preserve"> must be included</w:t>
      </w:r>
      <w:r w:rsidR="000D559C" w:rsidRPr="00DD69EF">
        <w:rPr>
          <w:rFonts w:ascii="Tahoma" w:hAnsi="Tahoma" w:cs="Tahoma"/>
          <w:sz w:val="20"/>
          <w:szCs w:val="20"/>
        </w:rPr>
        <w:t xml:space="preserve">. SABO </w:t>
      </w:r>
      <w:r w:rsidR="00A54C8E">
        <w:rPr>
          <w:rFonts w:ascii="Tahoma" w:hAnsi="Tahoma" w:cs="Tahoma"/>
          <w:sz w:val="20"/>
          <w:szCs w:val="20"/>
        </w:rPr>
        <w:t>staff</w:t>
      </w:r>
      <w:r w:rsidR="000D559C" w:rsidRPr="00DD69EF">
        <w:rPr>
          <w:rFonts w:ascii="Tahoma" w:hAnsi="Tahoma" w:cs="Tahoma"/>
          <w:sz w:val="20"/>
          <w:szCs w:val="20"/>
        </w:rPr>
        <w:t xml:space="preserve"> will also ask for </w:t>
      </w:r>
      <w:r w:rsidR="00140D72" w:rsidRPr="00DD69EF">
        <w:rPr>
          <w:rFonts w:ascii="Tahoma" w:hAnsi="Tahoma" w:cs="Tahoma"/>
          <w:sz w:val="20"/>
          <w:szCs w:val="20"/>
        </w:rPr>
        <w:t xml:space="preserve">the </w:t>
      </w:r>
      <w:r w:rsidR="0073593F" w:rsidRPr="00DD69EF">
        <w:rPr>
          <w:rFonts w:ascii="Tahoma" w:hAnsi="Tahoma" w:cs="Tahoma"/>
          <w:sz w:val="20"/>
          <w:szCs w:val="20"/>
        </w:rPr>
        <w:t>A</w:t>
      </w:r>
      <w:r w:rsidR="000D559C" w:rsidRPr="00DD69EF">
        <w:rPr>
          <w:rFonts w:ascii="Tahoma" w:hAnsi="Tahoma" w:cs="Tahoma"/>
          <w:sz w:val="20"/>
          <w:szCs w:val="20"/>
        </w:rPr>
        <w:t xml:space="preserve">ccount </w:t>
      </w:r>
      <w:r w:rsidR="0073593F" w:rsidRPr="00DD69EF">
        <w:rPr>
          <w:rFonts w:ascii="Tahoma" w:hAnsi="Tahoma" w:cs="Tahoma"/>
          <w:sz w:val="20"/>
          <w:szCs w:val="20"/>
        </w:rPr>
        <w:t>N</w:t>
      </w:r>
      <w:r w:rsidR="000D559C" w:rsidRPr="00DD69EF">
        <w:rPr>
          <w:rFonts w:ascii="Tahoma" w:hAnsi="Tahoma" w:cs="Tahoma"/>
          <w:sz w:val="20"/>
          <w:szCs w:val="20"/>
        </w:rPr>
        <w:t>umber when</w:t>
      </w:r>
      <w:r w:rsidR="00140D72" w:rsidRPr="00DD69EF">
        <w:rPr>
          <w:rFonts w:ascii="Tahoma" w:hAnsi="Tahoma" w:cs="Tahoma"/>
          <w:sz w:val="20"/>
          <w:szCs w:val="20"/>
        </w:rPr>
        <w:t xml:space="preserve"> a check is being picked up</w:t>
      </w:r>
      <w:r w:rsidR="000D559C" w:rsidRPr="00DD69EF">
        <w:rPr>
          <w:rFonts w:ascii="Tahoma" w:hAnsi="Tahoma" w:cs="Tahoma"/>
          <w:sz w:val="20"/>
          <w:szCs w:val="20"/>
        </w:rPr>
        <w:t xml:space="preserve">.  </w:t>
      </w:r>
    </w:p>
    <w:p w14:paraId="7394BCD1" w14:textId="77777777" w:rsidR="00632A6E" w:rsidRPr="00DD69EF" w:rsidRDefault="00632A6E" w:rsidP="00E27148">
      <w:pPr>
        <w:spacing w:after="0" w:line="240" w:lineRule="auto"/>
        <w:ind w:left="2160"/>
        <w:rPr>
          <w:rFonts w:ascii="Tahoma" w:hAnsi="Tahoma" w:cs="Tahoma"/>
          <w:sz w:val="20"/>
          <w:szCs w:val="20"/>
        </w:rPr>
      </w:pPr>
    </w:p>
    <w:p w14:paraId="2C1C821C" w14:textId="64CA688B" w:rsidR="00176219" w:rsidRPr="00DD69EF" w:rsidRDefault="00176219" w:rsidP="00E94A74">
      <w:pPr>
        <w:numPr>
          <w:ilvl w:val="2"/>
          <w:numId w:val="1"/>
        </w:numPr>
        <w:spacing w:after="0" w:line="240" w:lineRule="auto"/>
        <w:rPr>
          <w:rFonts w:ascii="Tahoma" w:hAnsi="Tahoma" w:cs="Tahoma"/>
          <w:sz w:val="20"/>
          <w:szCs w:val="20"/>
        </w:rPr>
      </w:pPr>
      <w:r w:rsidRPr="00DD69EF">
        <w:rPr>
          <w:rFonts w:ascii="Tahoma" w:hAnsi="Tahoma" w:cs="Tahoma"/>
          <w:b/>
          <w:sz w:val="20"/>
          <w:szCs w:val="20"/>
          <w:u w:val="single"/>
        </w:rPr>
        <w:t>Line Codes</w:t>
      </w:r>
      <w:r w:rsidR="00A37D67" w:rsidRPr="00DD69EF">
        <w:rPr>
          <w:rFonts w:ascii="Tahoma" w:hAnsi="Tahoma" w:cs="Tahoma"/>
          <w:sz w:val="20"/>
          <w:szCs w:val="20"/>
        </w:rPr>
        <w:t xml:space="preserve"> </w:t>
      </w:r>
      <w:r w:rsidR="00140D72" w:rsidRPr="00DD69EF">
        <w:rPr>
          <w:rFonts w:ascii="Tahoma" w:hAnsi="Tahoma" w:cs="Tahoma"/>
          <w:sz w:val="20"/>
          <w:szCs w:val="20"/>
        </w:rPr>
        <w:t>- A Line Code</w:t>
      </w:r>
      <w:r w:rsidR="0073593F" w:rsidRPr="00DD69EF">
        <w:rPr>
          <w:rFonts w:ascii="Tahoma" w:hAnsi="Tahoma" w:cs="Tahoma"/>
          <w:sz w:val="20"/>
          <w:szCs w:val="20"/>
        </w:rPr>
        <w:t xml:space="preserve"> is </w:t>
      </w:r>
      <w:r w:rsidR="003726B9" w:rsidRPr="00DD69EF">
        <w:rPr>
          <w:rFonts w:ascii="Tahoma" w:hAnsi="Tahoma" w:cs="Tahoma"/>
          <w:sz w:val="20"/>
          <w:szCs w:val="20"/>
        </w:rPr>
        <w:t>like</w:t>
      </w:r>
      <w:r w:rsidR="0073593F" w:rsidRPr="00DD69EF">
        <w:rPr>
          <w:rFonts w:ascii="Tahoma" w:hAnsi="Tahoma" w:cs="Tahoma"/>
          <w:sz w:val="20"/>
          <w:szCs w:val="20"/>
        </w:rPr>
        <w:t xml:space="preserve"> an Account Number. A “Line” or “Line C</w:t>
      </w:r>
      <w:r w:rsidR="000D559C" w:rsidRPr="00DD69EF">
        <w:rPr>
          <w:rFonts w:ascii="Tahoma" w:hAnsi="Tahoma" w:cs="Tahoma"/>
          <w:sz w:val="20"/>
          <w:szCs w:val="20"/>
        </w:rPr>
        <w:t xml:space="preserve">ode” acts as a sub-account, or an account within </w:t>
      </w:r>
      <w:r w:rsidR="00140D72" w:rsidRPr="00DD69EF">
        <w:rPr>
          <w:rFonts w:ascii="Tahoma" w:hAnsi="Tahoma" w:cs="Tahoma"/>
          <w:sz w:val="20"/>
          <w:szCs w:val="20"/>
        </w:rPr>
        <w:t>the</w:t>
      </w:r>
      <w:r w:rsidR="0073593F" w:rsidRPr="00DD69EF">
        <w:rPr>
          <w:rFonts w:ascii="Tahoma" w:hAnsi="Tahoma" w:cs="Tahoma"/>
          <w:sz w:val="20"/>
          <w:szCs w:val="20"/>
        </w:rPr>
        <w:t xml:space="preserve"> account. Line C</w:t>
      </w:r>
      <w:r w:rsidR="000D559C" w:rsidRPr="00DD69EF">
        <w:rPr>
          <w:rFonts w:ascii="Tahoma" w:hAnsi="Tahoma" w:cs="Tahoma"/>
          <w:sz w:val="20"/>
          <w:szCs w:val="20"/>
        </w:rPr>
        <w:t xml:space="preserve">odes are used to identify either the source of funds, the intended </w:t>
      </w:r>
      <w:r w:rsidR="00A37D67" w:rsidRPr="00DD69EF">
        <w:rPr>
          <w:rFonts w:ascii="Tahoma" w:hAnsi="Tahoma" w:cs="Tahoma"/>
          <w:sz w:val="20"/>
          <w:szCs w:val="20"/>
        </w:rPr>
        <w:t xml:space="preserve">use of funds, or to isolate the accounting for annual events or projects. </w:t>
      </w:r>
      <w:r w:rsidR="00140D72" w:rsidRPr="00DD69EF">
        <w:rPr>
          <w:rFonts w:ascii="Tahoma" w:hAnsi="Tahoma" w:cs="Tahoma"/>
          <w:sz w:val="20"/>
          <w:szCs w:val="20"/>
        </w:rPr>
        <w:t>When funds are allocated to an</w:t>
      </w:r>
      <w:r w:rsidR="00A37D67" w:rsidRPr="00DD69EF">
        <w:rPr>
          <w:rFonts w:ascii="Tahoma" w:hAnsi="Tahoma" w:cs="Tahoma"/>
          <w:sz w:val="20"/>
          <w:szCs w:val="20"/>
        </w:rPr>
        <w:t xml:space="preserve"> </w:t>
      </w:r>
      <w:r w:rsidR="0073593F" w:rsidRPr="00DD69EF">
        <w:rPr>
          <w:rFonts w:ascii="Tahoma" w:hAnsi="Tahoma" w:cs="Tahoma"/>
          <w:sz w:val="20"/>
          <w:szCs w:val="20"/>
        </w:rPr>
        <w:t>account, they are allocated by L</w:t>
      </w:r>
      <w:r w:rsidR="00A37D67" w:rsidRPr="00DD69EF">
        <w:rPr>
          <w:rFonts w:ascii="Tahoma" w:hAnsi="Tahoma" w:cs="Tahoma"/>
          <w:sz w:val="20"/>
          <w:szCs w:val="20"/>
        </w:rPr>
        <w:t xml:space="preserve">ine </w:t>
      </w:r>
      <w:r w:rsidR="0073593F" w:rsidRPr="00DD69EF">
        <w:rPr>
          <w:rFonts w:ascii="Tahoma" w:hAnsi="Tahoma" w:cs="Tahoma"/>
          <w:sz w:val="20"/>
          <w:szCs w:val="20"/>
        </w:rPr>
        <w:t>C</w:t>
      </w:r>
      <w:r w:rsidR="00A37D67" w:rsidRPr="00DD69EF">
        <w:rPr>
          <w:rFonts w:ascii="Tahoma" w:hAnsi="Tahoma" w:cs="Tahoma"/>
          <w:sz w:val="20"/>
          <w:szCs w:val="20"/>
        </w:rPr>
        <w:t>ode and often</w:t>
      </w:r>
      <w:r w:rsidR="0073593F" w:rsidRPr="00DD69EF">
        <w:rPr>
          <w:rFonts w:ascii="Tahoma" w:hAnsi="Tahoma" w:cs="Tahoma"/>
          <w:sz w:val="20"/>
          <w:szCs w:val="20"/>
        </w:rPr>
        <w:t xml:space="preserve"> cannot be transferred between L</w:t>
      </w:r>
      <w:r w:rsidR="00A37D67" w:rsidRPr="00DD69EF">
        <w:rPr>
          <w:rFonts w:ascii="Tahoma" w:hAnsi="Tahoma" w:cs="Tahoma"/>
          <w:sz w:val="20"/>
          <w:szCs w:val="20"/>
        </w:rPr>
        <w:t xml:space="preserve">ines. </w:t>
      </w:r>
      <w:r w:rsidR="0073593F" w:rsidRPr="00DD69EF">
        <w:rPr>
          <w:rFonts w:ascii="Tahoma" w:hAnsi="Tahoma" w:cs="Tahoma"/>
          <w:sz w:val="20"/>
          <w:szCs w:val="20"/>
        </w:rPr>
        <w:t>A common L</w:t>
      </w:r>
      <w:r w:rsidR="004340F1" w:rsidRPr="00DD69EF">
        <w:rPr>
          <w:rFonts w:ascii="Tahoma" w:hAnsi="Tahoma" w:cs="Tahoma"/>
          <w:sz w:val="20"/>
          <w:szCs w:val="20"/>
        </w:rPr>
        <w:t>ine</w:t>
      </w:r>
      <w:r w:rsidR="00A37D67" w:rsidRPr="00DD69EF">
        <w:rPr>
          <w:rFonts w:ascii="Tahoma" w:hAnsi="Tahoma" w:cs="Tahoma"/>
          <w:sz w:val="20"/>
          <w:szCs w:val="20"/>
        </w:rPr>
        <w:t xml:space="preserve"> in a </w:t>
      </w:r>
      <w:r w:rsidR="004340F1" w:rsidRPr="00DD69EF">
        <w:rPr>
          <w:rFonts w:ascii="Tahoma" w:hAnsi="Tahoma" w:cs="Tahoma"/>
          <w:sz w:val="20"/>
          <w:szCs w:val="20"/>
        </w:rPr>
        <w:t>SABO</w:t>
      </w:r>
      <w:r w:rsidR="00A37D67" w:rsidRPr="00DD69EF">
        <w:rPr>
          <w:rFonts w:ascii="Tahoma" w:hAnsi="Tahoma" w:cs="Tahoma"/>
          <w:sz w:val="20"/>
          <w:szCs w:val="20"/>
        </w:rPr>
        <w:t xml:space="preserve"> account </w:t>
      </w:r>
      <w:r w:rsidR="0073593F" w:rsidRPr="00DD69EF">
        <w:rPr>
          <w:rFonts w:ascii="Tahoma" w:hAnsi="Tahoma" w:cs="Tahoma"/>
          <w:sz w:val="20"/>
          <w:szCs w:val="20"/>
        </w:rPr>
        <w:t>is L</w:t>
      </w:r>
      <w:r w:rsidR="004340F1" w:rsidRPr="00DD69EF">
        <w:rPr>
          <w:rFonts w:ascii="Tahoma" w:hAnsi="Tahoma" w:cs="Tahoma"/>
          <w:sz w:val="20"/>
          <w:szCs w:val="20"/>
        </w:rPr>
        <w:t>ine 137 for</w:t>
      </w:r>
      <w:r w:rsidR="00A37D67" w:rsidRPr="00DD69EF">
        <w:rPr>
          <w:rFonts w:ascii="Tahoma" w:hAnsi="Tahoma" w:cs="Tahoma"/>
          <w:sz w:val="20"/>
          <w:szCs w:val="20"/>
        </w:rPr>
        <w:t xml:space="preserve"> Generated Revenue.</w:t>
      </w:r>
      <w:r w:rsidR="004340F1" w:rsidRPr="00DD69EF">
        <w:rPr>
          <w:rFonts w:ascii="Tahoma" w:hAnsi="Tahoma" w:cs="Tahoma"/>
          <w:sz w:val="20"/>
          <w:szCs w:val="20"/>
        </w:rPr>
        <w:t xml:space="preserve"> Other</w:t>
      </w:r>
      <w:r w:rsidR="0073593F" w:rsidRPr="00DD69EF">
        <w:rPr>
          <w:rFonts w:ascii="Tahoma" w:hAnsi="Tahoma" w:cs="Tahoma"/>
          <w:sz w:val="20"/>
          <w:szCs w:val="20"/>
        </w:rPr>
        <w:t xml:space="preserve"> L</w:t>
      </w:r>
      <w:r w:rsidR="004340F1" w:rsidRPr="00DD69EF">
        <w:rPr>
          <w:rFonts w:ascii="Tahoma" w:hAnsi="Tahoma" w:cs="Tahoma"/>
          <w:sz w:val="20"/>
          <w:szCs w:val="20"/>
        </w:rPr>
        <w:t xml:space="preserve">ine </w:t>
      </w:r>
      <w:r w:rsidR="0073593F" w:rsidRPr="00DD69EF">
        <w:rPr>
          <w:rFonts w:ascii="Tahoma" w:hAnsi="Tahoma" w:cs="Tahoma"/>
          <w:sz w:val="20"/>
          <w:szCs w:val="20"/>
        </w:rPr>
        <w:t>C</w:t>
      </w:r>
      <w:r w:rsidR="005C10FD" w:rsidRPr="00DD69EF">
        <w:rPr>
          <w:rFonts w:ascii="Tahoma" w:hAnsi="Tahoma" w:cs="Tahoma"/>
          <w:sz w:val="20"/>
          <w:szCs w:val="20"/>
        </w:rPr>
        <w:t>odes are assigned by Administrative A</w:t>
      </w:r>
      <w:r w:rsidR="004340F1" w:rsidRPr="00DD69EF">
        <w:rPr>
          <w:rFonts w:ascii="Tahoma" w:hAnsi="Tahoma" w:cs="Tahoma"/>
          <w:sz w:val="20"/>
          <w:szCs w:val="20"/>
        </w:rPr>
        <w:t>dvising department</w:t>
      </w:r>
      <w:r w:rsidR="00140D72" w:rsidRPr="00DD69EF">
        <w:rPr>
          <w:rFonts w:ascii="Tahoma" w:hAnsi="Tahoma" w:cs="Tahoma"/>
          <w:sz w:val="20"/>
          <w:szCs w:val="20"/>
        </w:rPr>
        <w:t>s</w:t>
      </w:r>
      <w:r w:rsidR="004340F1" w:rsidRPr="00DD69EF">
        <w:rPr>
          <w:rFonts w:ascii="Tahoma" w:hAnsi="Tahoma" w:cs="Tahoma"/>
          <w:sz w:val="20"/>
          <w:szCs w:val="20"/>
        </w:rPr>
        <w:t xml:space="preserve"> and e</w:t>
      </w:r>
      <w:r w:rsidR="0073593F" w:rsidRPr="00DD69EF">
        <w:rPr>
          <w:rFonts w:ascii="Tahoma" w:hAnsi="Tahoma" w:cs="Tahoma"/>
          <w:sz w:val="20"/>
          <w:szCs w:val="20"/>
        </w:rPr>
        <w:t>ach of these L</w:t>
      </w:r>
      <w:r w:rsidR="00A37D67" w:rsidRPr="00DD69EF">
        <w:rPr>
          <w:rFonts w:ascii="Tahoma" w:hAnsi="Tahoma" w:cs="Tahoma"/>
          <w:sz w:val="20"/>
          <w:szCs w:val="20"/>
        </w:rPr>
        <w:t>ines denotes how or why funds may be spent</w:t>
      </w:r>
      <w:r w:rsidR="004340F1" w:rsidRPr="00DD69EF">
        <w:rPr>
          <w:rFonts w:ascii="Tahoma" w:hAnsi="Tahoma" w:cs="Tahoma"/>
          <w:sz w:val="20"/>
          <w:szCs w:val="20"/>
        </w:rPr>
        <w:t>. This</w:t>
      </w:r>
      <w:r w:rsidR="00A37D67" w:rsidRPr="00DD69EF">
        <w:rPr>
          <w:rFonts w:ascii="Tahoma" w:hAnsi="Tahoma" w:cs="Tahoma"/>
          <w:sz w:val="20"/>
          <w:szCs w:val="20"/>
        </w:rPr>
        <w:t xml:space="preserve"> helps </w:t>
      </w:r>
      <w:r w:rsidR="00140D72" w:rsidRPr="00DD69EF">
        <w:rPr>
          <w:rFonts w:ascii="Tahoma" w:hAnsi="Tahoma" w:cs="Tahoma"/>
          <w:sz w:val="20"/>
          <w:szCs w:val="20"/>
        </w:rPr>
        <w:t xml:space="preserve">funding sources </w:t>
      </w:r>
      <w:r w:rsidR="00A37D67" w:rsidRPr="00DD69EF">
        <w:rPr>
          <w:rFonts w:ascii="Tahoma" w:hAnsi="Tahoma" w:cs="Tahoma"/>
          <w:sz w:val="20"/>
          <w:szCs w:val="20"/>
        </w:rPr>
        <w:t xml:space="preserve">to ensure that </w:t>
      </w:r>
      <w:r w:rsidR="005C10FD" w:rsidRPr="00DD69EF">
        <w:rPr>
          <w:rFonts w:ascii="Tahoma" w:hAnsi="Tahoma" w:cs="Tahoma"/>
          <w:sz w:val="20"/>
          <w:szCs w:val="20"/>
        </w:rPr>
        <w:t>SABO Account H</w:t>
      </w:r>
      <w:r w:rsidR="00140D72" w:rsidRPr="00DD69EF">
        <w:rPr>
          <w:rFonts w:ascii="Tahoma" w:hAnsi="Tahoma" w:cs="Tahoma"/>
          <w:sz w:val="20"/>
          <w:szCs w:val="20"/>
        </w:rPr>
        <w:t>olders</w:t>
      </w:r>
      <w:r w:rsidR="00A37D67" w:rsidRPr="00DD69EF">
        <w:rPr>
          <w:rFonts w:ascii="Tahoma" w:hAnsi="Tahoma" w:cs="Tahoma"/>
          <w:sz w:val="20"/>
          <w:szCs w:val="20"/>
        </w:rPr>
        <w:t xml:space="preserve"> adhere to their submitted budgets. </w:t>
      </w:r>
      <w:r w:rsidR="00D62D3E" w:rsidRPr="00DD69EF">
        <w:rPr>
          <w:rFonts w:ascii="Tahoma" w:hAnsi="Tahoma" w:cs="Tahoma"/>
          <w:sz w:val="20"/>
          <w:szCs w:val="20"/>
        </w:rPr>
        <w:t>Please consult with your Administrative A</w:t>
      </w:r>
      <w:r w:rsidR="004340F1" w:rsidRPr="00DD69EF">
        <w:rPr>
          <w:rFonts w:ascii="Tahoma" w:hAnsi="Tahoma" w:cs="Tahoma"/>
          <w:sz w:val="20"/>
          <w:szCs w:val="20"/>
        </w:rPr>
        <w:t>dvi</w:t>
      </w:r>
      <w:r w:rsidR="0073593F" w:rsidRPr="00DD69EF">
        <w:rPr>
          <w:rFonts w:ascii="Tahoma" w:hAnsi="Tahoma" w:cs="Tahoma"/>
          <w:sz w:val="20"/>
          <w:szCs w:val="20"/>
        </w:rPr>
        <w:t>sing department for additional L</w:t>
      </w:r>
      <w:r w:rsidR="004340F1" w:rsidRPr="00DD69EF">
        <w:rPr>
          <w:rFonts w:ascii="Tahoma" w:hAnsi="Tahoma" w:cs="Tahoma"/>
          <w:sz w:val="20"/>
          <w:szCs w:val="20"/>
        </w:rPr>
        <w:t xml:space="preserve">ine </w:t>
      </w:r>
      <w:r w:rsidR="0073593F" w:rsidRPr="00DD69EF">
        <w:rPr>
          <w:rFonts w:ascii="Tahoma" w:hAnsi="Tahoma" w:cs="Tahoma"/>
          <w:sz w:val="20"/>
          <w:szCs w:val="20"/>
        </w:rPr>
        <w:t>C</w:t>
      </w:r>
      <w:r w:rsidR="004340F1" w:rsidRPr="00DD69EF">
        <w:rPr>
          <w:rFonts w:ascii="Tahoma" w:hAnsi="Tahoma" w:cs="Tahoma"/>
          <w:sz w:val="20"/>
          <w:szCs w:val="20"/>
        </w:rPr>
        <w:t>ode information.</w:t>
      </w:r>
    </w:p>
    <w:p w14:paraId="5CB83108" w14:textId="77777777" w:rsidR="00632A6E" w:rsidRPr="00DD69EF" w:rsidRDefault="00632A6E" w:rsidP="00E27148">
      <w:pPr>
        <w:spacing w:after="0" w:line="240" w:lineRule="auto"/>
        <w:ind w:left="2160"/>
        <w:rPr>
          <w:rFonts w:ascii="Tahoma" w:hAnsi="Tahoma" w:cs="Tahoma"/>
          <w:sz w:val="20"/>
          <w:szCs w:val="20"/>
        </w:rPr>
      </w:pPr>
    </w:p>
    <w:p w14:paraId="213DD6FA" w14:textId="13B4AC58" w:rsidR="00176219" w:rsidRPr="00DD69EF" w:rsidRDefault="00176219" w:rsidP="00E94A74">
      <w:pPr>
        <w:numPr>
          <w:ilvl w:val="2"/>
          <w:numId w:val="1"/>
        </w:numPr>
        <w:spacing w:after="0" w:line="240" w:lineRule="auto"/>
        <w:rPr>
          <w:rFonts w:ascii="Tahoma" w:hAnsi="Tahoma" w:cs="Tahoma"/>
          <w:sz w:val="20"/>
          <w:szCs w:val="20"/>
        </w:rPr>
      </w:pPr>
      <w:r w:rsidRPr="00DD69EF">
        <w:rPr>
          <w:rFonts w:ascii="Tahoma" w:hAnsi="Tahoma" w:cs="Tahoma"/>
          <w:b/>
          <w:sz w:val="20"/>
          <w:szCs w:val="20"/>
          <w:u w:val="single"/>
        </w:rPr>
        <w:t>Control Accounts</w:t>
      </w:r>
      <w:r w:rsidR="00113895" w:rsidRPr="00DD69EF">
        <w:rPr>
          <w:rFonts w:ascii="Tahoma" w:hAnsi="Tahoma" w:cs="Tahoma"/>
          <w:sz w:val="20"/>
          <w:szCs w:val="20"/>
        </w:rPr>
        <w:t xml:space="preserve"> </w:t>
      </w:r>
      <w:r w:rsidR="00A37D67" w:rsidRPr="00DD69EF">
        <w:rPr>
          <w:rFonts w:ascii="Tahoma" w:hAnsi="Tahoma" w:cs="Tahoma"/>
          <w:sz w:val="20"/>
          <w:szCs w:val="20"/>
        </w:rPr>
        <w:t>- E</w:t>
      </w:r>
      <w:r w:rsidR="0073593F" w:rsidRPr="00DD69EF">
        <w:rPr>
          <w:rFonts w:ascii="Tahoma" w:hAnsi="Tahoma" w:cs="Tahoma"/>
          <w:sz w:val="20"/>
          <w:szCs w:val="20"/>
        </w:rPr>
        <w:t>ach account is also assigned a C</w:t>
      </w:r>
      <w:r w:rsidR="00A37D67" w:rsidRPr="00DD69EF">
        <w:rPr>
          <w:rFonts w:ascii="Tahoma" w:hAnsi="Tahoma" w:cs="Tahoma"/>
          <w:sz w:val="20"/>
          <w:szCs w:val="20"/>
        </w:rPr>
        <w:t xml:space="preserve">ontrol </w:t>
      </w:r>
      <w:r w:rsidR="0073593F" w:rsidRPr="00DD69EF">
        <w:rPr>
          <w:rFonts w:ascii="Tahoma" w:hAnsi="Tahoma" w:cs="Tahoma"/>
          <w:sz w:val="20"/>
          <w:szCs w:val="20"/>
        </w:rPr>
        <w:t>A</w:t>
      </w:r>
      <w:r w:rsidR="00113895" w:rsidRPr="00DD69EF">
        <w:rPr>
          <w:rFonts w:ascii="Tahoma" w:hAnsi="Tahoma" w:cs="Tahoma"/>
          <w:sz w:val="20"/>
          <w:szCs w:val="20"/>
        </w:rPr>
        <w:t xml:space="preserve">ccount. </w:t>
      </w:r>
      <w:r w:rsidR="00140D72" w:rsidRPr="00DD69EF">
        <w:rPr>
          <w:rFonts w:ascii="Tahoma" w:hAnsi="Tahoma" w:cs="Tahoma"/>
          <w:sz w:val="20"/>
          <w:szCs w:val="20"/>
        </w:rPr>
        <w:t>A</w:t>
      </w:r>
      <w:r w:rsidR="0073593F" w:rsidRPr="00DD69EF">
        <w:rPr>
          <w:rFonts w:ascii="Tahoma" w:hAnsi="Tahoma" w:cs="Tahoma"/>
          <w:sz w:val="20"/>
          <w:szCs w:val="20"/>
        </w:rPr>
        <w:t xml:space="preserve"> Control A</w:t>
      </w:r>
      <w:r w:rsidR="00D62D3E" w:rsidRPr="00DD69EF">
        <w:rPr>
          <w:rFonts w:ascii="Tahoma" w:hAnsi="Tahoma" w:cs="Tahoma"/>
          <w:sz w:val="20"/>
          <w:szCs w:val="20"/>
        </w:rPr>
        <w:t>ccount code indicates which A</w:t>
      </w:r>
      <w:r w:rsidR="00113895" w:rsidRPr="00DD69EF">
        <w:rPr>
          <w:rFonts w:ascii="Tahoma" w:hAnsi="Tahoma" w:cs="Tahoma"/>
          <w:sz w:val="20"/>
          <w:szCs w:val="20"/>
        </w:rPr>
        <w:t>dministrative</w:t>
      </w:r>
      <w:r w:rsidR="00D62D3E" w:rsidRPr="00DD69EF">
        <w:rPr>
          <w:rFonts w:ascii="Tahoma" w:hAnsi="Tahoma" w:cs="Tahoma"/>
          <w:sz w:val="20"/>
          <w:szCs w:val="20"/>
        </w:rPr>
        <w:t xml:space="preserve"> A</w:t>
      </w:r>
      <w:r w:rsidR="00113895" w:rsidRPr="00DD69EF">
        <w:rPr>
          <w:rFonts w:ascii="Tahoma" w:hAnsi="Tahoma" w:cs="Tahoma"/>
          <w:sz w:val="20"/>
          <w:szCs w:val="20"/>
        </w:rPr>
        <w:t xml:space="preserve">dvising department is responsible for </w:t>
      </w:r>
      <w:r w:rsidR="00140D72" w:rsidRPr="00DD69EF">
        <w:rPr>
          <w:rFonts w:ascii="Tahoma" w:hAnsi="Tahoma" w:cs="Tahoma"/>
          <w:sz w:val="20"/>
          <w:szCs w:val="20"/>
        </w:rPr>
        <w:t xml:space="preserve">the </w:t>
      </w:r>
      <w:r w:rsidR="0073593F" w:rsidRPr="00DD69EF">
        <w:rPr>
          <w:rFonts w:ascii="Tahoma" w:hAnsi="Tahoma" w:cs="Tahoma"/>
          <w:sz w:val="20"/>
          <w:szCs w:val="20"/>
        </w:rPr>
        <w:t>account. The Control A</w:t>
      </w:r>
      <w:r w:rsidR="00113895" w:rsidRPr="00DD69EF">
        <w:rPr>
          <w:rFonts w:ascii="Tahoma" w:hAnsi="Tahoma" w:cs="Tahoma"/>
          <w:sz w:val="20"/>
          <w:szCs w:val="20"/>
        </w:rPr>
        <w:t>ccount</w:t>
      </w:r>
      <w:r w:rsidR="00E3526B" w:rsidRPr="00DD69EF">
        <w:rPr>
          <w:rFonts w:ascii="Tahoma" w:hAnsi="Tahoma" w:cs="Tahoma"/>
          <w:sz w:val="20"/>
          <w:szCs w:val="20"/>
        </w:rPr>
        <w:t xml:space="preserve"> code</w:t>
      </w:r>
      <w:r w:rsidR="00113895" w:rsidRPr="00DD69EF">
        <w:rPr>
          <w:rFonts w:ascii="Tahoma" w:hAnsi="Tahoma" w:cs="Tahoma"/>
          <w:sz w:val="20"/>
          <w:szCs w:val="20"/>
        </w:rPr>
        <w:t xml:space="preserve">, which </w:t>
      </w:r>
      <w:r w:rsidR="00140D72" w:rsidRPr="00DD69EF">
        <w:rPr>
          <w:rFonts w:ascii="Tahoma" w:hAnsi="Tahoma" w:cs="Tahoma"/>
          <w:sz w:val="20"/>
          <w:szCs w:val="20"/>
        </w:rPr>
        <w:t>can be</w:t>
      </w:r>
      <w:r w:rsidR="00113895" w:rsidRPr="00DD69EF">
        <w:rPr>
          <w:rFonts w:ascii="Tahoma" w:hAnsi="Tahoma" w:cs="Tahoma"/>
          <w:sz w:val="20"/>
          <w:szCs w:val="20"/>
        </w:rPr>
        <w:t xml:space="preserve"> see</w:t>
      </w:r>
      <w:r w:rsidR="00140D72" w:rsidRPr="00DD69EF">
        <w:rPr>
          <w:rFonts w:ascii="Tahoma" w:hAnsi="Tahoma" w:cs="Tahoma"/>
          <w:sz w:val="20"/>
          <w:szCs w:val="20"/>
        </w:rPr>
        <w:t>n</w:t>
      </w:r>
      <w:r w:rsidR="00113895" w:rsidRPr="00DD69EF">
        <w:rPr>
          <w:rFonts w:ascii="Tahoma" w:hAnsi="Tahoma" w:cs="Tahoma"/>
          <w:sz w:val="20"/>
          <w:szCs w:val="20"/>
        </w:rPr>
        <w:t xml:space="preserve"> on </w:t>
      </w:r>
      <w:r w:rsidR="00140D72" w:rsidRPr="00DD69EF">
        <w:rPr>
          <w:rFonts w:ascii="Tahoma" w:hAnsi="Tahoma" w:cs="Tahoma"/>
          <w:sz w:val="20"/>
          <w:szCs w:val="20"/>
        </w:rPr>
        <w:t xml:space="preserve">SABO </w:t>
      </w:r>
      <w:r w:rsidR="00113895" w:rsidRPr="00DD69EF">
        <w:rPr>
          <w:rFonts w:ascii="Tahoma" w:hAnsi="Tahoma" w:cs="Tahoma"/>
          <w:sz w:val="20"/>
          <w:szCs w:val="20"/>
        </w:rPr>
        <w:t xml:space="preserve">forms and statements ahead of </w:t>
      </w:r>
      <w:r w:rsidR="00140D72" w:rsidRPr="00DD69EF">
        <w:rPr>
          <w:rFonts w:ascii="Tahoma" w:hAnsi="Tahoma" w:cs="Tahoma"/>
          <w:sz w:val="20"/>
          <w:szCs w:val="20"/>
        </w:rPr>
        <w:t>the Account N</w:t>
      </w:r>
      <w:r w:rsidR="00113895" w:rsidRPr="00DD69EF">
        <w:rPr>
          <w:rFonts w:ascii="Tahoma" w:hAnsi="Tahoma" w:cs="Tahoma"/>
          <w:sz w:val="20"/>
          <w:szCs w:val="20"/>
        </w:rPr>
        <w:t xml:space="preserve">umber, is a </w:t>
      </w:r>
      <w:r w:rsidR="001D48C6" w:rsidRPr="00DD69EF">
        <w:rPr>
          <w:rFonts w:ascii="Tahoma" w:hAnsi="Tahoma" w:cs="Tahoma"/>
          <w:sz w:val="20"/>
          <w:szCs w:val="20"/>
        </w:rPr>
        <w:t>three-digit</w:t>
      </w:r>
      <w:r w:rsidR="00113895" w:rsidRPr="00DD69EF">
        <w:rPr>
          <w:rFonts w:ascii="Tahoma" w:hAnsi="Tahoma" w:cs="Tahoma"/>
          <w:sz w:val="20"/>
          <w:szCs w:val="20"/>
        </w:rPr>
        <w:t xml:space="preserve"> number beginning with a “9”.</w:t>
      </w:r>
    </w:p>
    <w:p w14:paraId="5C6CEAD8" w14:textId="77777777" w:rsidR="00632A6E" w:rsidRPr="00DD69EF" w:rsidRDefault="00632A6E" w:rsidP="00E27148">
      <w:pPr>
        <w:spacing w:after="0" w:line="240" w:lineRule="auto"/>
        <w:ind w:left="2160"/>
        <w:rPr>
          <w:rFonts w:ascii="Tahoma" w:hAnsi="Tahoma" w:cs="Tahoma"/>
          <w:sz w:val="20"/>
          <w:szCs w:val="20"/>
        </w:rPr>
      </w:pPr>
    </w:p>
    <w:p w14:paraId="597A38E2" w14:textId="6457D326" w:rsidR="00176219" w:rsidRDefault="004A124C" w:rsidP="00E94A74">
      <w:pPr>
        <w:numPr>
          <w:ilvl w:val="2"/>
          <w:numId w:val="1"/>
        </w:numPr>
        <w:spacing w:after="0" w:line="240" w:lineRule="auto"/>
        <w:rPr>
          <w:rFonts w:ascii="Tahoma" w:hAnsi="Tahoma" w:cs="Tahoma"/>
          <w:sz w:val="20"/>
          <w:szCs w:val="20"/>
        </w:rPr>
      </w:pPr>
      <w:r w:rsidRPr="00DD69EF">
        <w:rPr>
          <w:rFonts w:ascii="Tahoma" w:hAnsi="Tahoma" w:cs="Tahoma"/>
          <w:b/>
          <w:color w:val="000000"/>
          <w:sz w:val="20"/>
          <w:szCs w:val="20"/>
          <w:u w:val="single"/>
        </w:rPr>
        <w:t>Transaction</w:t>
      </w:r>
      <w:r w:rsidR="00176219" w:rsidRPr="00DD69EF">
        <w:rPr>
          <w:rFonts w:ascii="Tahoma" w:hAnsi="Tahoma" w:cs="Tahoma"/>
          <w:b/>
          <w:color w:val="000000"/>
          <w:sz w:val="20"/>
          <w:szCs w:val="20"/>
          <w:u w:val="single"/>
        </w:rPr>
        <w:t xml:space="preserve"> Codes</w:t>
      </w:r>
      <w:r w:rsidR="00113895" w:rsidRPr="00DD69EF">
        <w:rPr>
          <w:rFonts w:ascii="Tahoma" w:hAnsi="Tahoma" w:cs="Tahoma"/>
          <w:sz w:val="20"/>
          <w:szCs w:val="20"/>
        </w:rPr>
        <w:t xml:space="preserve"> </w:t>
      </w:r>
      <w:r w:rsidR="00DA6651" w:rsidRPr="00DD69EF">
        <w:rPr>
          <w:rFonts w:ascii="Tahoma" w:hAnsi="Tahoma" w:cs="Tahoma"/>
          <w:sz w:val="20"/>
          <w:szCs w:val="20"/>
        </w:rPr>
        <w:t>-</w:t>
      </w:r>
      <w:r w:rsidR="00113895" w:rsidRPr="00DD69EF">
        <w:rPr>
          <w:rFonts w:ascii="Tahoma" w:hAnsi="Tahoma" w:cs="Tahoma"/>
          <w:sz w:val="20"/>
          <w:szCs w:val="20"/>
        </w:rPr>
        <w:t xml:space="preserve"> Each </w:t>
      </w:r>
      <w:r w:rsidR="001D48C6" w:rsidRPr="00DD69EF">
        <w:rPr>
          <w:rFonts w:ascii="Tahoma" w:hAnsi="Tahoma" w:cs="Tahoma"/>
          <w:sz w:val="20"/>
          <w:szCs w:val="20"/>
        </w:rPr>
        <w:t>Transaction</w:t>
      </w:r>
      <w:r w:rsidR="00113895" w:rsidRPr="00DD69EF">
        <w:rPr>
          <w:rFonts w:ascii="Tahoma" w:hAnsi="Tahoma" w:cs="Tahoma"/>
          <w:sz w:val="20"/>
          <w:szCs w:val="20"/>
        </w:rPr>
        <w:t xml:space="preserve"> process must be assigned </w:t>
      </w:r>
      <w:r w:rsidR="004340F1" w:rsidRPr="00DD69EF">
        <w:rPr>
          <w:rFonts w:ascii="Tahoma" w:hAnsi="Tahoma" w:cs="Tahoma"/>
          <w:sz w:val="20"/>
          <w:szCs w:val="20"/>
        </w:rPr>
        <w:t xml:space="preserve">a </w:t>
      </w:r>
      <w:r w:rsidR="00113895" w:rsidRPr="00DD69EF">
        <w:rPr>
          <w:rFonts w:ascii="Tahoma" w:hAnsi="Tahoma" w:cs="Tahoma"/>
          <w:sz w:val="20"/>
          <w:szCs w:val="20"/>
        </w:rPr>
        <w:t xml:space="preserve">valid </w:t>
      </w:r>
      <w:r w:rsidRPr="00DD69EF">
        <w:rPr>
          <w:rFonts w:ascii="Tahoma" w:hAnsi="Tahoma" w:cs="Tahoma"/>
          <w:sz w:val="20"/>
          <w:szCs w:val="20"/>
        </w:rPr>
        <w:t>Transaction</w:t>
      </w:r>
      <w:r w:rsidR="004340F1" w:rsidRPr="00DD69EF">
        <w:rPr>
          <w:rFonts w:ascii="Tahoma" w:hAnsi="Tahoma" w:cs="Tahoma"/>
          <w:sz w:val="20"/>
          <w:szCs w:val="20"/>
        </w:rPr>
        <w:t xml:space="preserve"> </w:t>
      </w:r>
      <w:r w:rsidR="0073593F" w:rsidRPr="00DD69EF">
        <w:rPr>
          <w:rFonts w:ascii="Tahoma" w:hAnsi="Tahoma" w:cs="Tahoma"/>
          <w:sz w:val="20"/>
          <w:szCs w:val="20"/>
        </w:rPr>
        <w:t>C</w:t>
      </w:r>
      <w:r w:rsidR="00113895" w:rsidRPr="00DD69EF">
        <w:rPr>
          <w:rFonts w:ascii="Tahoma" w:hAnsi="Tahoma" w:cs="Tahoma"/>
          <w:sz w:val="20"/>
          <w:szCs w:val="20"/>
        </w:rPr>
        <w:t xml:space="preserve">ode </w:t>
      </w:r>
      <w:r w:rsidR="002B6DAD">
        <w:rPr>
          <w:rFonts w:ascii="Tahoma" w:hAnsi="Tahoma" w:cs="Tahoma"/>
          <w:sz w:val="20"/>
          <w:szCs w:val="20"/>
        </w:rPr>
        <w:t>in the SABO o</w:t>
      </w:r>
      <w:r w:rsidR="00113895" w:rsidRPr="00DD69EF">
        <w:rPr>
          <w:rFonts w:ascii="Tahoma" w:hAnsi="Tahoma" w:cs="Tahoma"/>
          <w:sz w:val="20"/>
          <w:szCs w:val="20"/>
        </w:rPr>
        <w:t xml:space="preserve">nline system, and at the window at the SABO </w:t>
      </w:r>
      <w:r w:rsidR="00A54C8E">
        <w:rPr>
          <w:rFonts w:ascii="Tahoma" w:hAnsi="Tahoma" w:cs="Tahoma"/>
          <w:sz w:val="20"/>
          <w:szCs w:val="20"/>
        </w:rPr>
        <w:t>office, when making a deposit.</w:t>
      </w:r>
      <w:r w:rsidR="00402B58">
        <w:rPr>
          <w:rFonts w:ascii="Tahoma" w:hAnsi="Tahoma" w:cs="Tahoma"/>
          <w:sz w:val="20"/>
          <w:szCs w:val="20"/>
        </w:rPr>
        <w:t xml:space="preserve"> </w:t>
      </w:r>
      <w:r w:rsidR="00113895" w:rsidRPr="00DD69EF">
        <w:rPr>
          <w:rFonts w:ascii="Tahoma" w:hAnsi="Tahoma" w:cs="Tahoma"/>
          <w:sz w:val="20"/>
          <w:szCs w:val="20"/>
        </w:rPr>
        <w:t xml:space="preserve">A </w:t>
      </w:r>
      <w:r w:rsidRPr="00DD69EF">
        <w:rPr>
          <w:rFonts w:ascii="Tahoma" w:hAnsi="Tahoma" w:cs="Tahoma"/>
          <w:sz w:val="20"/>
          <w:szCs w:val="20"/>
        </w:rPr>
        <w:t>Transaction</w:t>
      </w:r>
      <w:r w:rsidR="0073593F" w:rsidRPr="00DD69EF">
        <w:rPr>
          <w:rFonts w:ascii="Tahoma" w:hAnsi="Tahoma" w:cs="Tahoma"/>
          <w:sz w:val="20"/>
          <w:szCs w:val="20"/>
        </w:rPr>
        <w:t xml:space="preserve"> C</w:t>
      </w:r>
      <w:r w:rsidR="00113895" w:rsidRPr="00DD69EF">
        <w:rPr>
          <w:rFonts w:ascii="Tahoma" w:hAnsi="Tahoma" w:cs="Tahoma"/>
          <w:sz w:val="20"/>
          <w:szCs w:val="20"/>
        </w:rPr>
        <w:t xml:space="preserve">ode is a very brief description of the </w:t>
      </w:r>
      <w:r w:rsidR="004340F1" w:rsidRPr="00DD69EF">
        <w:rPr>
          <w:rFonts w:ascii="Tahoma" w:hAnsi="Tahoma" w:cs="Tahoma"/>
          <w:sz w:val="20"/>
          <w:szCs w:val="20"/>
        </w:rPr>
        <w:t>origin</w:t>
      </w:r>
      <w:r w:rsidR="00113895" w:rsidRPr="00DD69EF">
        <w:rPr>
          <w:rFonts w:ascii="Tahoma" w:hAnsi="Tahoma" w:cs="Tahoma"/>
          <w:sz w:val="20"/>
          <w:szCs w:val="20"/>
        </w:rPr>
        <w:t xml:space="preserve"> of your </w:t>
      </w:r>
      <w:r w:rsidR="006D171C" w:rsidRPr="00DD69EF">
        <w:rPr>
          <w:rFonts w:ascii="Tahoma" w:hAnsi="Tahoma" w:cs="Tahoma"/>
          <w:sz w:val="20"/>
          <w:szCs w:val="20"/>
        </w:rPr>
        <w:t xml:space="preserve">expense or </w:t>
      </w:r>
      <w:r w:rsidR="004340F1" w:rsidRPr="00DD69EF">
        <w:rPr>
          <w:rFonts w:ascii="Tahoma" w:hAnsi="Tahoma" w:cs="Tahoma"/>
          <w:sz w:val="20"/>
          <w:szCs w:val="20"/>
        </w:rPr>
        <w:t>deposit</w:t>
      </w:r>
      <w:r w:rsidR="00113895" w:rsidRPr="00DD69EF">
        <w:rPr>
          <w:rFonts w:ascii="Tahoma" w:hAnsi="Tahoma" w:cs="Tahoma"/>
          <w:sz w:val="20"/>
          <w:szCs w:val="20"/>
        </w:rPr>
        <w:t xml:space="preserve">, </w:t>
      </w:r>
      <w:r w:rsidR="0073593F" w:rsidRPr="00DD69EF">
        <w:rPr>
          <w:rFonts w:ascii="Tahoma" w:hAnsi="Tahoma" w:cs="Tahoma"/>
          <w:sz w:val="20"/>
          <w:szCs w:val="20"/>
        </w:rPr>
        <w:t>for instance, how Generated R</w:t>
      </w:r>
      <w:r w:rsidR="004340F1" w:rsidRPr="00DD69EF">
        <w:rPr>
          <w:rFonts w:ascii="Tahoma" w:hAnsi="Tahoma" w:cs="Tahoma"/>
          <w:sz w:val="20"/>
          <w:szCs w:val="20"/>
        </w:rPr>
        <w:t>evenue</w:t>
      </w:r>
      <w:r w:rsidR="006D171C" w:rsidRPr="00DD69EF">
        <w:rPr>
          <w:rFonts w:ascii="Tahoma" w:hAnsi="Tahoma" w:cs="Tahoma"/>
          <w:sz w:val="20"/>
          <w:szCs w:val="20"/>
        </w:rPr>
        <w:t xml:space="preserve"> for deposit</w:t>
      </w:r>
      <w:r w:rsidR="004340F1" w:rsidRPr="00DD69EF">
        <w:rPr>
          <w:rFonts w:ascii="Tahoma" w:hAnsi="Tahoma" w:cs="Tahoma"/>
          <w:sz w:val="20"/>
          <w:szCs w:val="20"/>
        </w:rPr>
        <w:t xml:space="preserve"> was raised or collected.</w:t>
      </w:r>
      <w:r w:rsidR="00DA6651" w:rsidRPr="00DD69EF">
        <w:rPr>
          <w:rFonts w:ascii="Tahoma" w:hAnsi="Tahoma" w:cs="Tahoma"/>
          <w:sz w:val="20"/>
          <w:szCs w:val="20"/>
        </w:rPr>
        <w:t xml:space="preserve"> </w:t>
      </w:r>
    </w:p>
    <w:p w14:paraId="35C7F757" w14:textId="4DCA57A7" w:rsidR="000B5770" w:rsidRDefault="000B5770" w:rsidP="000B5770">
      <w:pPr>
        <w:pStyle w:val="ListParagraph"/>
        <w:rPr>
          <w:rFonts w:ascii="Tahoma" w:hAnsi="Tahoma" w:cs="Tahoma"/>
          <w:sz w:val="20"/>
          <w:szCs w:val="20"/>
        </w:rPr>
      </w:pPr>
    </w:p>
    <w:p w14:paraId="66916DA5" w14:textId="19C248A1" w:rsidR="000B5770" w:rsidRPr="000B5770" w:rsidRDefault="000B5770" w:rsidP="000B5770">
      <w:pPr>
        <w:pStyle w:val="ListParagraph"/>
        <w:rPr>
          <w:rFonts w:ascii="Tahoma" w:hAnsi="Tahoma" w:cs="Tahoma"/>
          <w:b/>
          <w:sz w:val="20"/>
          <w:szCs w:val="20"/>
        </w:rPr>
      </w:pPr>
      <w:r w:rsidRPr="000B5770">
        <w:rPr>
          <w:rFonts w:ascii="Tahoma" w:hAnsi="Tahoma" w:cs="Tahoma"/>
          <w:b/>
          <w:sz w:val="20"/>
          <w:szCs w:val="20"/>
        </w:rPr>
        <w:t>DEPOSIT AND INCOME TRANSACTION CODES</w:t>
      </w:r>
    </w:p>
    <w:p w14:paraId="5501835D" w14:textId="77777777" w:rsidR="000B5770" w:rsidRPr="00DD69EF" w:rsidRDefault="000B5770" w:rsidP="000B5770">
      <w:pPr>
        <w:spacing w:after="0" w:line="240" w:lineRule="auto"/>
        <w:ind w:left="630"/>
        <w:rPr>
          <w:rFonts w:ascii="Tahoma" w:hAnsi="Tahoma" w:cs="Tahoma"/>
          <w:sz w:val="20"/>
          <w:szCs w:val="20"/>
        </w:rPr>
      </w:pPr>
    </w:p>
    <w:tbl>
      <w:tblPr>
        <w:tblStyle w:val="TableGrid"/>
        <w:tblW w:w="0" w:type="auto"/>
        <w:tblInd w:w="655" w:type="dxa"/>
        <w:tblLook w:val="04A0" w:firstRow="1" w:lastRow="0" w:firstColumn="1" w:lastColumn="0" w:noHBand="0" w:noVBand="1"/>
      </w:tblPr>
      <w:tblGrid>
        <w:gridCol w:w="2408"/>
        <w:gridCol w:w="2312"/>
      </w:tblGrid>
      <w:tr w:rsidR="000B5770" w14:paraId="45B2A9E3" w14:textId="77777777" w:rsidTr="002505D4">
        <w:trPr>
          <w:trHeight w:val="259"/>
        </w:trPr>
        <w:tc>
          <w:tcPr>
            <w:tcW w:w="2408" w:type="dxa"/>
          </w:tcPr>
          <w:p w14:paraId="026C07E2" w14:textId="3FDA1379" w:rsidR="000B5770" w:rsidRDefault="000B5770" w:rsidP="000B5770">
            <w:pPr>
              <w:spacing w:after="0" w:line="240" w:lineRule="auto"/>
              <w:rPr>
                <w:rFonts w:ascii="Tahoma" w:hAnsi="Tahoma" w:cs="Tahoma"/>
                <w:sz w:val="20"/>
                <w:szCs w:val="20"/>
              </w:rPr>
            </w:pPr>
            <w:r>
              <w:rPr>
                <w:rFonts w:ascii="Tahoma" w:hAnsi="Tahoma" w:cs="Tahoma"/>
                <w:sz w:val="20"/>
                <w:szCs w:val="20"/>
              </w:rPr>
              <w:t>Beginning Balance</w:t>
            </w:r>
          </w:p>
        </w:tc>
        <w:tc>
          <w:tcPr>
            <w:tcW w:w="2312" w:type="dxa"/>
          </w:tcPr>
          <w:p w14:paraId="05771D7B" w14:textId="4C2ADDE0" w:rsidR="000B5770" w:rsidRDefault="000B5770" w:rsidP="000B5770">
            <w:pPr>
              <w:spacing w:after="0" w:line="240" w:lineRule="auto"/>
              <w:rPr>
                <w:rFonts w:ascii="Tahoma" w:hAnsi="Tahoma" w:cs="Tahoma"/>
                <w:sz w:val="20"/>
                <w:szCs w:val="20"/>
              </w:rPr>
            </w:pPr>
            <w:r>
              <w:rPr>
                <w:rFonts w:ascii="Tahoma" w:hAnsi="Tahoma" w:cs="Tahoma"/>
                <w:sz w:val="20"/>
                <w:szCs w:val="20"/>
              </w:rPr>
              <w:t>001</w:t>
            </w:r>
          </w:p>
        </w:tc>
      </w:tr>
      <w:tr w:rsidR="000B5770" w14:paraId="7ACD6176" w14:textId="77777777" w:rsidTr="002505D4">
        <w:trPr>
          <w:trHeight w:val="259"/>
        </w:trPr>
        <w:tc>
          <w:tcPr>
            <w:tcW w:w="2408" w:type="dxa"/>
          </w:tcPr>
          <w:p w14:paraId="64096924" w14:textId="5EA94515" w:rsidR="000B5770" w:rsidRDefault="000B5770" w:rsidP="000B5770">
            <w:pPr>
              <w:spacing w:after="0" w:line="240" w:lineRule="auto"/>
              <w:rPr>
                <w:rFonts w:ascii="Tahoma" w:hAnsi="Tahoma" w:cs="Tahoma"/>
                <w:sz w:val="20"/>
                <w:szCs w:val="20"/>
              </w:rPr>
            </w:pPr>
            <w:r>
              <w:rPr>
                <w:rFonts w:ascii="Tahoma" w:hAnsi="Tahoma" w:cs="Tahoma"/>
                <w:sz w:val="20"/>
                <w:szCs w:val="20"/>
              </w:rPr>
              <w:t>Donation Income</w:t>
            </w:r>
          </w:p>
        </w:tc>
        <w:tc>
          <w:tcPr>
            <w:tcW w:w="2312" w:type="dxa"/>
          </w:tcPr>
          <w:p w14:paraId="58136317" w14:textId="703F2EA2" w:rsidR="000B5770" w:rsidRDefault="000B5770" w:rsidP="000B5770">
            <w:pPr>
              <w:spacing w:after="0" w:line="240" w:lineRule="auto"/>
              <w:rPr>
                <w:rFonts w:ascii="Tahoma" w:hAnsi="Tahoma" w:cs="Tahoma"/>
                <w:sz w:val="20"/>
                <w:szCs w:val="20"/>
              </w:rPr>
            </w:pPr>
            <w:r>
              <w:rPr>
                <w:rFonts w:ascii="Tahoma" w:hAnsi="Tahoma" w:cs="Tahoma"/>
                <w:sz w:val="20"/>
                <w:szCs w:val="20"/>
              </w:rPr>
              <w:t>062</w:t>
            </w:r>
          </w:p>
        </w:tc>
      </w:tr>
      <w:tr w:rsidR="000B5770" w14:paraId="3FDF9256" w14:textId="77777777" w:rsidTr="002505D4">
        <w:trPr>
          <w:trHeight w:val="259"/>
        </w:trPr>
        <w:tc>
          <w:tcPr>
            <w:tcW w:w="2408" w:type="dxa"/>
          </w:tcPr>
          <w:p w14:paraId="73CA53A4" w14:textId="20F1F2B7" w:rsidR="000B5770" w:rsidRDefault="000B5770" w:rsidP="000B5770">
            <w:pPr>
              <w:spacing w:after="0" w:line="240" w:lineRule="auto"/>
              <w:rPr>
                <w:rFonts w:ascii="Tahoma" w:hAnsi="Tahoma" w:cs="Tahoma"/>
                <w:sz w:val="20"/>
                <w:szCs w:val="20"/>
              </w:rPr>
            </w:pPr>
            <w:r>
              <w:rPr>
                <w:rFonts w:ascii="Tahoma" w:hAnsi="Tahoma" w:cs="Tahoma"/>
                <w:sz w:val="20"/>
                <w:szCs w:val="20"/>
              </w:rPr>
              <w:t>Dues Income</w:t>
            </w:r>
          </w:p>
        </w:tc>
        <w:tc>
          <w:tcPr>
            <w:tcW w:w="2312" w:type="dxa"/>
          </w:tcPr>
          <w:p w14:paraId="33F7AE1E" w14:textId="34165EF6" w:rsidR="000B5770" w:rsidRDefault="000B5770" w:rsidP="000B5770">
            <w:pPr>
              <w:spacing w:after="0" w:line="240" w:lineRule="auto"/>
              <w:rPr>
                <w:rFonts w:ascii="Tahoma" w:hAnsi="Tahoma" w:cs="Tahoma"/>
                <w:sz w:val="20"/>
                <w:szCs w:val="20"/>
              </w:rPr>
            </w:pPr>
            <w:r>
              <w:rPr>
                <w:rFonts w:ascii="Tahoma" w:hAnsi="Tahoma" w:cs="Tahoma"/>
                <w:sz w:val="20"/>
                <w:szCs w:val="20"/>
              </w:rPr>
              <w:t>060</w:t>
            </w:r>
          </w:p>
        </w:tc>
      </w:tr>
      <w:tr w:rsidR="000B5770" w14:paraId="6B6D3DA2" w14:textId="77777777" w:rsidTr="002505D4">
        <w:trPr>
          <w:trHeight w:val="259"/>
        </w:trPr>
        <w:tc>
          <w:tcPr>
            <w:tcW w:w="2408" w:type="dxa"/>
          </w:tcPr>
          <w:p w14:paraId="66DFB7B6" w14:textId="15637C21" w:rsidR="000B5770" w:rsidRDefault="000B5770" w:rsidP="000B5770">
            <w:pPr>
              <w:spacing w:after="0" w:line="240" w:lineRule="auto"/>
              <w:rPr>
                <w:rFonts w:ascii="Tahoma" w:hAnsi="Tahoma" w:cs="Tahoma"/>
                <w:sz w:val="20"/>
                <w:szCs w:val="20"/>
              </w:rPr>
            </w:pPr>
            <w:r>
              <w:rPr>
                <w:rFonts w:ascii="Tahoma" w:hAnsi="Tahoma" w:cs="Tahoma"/>
                <w:sz w:val="20"/>
                <w:szCs w:val="20"/>
              </w:rPr>
              <w:t>Fundraising Income</w:t>
            </w:r>
          </w:p>
        </w:tc>
        <w:tc>
          <w:tcPr>
            <w:tcW w:w="2312" w:type="dxa"/>
          </w:tcPr>
          <w:p w14:paraId="2F97BE53" w14:textId="1BEFAFD0" w:rsidR="000B5770" w:rsidRDefault="000B5770" w:rsidP="000B5770">
            <w:pPr>
              <w:spacing w:after="0" w:line="240" w:lineRule="auto"/>
              <w:rPr>
                <w:rFonts w:ascii="Tahoma" w:hAnsi="Tahoma" w:cs="Tahoma"/>
                <w:sz w:val="20"/>
                <w:szCs w:val="20"/>
              </w:rPr>
            </w:pPr>
            <w:r>
              <w:rPr>
                <w:rFonts w:ascii="Tahoma" w:hAnsi="Tahoma" w:cs="Tahoma"/>
                <w:sz w:val="20"/>
                <w:szCs w:val="20"/>
              </w:rPr>
              <w:t>021</w:t>
            </w:r>
          </w:p>
        </w:tc>
      </w:tr>
      <w:tr w:rsidR="000B5770" w14:paraId="28B89CAF" w14:textId="77777777" w:rsidTr="002505D4">
        <w:trPr>
          <w:trHeight w:val="259"/>
        </w:trPr>
        <w:tc>
          <w:tcPr>
            <w:tcW w:w="2408" w:type="dxa"/>
          </w:tcPr>
          <w:p w14:paraId="514817E4" w14:textId="249A198C" w:rsidR="000B5770" w:rsidRDefault="000B5770" w:rsidP="000B5770">
            <w:pPr>
              <w:spacing w:after="0" w:line="240" w:lineRule="auto"/>
              <w:rPr>
                <w:rFonts w:ascii="Tahoma" w:hAnsi="Tahoma" w:cs="Tahoma"/>
                <w:sz w:val="20"/>
                <w:szCs w:val="20"/>
              </w:rPr>
            </w:pPr>
            <w:r>
              <w:rPr>
                <w:rFonts w:ascii="Tahoma" w:hAnsi="Tahoma" w:cs="Tahoma"/>
                <w:sz w:val="20"/>
                <w:szCs w:val="20"/>
              </w:rPr>
              <w:t>Income Allocation</w:t>
            </w:r>
          </w:p>
        </w:tc>
        <w:tc>
          <w:tcPr>
            <w:tcW w:w="2312" w:type="dxa"/>
          </w:tcPr>
          <w:p w14:paraId="55C95B18" w14:textId="20464E5F" w:rsidR="000B5770" w:rsidRDefault="000B5770" w:rsidP="000B5770">
            <w:pPr>
              <w:spacing w:after="0" w:line="240" w:lineRule="auto"/>
              <w:rPr>
                <w:rFonts w:ascii="Tahoma" w:hAnsi="Tahoma" w:cs="Tahoma"/>
                <w:sz w:val="20"/>
                <w:szCs w:val="20"/>
              </w:rPr>
            </w:pPr>
            <w:r>
              <w:rPr>
                <w:rFonts w:ascii="Tahoma" w:hAnsi="Tahoma" w:cs="Tahoma"/>
                <w:sz w:val="20"/>
                <w:szCs w:val="20"/>
              </w:rPr>
              <w:t>004</w:t>
            </w:r>
          </w:p>
        </w:tc>
      </w:tr>
      <w:tr w:rsidR="000B5770" w14:paraId="42469946" w14:textId="77777777" w:rsidTr="002505D4">
        <w:trPr>
          <w:trHeight w:val="259"/>
        </w:trPr>
        <w:tc>
          <w:tcPr>
            <w:tcW w:w="2408" w:type="dxa"/>
          </w:tcPr>
          <w:p w14:paraId="64C06555" w14:textId="1AA4F3C9" w:rsidR="000B5770" w:rsidRDefault="000B5770" w:rsidP="000B5770">
            <w:pPr>
              <w:spacing w:after="0" w:line="240" w:lineRule="auto"/>
              <w:rPr>
                <w:rFonts w:ascii="Tahoma" w:hAnsi="Tahoma" w:cs="Tahoma"/>
                <w:sz w:val="20"/>
                <w:szCs w:val="20"/>
              </w:rPr>
            </w:pPr>
            <w:r>
              <w:rPr>
                <w:rFonts w:ascii="Tahoma" w:hAnsi="Tahoma" w:cs="Tahoma"/>
                <w:sz w:val="20"/>
                <w:szCs w:val="20"/>
              </w:rPr>
              <w:t>Interest Income</w:t>
            </w:r>
          </w:p>
        </w:tc>
        <w:tc>
          <w:tcPr>
            <w:tcW w:w="2312" w:type="dxa"/>
          </w:tcPr>
          <w:p w14:paraId="43FC549B" w14:textId="1FD624B5" w:rsidR="000B5770" w:rsidRDefault="000B5770" w:rsidP="000B5770">
            <w:pPr>
              <w:spacing w:after="0" w:line="240" w:lineRule="auto"/>
              <w:rPr>
                <w:rFonts w:ascii="Tahoma" w:hAnsi="Tahoma" w:cs="Tahoma"/>
                <w:sz w:val="20"/>
                <w:szCs w:val="20"/>
              </w:rPr>
            </w:pPr>
            <w:r>
              <w:rPr>
                <w:rFonts w:ascii="Tahoma" w:hAnsi="Tahoma" w:cs="Tahoma"/>
                <w:sz w:val="20"/>
                <w:szCs w:val="20"/>
              </w:rPr>
              <w:t>056</w:t>
            </w:r>
          </w:p>
        </w:tc>
      </w:tr>
      <w:tr w:rsidR="000B5770" w14:paraId="114ABA0D" w14:textId="77777777" w:rsidTr="002505D4">
        <w:trPr>
          <w:trHeight w:val="259"/>
        </w:trPr>
        <w:tc>
          <w:tcPr>
            <w:tcW w:w="2408" w:type="dxa"/>
          </w:tcPr>
          <w:p w14:paraId="02B0683A" w14:textId="59AF2055" w:rsidR="000B5770" w:rsidRDefault="000B5770" w:rsidP="000B5770">
            <w:pPr>
              <w:spacing w:after="0" w:line="240" w:lineRule="auto"/>
              <w:rPr>
                <w:rFonts w:ascii="Tahoma" w:hAnsi="Tahoma" w:cs="Tahoma"/>
                <w:sz w:val="20"/>
                <w:szCs w:val="20"/>
              </w:rPr>
            </w:pPr>
            <w:r>
              <w:rPr>
                <w:rFonts w:ascii="Tahoma" w:hAnsi="Tahoma" w:cs="Tahoma"/>
                <w:sz w:val="20"/>
                <w:szCs w:val="20"/>
              </w:rPr>
              <w:t>Investment Income</w:t>
            </w:r>
          </w:p>
        </w:tc>
        <w:tc>
          <w:tcPr>
            <w:tcW w:w="2312" w:type="dxa"/>
          </w:tcPr>
          <w:p w14:paraId="449B34F0" w14:textId="604A94BB" w:rsidR="000B5770" w:rsidRDefault="000B5770" w:rsidP="000B5770">
            <w:pPr>
              <w:spacing w:after="0" w:line="240" w:lineRule="auto"/>
              <w:rPr>
                <w:rFonts w:ascii="Tahoma" w:hAnsi="Tahoma" w:cs="Tahoma"/>
                <w:sz w:val="20"/>
                <w:szCs w:val="20"/>
              </w:rPr>
            </w:pPr>
            <w:r>
              <w:rPr>
                <w:rFonts w:ascii="Tahoma" w:hAnsi="Tahoma" w:cs="Tahoma"/>
                <w:sz w:val="20"/>
                <w:szCs w:val="20"/>
              </w:rPr>
              <w:t>057</w:t>
            </w:r>
          </w:p>
        </w:tc>
      </w:tr>
      <w:tr w:rsidR="000B5770" w14:paraId="52E9A7CE" w14:textId="77777777" w:rsidTr="002505D4">
        <w:trPr>
          <w:trHeight w:val="259"/>
        </w:trPr>
        <w:tc>
          <w:tcPr>
            <w:tcW w:w="2408" w:type="dxa"/>
          </w:tcPr>
          <w:p w14:paraId="1EF7B0F5" w14:textId="762480AB" w:rsidR="000B5770" w:rsidRDefault="000B5770" w:rsidP="000B5770">
            <w:pPr>
              <w:spacing w:after="0" w:line="240" w:lineRule="auto"/>
              <w:rPr>
                <w:rFonts w:ascii="Tahoma" w:hAnsi="Tahoma" w:cs="Tahoma"/>
                <w:sz w:val="20"/>
                <w:szCs w:val="20"/>
              </w:rPr>
            </w:pPr>
            <w:r>
              <w:rPr>
                <w:rFonts w:ascii="Tahoma" w:hAnsi="Tahoma" w:cs="Tahoma"/>
                <w:sz w:val="20"/>
                <w:szCs w:val="20"/>
              </w:rPr>
              <w:t>Other Income</w:t>
            </w:r>
          </w:p>
        </w:tc>
        <w:tc>
          <w:tcPr>
            <w:tcW w:w="2312" w:type="dxa"/>
          </w:tcPr>
          <w:p w14:paraId="1F4C7322" w14:textId="7069BF95" w:rsidR="000B5770" w:rsidRDefault="000B5770" w:rsidP="000B5770">
            <w:pPr>
              <w:spacing w:after="0" w:line="240" w:lineRule="auto"/>
              <w:rPr>
                <w:rFonts w:ascii="Tahoma" w:hAnsi="Tahoma" w:cs="Tahoma"/>
                <w:sz w:val="20"/>
                <w:szCs w:val="20"/>
              </w:rPr>
            </w:pPr>
            <w:r>
              <w:rPr>
                <w:rFonts w:ascii="Tahoma" w:hAnsi="Tahoma" w:cs="Tahoma"/>
                <w:sz w:val="20"/>
                <w:szCs w:val="20"/>
              </w:rPr>
              <w:t>017</w:t>
            </w:r>
          </w:p>
        </w:tc>
      </w:tr>
      <w:tr w:rsidR="000B5770" w14:paraId="7B12D264" w14:textId="77777777" w:rsidTr="002505D4">
        <w:trPr>
          <w:trHeight w:val="259"/>
        </w:trPr>
        <w:tc>
          <w:tcPr>
            <w:tcW w:w="2408" w:type="dxa"/>
          </w:tcPr>
          <w:p w14:paraId="2CDC6FAC" w14:textId="55FDEA81" w:rsidR="000B5770" w:rsidRDefault="000B5770" w:rsidP="000B5770">
            <w:pPr>
              <w:spacing w:after="0" w:line="240" w:lineRule="auto"/>
              <w:rPr>
                <w:rFonts w:ascii="Tahoma" w:hAnsi="Tahoma" w:cs="Tahoma"/>
                <w:sz w:val="20"/>
                <w:szCs w:val="20"/>
              </w:rPr>
            </w:pPr>
            <w:r>
              <w:rPr>
                <w:rFonts w:ascii="Tahoma" w:hAnsi="Tahoma" w:cs="Tahoma"/>
                <w:sz w:val="20"/>
                <w:szCs w:val="20"/>
              </w:rPr>
              <w:t>Sales Income</w:t>
            </w:r>
          </w:p>
        </w:tc>
        <w:tc>
          <w:tcPr>
            <w:tcW w:w="2312" w:type="dxa"/>
          </w:tcPr>
          <w:p w14:paraId="1FB4EDC8" w14:textId="556B51DD" w:rsidR="000B5770" w:rsidRDefault="000B5770" w:rsidP="000B5770">
            <w:pPr>
              <w:spacing w:after="0" w:line="240" w:lineRule="auto"/>
              <w:rPr>
                <w:rFonts w:ascii="Tahoma" w:hAnsi="Tahoma" w:cs="Tahoma"/>
                <w:sz w:val="20"/>
                <w:szCs w:val="20"/>
              </w:rPr>
            </w:pPr>
            <w:r>
              <w:rPr>
                <w:rFonts w:ascii="Tahoma" w:hAnsi="Tahoma" w:cs="Tahoma"/>
                <w:sz w:val="20"/>
                <w:szCs w:val="20"/>
              </w:rPr>
              <w:t>070</w:t>
            </w:r>
          </w:p>
        </w:tc>
      </w:tr>
      <w:tr w:rsidR="000B5770" w14:paraId="57F7782D" w14:textId="77777777" w:rsidTr="002505D4">
        <w:trPr>
          <w:trHeight w:val="259"/>
        </w:trPr>
        <w:tc>
          <w:tcPr>
            <w:tcW w:w="2408" w:type="dxa"/>
          </w:tcPr>
          <w:p w14:paraId="69F65FB3" w14:textId="24CCB2FD" w:rsidR="000B5770" w:rsidRDefault="000B5770" w:rsidP="000B5770">
            <w:pPr>
              <w:spacing w:after="0" w:line="240" w:lineRule="auto"/>
              <w:rPr>
                <w:rFonts w:ascii="Tahoma" w:hAnsi="Tahoma" w:cs="Tahoma"/>
                <w:sz w:val="20"/>
                <w:szCs w:val="20"/>
              </w:rPr>
            </w:pPr>
            <w:r>
              <w:rPr>
                <w:rFonts w:ascii="Tahoma" w:hAnsi="Tahoma" w:cs="Tahoma"/>
                <w:sz w:val="20"/>
                <w:szCs w:val="20"/>
              </w:rPr>
              <w:t>Student Fees Received</w:t>
            </w:r>
          </w:p>
        </w:tc>
        <w:tc>
          <w:tcPr>
            <w:tcW w:w="2312" w:type="dxa"/>
          </w:tcPr>
          <w:p w14:paraId="2BC24C57" w14:textId="7B161EE4" w:rsidR="000B5770" w:rsidRDefault="000B5770" w:rsidP="000B5770">
            <w:pPr>
              <w:spacing w:after="0" w:line="240" w:lineRule="auto"/>
              <w:rPr>
                <w:rFonts w:ascii="Tahoma" w:hAnsi="Tahoma" w:cs="Tahoma"/>
                <w:sz w:val="20"/>
                <w:szCs w:val="20"/>
              </w:rPr>
            </w:pPr>
            <w:r>
              <w:rPr>
                <w:rFonts w:ascii="Tahoma" w:hAnsi="Tahoma" w:cs="Tahoma"/>
                <w:sz w:val="20"/>
                <w:szCs w:val="20"/>
              </w:rPr>
              <w:t>003</w:t>
            </w:r>
          </w:p>
        </w:tc>
      </w:tr>
      <w:tr w:rsidR="000B5770" w14:paraId="3FE4BE54" w14:textId="77777777" w:rsidTr="002505D4">
        <w:trPr>
          <w:trHeight w:val="259"/>
        </w:trPr>
        <w:tc>
          <w:tcPr>
            <w:tcW w:w="2408" w:type="dxa"/>
          </w:tcPr>
          <w:p w14:paraId="18F71CC8" w14:textId="36F5DB27" w:rsidR="000B5770" w:rsidRDefault="000B5770" w:rsidP="000B5770">
            <w:pPr>
              <w:spacing w:after="0" w:line="240" w:lineRule="auto"/>
              <w:rPr>
                <w:rFonts w:ascii="Tahoma" w:hAnsi="Tahoma" w:cs="Tahoma"/>
                <w:sz w:val="20"/>
                <w:szCs w:val="20"/>
              </w:rPr>
            </w:pPr>
            <w:r>
              <w:rPr>
                <w:rFonts w:ascii="Tahoma" w:hAnsi="Tahoma" w:cs="Tahoma"/>
                <w:sz w:val="20"/>
                <w:szCs w:val="20"/>
              </w:rPr>
              <w:t>Ticket Sale Income</w:t>
            </w:r>
          </w:p>
        </w:tc>
        <w:tc>
          <w:tcPr>
            <w:tcW w:w="2312" w:type="dxa"/>
          </w:tcPr>
          <w:p w14:paraId="5B17ECD0" w14:textId="5C7E0F06" w:rsidR="000B5770" w:rsidRDefault="000B5770" w:rsidP="000B5770">
            <w:pPr>
              <w:spacing w:after="0" w:line="240" w:lineRule="auto"/>
              <w:rPr>
                <w:rFonts w:ascii="Tahoma" w:hAnsi="Tahoma" w:cs="Tahoma"/>
                <w:sz w:val="20"/>
                <w:szCs w:val="20"/>
              </w:rPr>
            </w:pPr>
            <w:r>
              <w:rPr>
                <w:rFonts w:ascii="Tahoma" w:hAnsi="Tahoma" w:cs="Tahoma"/>
                <w:sz w:val="20"/>
                <w:szCs w:val="20"/>
              </w:rPr>
              <w:t>035</w:t>
            </w:r>
          </w:p>
        </w:tc>
      </w:tr>
      <w:tr w:rsidR="000B5770" w14:paraId="19205ADB" w14:textId="77777777" w:rsidTr="002505D4">
        <w:trPr>
          <w:trHeight w:val="259"/>
        </w:trPr>
        <w:tc>
          <w:tcPr>
            <w:tcW w:w="2408" w:type="dxa"/>
          </w:tcPr>
          <w:p w14:paraId="7B7E6626" w14:textId="6FAD5795" w:rsidR="000B5770" w:rsidRDefault="000B5770" w:rsidP="000B5770">
            <w:pPr>
              <w:spacing w:after="0" w:line="240" w:lineRule="auto"/>
              <w:rPr>
                <w:rFonts w:ascii="Tahoma" w:hAnsi="Tahoma" w:cs="Tahoma"/>
                <w:sz w:val="20"/>
                <w:szCs w:val="20"/>
              </w:rPr>
            </w:pPr>
            <w:r>
              <w:rPr>
                <w:rFonts w:ascii="Tahoma" w:hAnsi="Tahoma" w:cs="Tahoma"/>
                <w:sz w:val="20"/>
                <w:szCs w:val="20"/>
              </w:rPr>
              <w:t>Travel Income</w:t>
            </w:r>
          </w:p>
        </w:tc>
        <w:tc>
          <w:tcPr>
            <w:tcW w:w="2312" w:type="dxa"/>
          </w:tcPr>
          <w:p w14:paraId="3B21C21B" w14:textId="66D46851" w:rsidR="000B5770" w:rsidRDefault="000B5770" w:rsidP="000B5770">
            <w:pPr>
              <w:spacing w:after="0" w:line="240" w:lineRule="auto"/>
              <w:rPr>
                <w:rFonts w:ascii="Tahoma" w:hAnsi="Tahoma" w:cs="Tahoma"/>
                <w:sz w:val="20"/>
                <w:szCs w:val="20"/>
              </w:rPr>
            </w:pPr>
            <w:r>
              <w:rPr>
                <w:rFonts w:ascii="Tahoma" w:hAnsi="Tahoma" w:cs="Tahoma"/>
                <w:sz w:val="20"/>
                <w:szCs w:val="20"/>
              </w:rPr>
              <w:t>037</w:t>
            </w:r>
          </w:p>
        </w:tc>
      </w:tr>
    </w:tbl>
    <w:p w14:paraId="40E51CD4" w14:textId="672B5D0D" w:rsidR="006D7C0F" w:rsidRDefault="000D2DAF" w:rsidP="006D7C0F">
      <w:pPr>
        <w:numPr>
          <w:ilvl w:val="1"/>
          <w:numId w:val="1"/>
        </w:numPr>
        <w:spacing w:after="0" w:line="240" w:lineRule="auto"/>
        <w:rPr>
          <w:rFonts w:ascii="Tahoma" w:hAnsi="Tahoma" w:cs="Tahoma"/>
          <w:sz w:val="20"/>
          <w:szCs w:val="20"/>
        </w:rPr>
      </w:pPr>
      <w:r w:rsidRPr="00DD69EF">
        <w:rPr>
          <w:rFonts w:ascii="Tahoma" w:hAnsi="Tahoma" w:cs="Tahoma"/>
          <w:sz w:val="20"/>
          <w:szCs w:val="20"/>
        </w:rPr>
        <w:br w:type="page"/>
      </w:r>
      <w:r w:rsidR="00176219" w:rsidRPr="00DD69EF">
        <w:rPr>
          <w:rFonts w:ascii="Tahoma" w:hAnsi="Tahoma" w:cs="Tahoma"/>
          <w:b/>
          <w:sz w:val="20"/>
          <w:szCs w:val="20"/>
          <w:u w:val="single"/>
        </w:rPr>
        <w:lastRenderedPageBreak/>
        <w:t>Funding and Spending</w:t>
      </w:r>
      <w:r w:rsidR="00687C81" w:rsidRPr="00DD69EF">
        <w:rPr>
          <w:rFonts w:ascii="Tahoma" w:hAnsi="Tahoma" w:cs="Tahoma"/>
          <w:sz w:val="20"/>
          <w:szCs w:val="20"/>
        </w:rPr>
        <w:t xml:space="preserve"> - Rules and policies </w:t>
      </w:r>
      <w:r w:rsidR="005D3930" w:rsidRPr="00DD69EF">
        <w:rPr>
          <w:rFonts w:ascii="Tahoma" w:hAnsi="Tahoma" w:cs="Tahoma"/>
          <w:sz w:val="20"/>
          <w:szCs w:val="20"/>
        </w:rPr>
        <w:t>concerning</w:t>
      </w:r>
      <w:r w:rsidR="00687C81" w:rsidRPr="00DD69EF">
        <w:rPr>
          <w:rFonts w:ascii="Tahoma" w:hAnsi="Tahoma" w:cs="Tahoma"/>
          <w:sz w:val="20"/>
          <w:szCs w:val="20"/>
        </w:rPr>
        <w:t xml:space="preserve"> funding from </w:t>
      </w:r>
      <w:r w:rsidR="00EA029F" w:rsidRPr="00DD69EF">
        <w:rPr>
          <w:rFonts w:ascii="Tahoma" w:hAnsi="Tahoma" w:cs="Tahoma"/>
          <w:sz w:val="20"/>
          <w:szCs w:val="20"/>
        </w:rPr>
        <w:t>university</w:t>
      </w:r>
      <w:r w:rsidR="00687C81" w:rsidRPr="00DD69EF">
        <w:rPr>
          <w:rFonts w:ascii="Tahoma" w:hAnsi="Tahoma" w:cs="Tahoma"/>
          <w:sz w:val="20"/>
          <w:szCs w:val="20"/>
        </w:rPr>
        <w:t xml:space="preserve"> sources and how those funds </w:t>
      </w:r>
      <w:r w:rsidR="00A562FE" w:rsidRPr="00DD69EF">
        <w:rPr>
          <w:rFonts w:ascii="Tahoma" w:hAnsi="Tahoma" w:cs="Tahoma"/>
          <w:sz w:val="20"/>
          <w:szCs w:val="20"/>
        </w:rPr>
        <w:t xml:space="preserve">can be spent are </w:t>
      </w:r>
      <w:r w:rsidR="00D62D3E" w:rsidRPr="00DD69EF">
        <w:rPr>
          <w:rFonts w:ascii="Tahoma" w:hAnsi="Tahoma" w:cs="Tahoma"/>
          <w:sz w:val="20"/>
          <w:szCs w:val="20"/>
        </w:rPr>
        <w:t xml:space="preserve">often </w:t>
      </w:r>
      <w:r w:rsidR="00A562FE" w:rsidRPr="00DD69EF">
        <w:rPr>
          <w:rFonts w:ascii="Tahoma" w:hAnsi="Tahoma" w:cs="Tahoma"/>
          <w:sz w:val="20"/>
          <w:szCs w:val="20"/>
        </w:rPr>
        <w:t xml:space="preserve">not determined </w:t>
      </w:r>
      <w:r w:rsidR="00687C81" w:rsidRPr="00DD69EF">
        <w:rPr>
          <w:rFonts w:ascii="Tahoma" w:hAnsi="Tahoma" w:cs="Tahoma"/>
          <w:sz w:val="20"/>
          <w:szCs w:val="20"/>
        </w:rPr>
        <w:t xml:space="preserve">by the SABO. </w:t>
      </w:r>
      <w:r w:rsidR="005D3930" w:rsidRPr="00DD69EF">
        <w:rPr>
          <w:rFonts w:ascii="Tahoma" w:hAnsi="Tahoma" w:cs="Tahoma"/>
          <w:sz w:val="20"/>
          <w:szCs w:val="20"/>
        </w:rPr>
        <w:t>Many of t</w:t>
      </w:r>
      <w:r w:rsidR="00687C81" w:rsidRPr="00DD69EF">
        <w:rPr>
          <w:rFonts w:ascii="Tahoma" w:hAnsi="Tahoma" w:cs="Tahoma"/>
          <w:sz w:val="20"/>
          <w:szCs w:val="20"/>
        </w:rPr>
        <w:t xml:space="preserve">he SABO usage policies are </w:t>
      </w:r>
      <w:r w:rsidR="00C87A8B">
        <w:rPr>
          <w:rFonts w:ascii="Tahoma" w:hAnsi="Tahoma" w:cs="Tahoma"/>
          <w:sz w:val="20"/>
          <w:szCs w:val="20"/>
        </w:rPr>
        <w:t>provid</w:t>
      </w:r>
      <w:r w:rsidR="00687C81" w:rsidRPr="00DD69EF">
        <w:rPr>
          <w:rFonts w:ascii="Tahoma" w:hAnsi="Tahoma" w:cs="Tahoma"/>
          <w:sz w:val="20"/>
          <w:szCs w:val="20"/>
        </w:rPr>
        <w:t xml:space="preserve">ed by </w:t>
      </w:r>
      <w:r w:rsidR="00EA029F" w:rsidRPr="00DD69EF">
        <w:rPr>
          <w:rFonts w:ascii="Tahoma" w:hAnsi="Tahoma" w:cs="Tahoma"/>
          <w:sz w:val="20"/>
          <w:szCs w:val="20"/>
        </w:rPr>
        <w:t>university</w:t>
      </w:r>
      <w:r w:rsidR="00687C81" w:rsidRPr="00DD69EF">
        <w:rPr>
          <w:rFonts w:ascii="Tahoma" w:hAnsi="Tahoma" w:cs="Tahoma"/>
          <w:sz w:val="20"/>
          <w:szCs w:val="20"/>
        </w:rPr>
        <w:t xml:space="preserve"> units and departments including the Division of Student Affairs, </w:t>
      </w:r>
      <w:r w:rsidR="004F26BC" w:rsidRPr="00DD69EF">
        <w:rPr>
          <w:rFonts w:ascii="Tahoma" w:hAnsi="Tahoma" w:cs="Tahoma"/>
          <w:sz w:val="20"/>
          <w:szCs w:val="20"/>
        </w:rPr>
        <w:t xml:space="preserve">Rutgers University Student Assembly, </w:t>
      </w:r>
      <w:r w:rsidR="00687C81" w:rsidRPr="00DD69EF">
        <w:rPr>
          <w:rFonts w:ascii="Tahoma" w:hAnsi="Tahoma" w:cs="Tahoma"/>
          <w:sz w:val="20"/>
          <w:szCs w:val="20"/>
        </w:rPr>
        <w:t xml:space="preserve">School of Pharmacy, School of Engineering, Rutgers Residence Life, and Rutgers Recreation Services, as well as several others. Because of our diverse group of </w:t>
      </w:r>
      <w:r w:rsidR="00D852C7" w:rsidRPr="00DD69EF">
        <w:rPr>
          <w:rFonts w:ascii="Tahoma" w:hAnsi="Tahoma" w:cs="Tahoma"/>
          <w:sz w:val="20"/>
          <w:szCs w:val="20"/>
        </w:rPr>
        <w:t>users</w:t>
      </w:r>
      <w:r w:rsidR="00687C81" w:rsidRPr="00DD69EF">
        <w:rPr>
          <w:rFonts w:ascii="Tahoma" w:hAnsi="Tahoma" w:cs="Tahoma"/>
          <w:sz w:val="20"/>
          <w:szCs w:val="20"/>
        </w:rPr>
        <w:t xml:space="preserve">, </w:t>
      </w:r>
      <w:r w:rsidR="00E3526B" w:rsidRPr="00DD69EF">
        <w:rPr>
          <w:rFonts w:ascii="Tahoma" w:hAnsi="Tahoma" w:cs="Tahoma"/>
          <w:sz w:val="20"/>
          <w:szCs w:val="20"/>
        </w:rPr>
        <w:t xml:space="preserve">policies set forth in this </w:t>
      </w:r>
      <w:r w:rsidR="00272F5B" w:rsidRPr="00DD69EF">
        <w:rPr>
          <w:rFonts w:ascii="Tahoma" w:hAnsi="Tahoma" w:cs="Tahoma"/>
          <w:sz w:val="20"/>
          <w:szCs w:val="20"/>
        </w:rPr>
        <w:t>guide</w:t>
      </w:r>
      <w:r w:rsidR="00D62D3E" w:rsidRPr="00DD69EF">
        <w:rPr>
          <w:rFonts w:ascii="Tahoma" w:hAnsi="Tahoma" w:cs="Tahoma"/>
          <w:sz w:val="20"/>
          <w:szCs w:val="20"/>
        </w:rPr>
        <w:t xml:space="preserve"> </w:t>
      </w:r>
      <w:r w:rsidR="00420B2D" w:rsidRPr="00DD69EF">
        <w:rPr>
          <w:rFonts w:ascii="Tahoma" w:hAnsi="Tahoma" w:cs="Tahoma"/>
          <w:sz w:val="20"/>
          <w:szCs w:val="20"/>
        </w:rPr>
        <w:t xml:space="preserve">provide a baseline to our users and departments but cannot specify </w:t>
      </w:r>
      <w:r w:rsidR="00E9770A" w:rsidRPr="00DD69EF">
        <w:rPr>
          <w:rFonts w:ascii="Tahoma" w:hAnsi="Tahoma" w:cs="Tahoma"/>
          <w:sz w:val="20"/>
          <w:szCs w:val="20"/>
        </w:rPr>
        <w:t>all</w:t>
      </w:r>
      <w:r w:rsidR="00420B2D" w:rsidRPr="00DD69EF">
        <w:rPr>
          <w:rFonts w:ascii="Tahoma" w:hAnsi="Tahoma" w:cs="Tahoma"/>
          <w:sz w:val="20"/>
          <w:szCs w:val="20"/>
        </w:rPr>
        <w:t xml:space="preserve"> additional rules and policies of individual departments. </w:t>
      </w:r>
      <w:r w:rsidR="00D852C7" w:rsidRPr="00DD69EF">
        <w:rPr>
          <w:rFonts w:ascii="Tahoma" w:hAnsi="Tahoma" w:cs="Tahoma"/>
          <w:sz w:val="20"/>
          <w:szCs w:val="20"/>
        </w:rPr>
        <w:t>Your unit, department, or S</w:t>
      </w:r>
      <w:r w:rsidR="00687C81" w:rsidRPr="00DD69EF">
        <w:rPr>
          <w:rFonts w:ascii="Tahoma" w:hAnsi="Tahoma" w:cs="Tahoma"/>
          <w:sz w:val="20"/>
          <w:szCs w:val="20"/>
        </w:rPr>
        <w:t>chool may have more restrictive or more specific steps they wish you to take regarding certain types of purchases. If you have specific questions about obtaining funding or policies about spen</w:t>
      </w:r>
      <w:r w:rsidR="00D62D3E" w:rsidRPr="00DD69EF">
        <w:rPr>
          <w:rFonts w:ascii="Tahoma" w:hAnsi="Tahoma" w:cs="Tahoma"/>
          <w:sz w:val="20"/>
          <w:szCs w:val="20"/>
        </w:rPr>
        <w:t>ding, please consult with your Administrative A</w:t>
      </w:r>
      <w:r w:rsidR="00687C81" w:rsidRPr="00DD69EF">
        <w:rPr>
          <w:rFonts w:ascii="Tahoma" w:hAnsi="Tahoma" w:cs="Tahoma"/>
          <w:sz w:val="20"/>
          <w:szCs w:val="20"/>
        </w:rPr>
        <w:t xml:space="preserve">dvisor.   </w:t>
      </w:r>
    </w:p>
    <w:p w14:paraId="308FCBFB" w14:textId="77777777" w:rsidR="006D7C0F" w:rsidRDefault="006D7C0F" w:rsidP="006D7C0F">
      <w:pPr>
        <w:spacing w:after="0" w:line="240" w:lineRule="auto"/>
        <w:ind w:left="450"/>
        <w:rPr>
          <w:rFonts w:ascii="Tahoma" w:hAnsi="Tahoma" w:cs="Tahoma"/>
          <w:sz w:val="20"/>
          <w:szCs w:val="20"/>
        </w:rPr>
      </w:pPr>
    </w:p>
    <w:p w14:paraId="1791234B" w14:textId="0BAD2DE6" w:rsidR="006D7C0F" w:rsidRDefault="00176219" w:rsidP="006D7C0F">
      <w:pPr>
        <w:numPr>
          <w:ilvl w:val="1"/>
          <w:numId w:val="1"/>
        </w:numPr>
        <w:spacing w:after="0" w:line="240" w:lineRule="auto"/>
        <w:rPr>
          <w:rFonts w:ascii="Tahoma" w:hAnsi="Tahoma" w:cs="Tahoma"/>
          <w:sz w:val="20"/>
          <w:szCs w:val="20"/>
        </w:rPr>
      </w:pPr>
      <w:r w:rsidRPr="006D7C0F">
        <w:rPr>
          <w:rFonts w:ascii="Tahoma" w:hAnsi="Tahoma" w:cs="Tahoma"/>
          <w:b/>
          <w:sz w:val="20"/>
          <w:szCs w:val="20"/>
          <w:u w:val="single"/>
        </w:rPr>
        <w:t>Budgets and Allocations</w:t>
      </w:r>
      <w:r w:rsidR="00F62143" w:rsidRPr="006D7C0F">
        <w:rPr>
          <w:rFonts w:ascii="Tahoma" w:hAnsi="Tahoma" w:cs="Tahoma"/>
          <w:sz w:val="20"/>
          <w:szCs w:val="20"/>
        </w:rPr>
        <w:t xml:space="preserve"> </w:t>
      </w:r>
      <w:r w:rsidR="00185429" w:rsidRPr="006D7C0F">
        <w:rPr>
          <w:rFonts w:ascii="Tahoma" w:hAnsi="Tahoma" w:cs="Tahoma"/>
          <w:sz w:val="20"/>
          <w:szCs w:val="20"/>
        </w:rPr>
        <w:t xml:space="preserve">- </w:t>
      </w:r>
      <w:proofErr w:type="gramStart"/>
      <w:r w:rsidR="00185429" w:rsidRPr="006D7C0F">
        <w:rPr>
          <w:rFonts w:ascii="Tahoma" w:hAnsi="Tahoma" w:cs="Tahoma"/>
          <w:sz w:val="20"/>
          <w:szCs w:val="20"/>
        </w:rPr>
        <w:t>The SABO</w:t>
      </w:r>
      <w:proofErr w:type="gramEnd"/>
      <w:r w:rsidR="00185429" w:rsidRPr="006D7C0F">
        <w:rPr>
          <w:rFonts w:ascii="Tahoma" w:hAnsi="Tahoma" w:cs="Tahoma"/>
          <w:sz w:val="20"/>
          <w:szCs w:val="20"/>
        </w:rPr>
        <w:t xml:space="preserve"> is not involved in the budgeting request process or allocation of money to </w:t>
      </w:r>
      <w:r w:rsidR="00D852C7" w:rsidRPr="006D7C0F">
        <w:rPr>
          <w:rFonts w:ascii="Tahoma" w:hAnsi="Tahoma" w:cs="Tahoma"/>
          <w:sz w:val="20"/>
          <w:szCs w:val="20"/>
        </w:rPr>
        <w:t>account</w:t>
      </w:r>
      <w:r w:rsidR="004B6EDC" w:rsidRPr="006D7C0F">
        <w:rPr>
          <w:rFonts w:ascii="Tahoma" w:hAnsi="Tahoma" w:cs="Tahoma"/>
          <w:sz w:val="20"/>
          <w:szCs w:val="20"/>
        </w:rPr>
        <w:t>s</w:t>
      </w:r>
      <w:r w:rsidR="00185429" w:rsidRPr="006D7C0F">
        <w:rPr>
          <w:rFonts w:ascii="Tahoma" w:hAnsi="Tahoma" w:cs="Tahoma"/>
          <w:sz w:val="20"/>
          <w:szCs w:val="20"/>
        </w:rPr>
        <w:t xml:space="preserve">. </w:t>
      </w:r>
      <w:r w:rsidR="00EA029F" w:rsidRPr="006D7C0F">
        <w:rPr>
          <w:rFonts w:ascii="Tahoma" w:hAnsi="Tahoma" w:cs="Tahoma"/>
          <w:sz w:val="20"/>
          <w:szCs w:val="20"/>
        </w:rPr>
        <w:t>SABO</w:t>
      </w:r>
      <w:r w:rsidR="00185429" w:rsidRPr="006D7C0F">
        <w:rPr>
          <w:rFonts w:ascii="Tahoma" w:hAnsi="Tahoma" w:cs="Tahoma"/>
          <w:sz w:val="20"/>
          <w:szCs w:val="20"/>
        </w:rPr>
        <w:t xml:space="preserve"> receives allocations </w:t>
      </w:r>
      <w:r w:rsidR="004B6EDC" w:rsidRPr="006D7C0F">
        <w:rPr>
          <w:rFonts w:ascii="Tahoma" w:hAnsi="Tahoma" w:cs="Tahoma"/>
          <w:sz w:val="20"/>
          <w:szCs w:val="20"/>
        </w:rPr>
        <w:t xml:space="preserve">on behalf of Account Holders </w:t>
      </w:r>
      <w:r w:rsidR="00185429" w:rsidRPr="006D7C0F">
        <w:rPr>
          <w:rFonts w:ascii="Tahoma" w:hAnsi="Tahoma" w:cs="Tahoma"/>
          <w:sz w:val="20"/>
          <w:szCs w:val="20"/>
        </w:rPr>
        <w:t>fro</w:t>
      </w:r>
      <w:r w:rsidR="00D852C7" w:rsidRPr="006D7C0F">
        <w:rPr>
          <w:rFonts w:ascii="Tahoma" w:hAnsi="Tahoma" w:cs="Tahoma"/>
          <w:sz w:val="20"/>
          <w:szCs w:val="20"/>
        </w:rPr>
        <w:t xml:space="preserve">m various funding organizations, </w:t>
      </w:r>
      <w:r w:rsidR="002B6DAD" w:rsidRPr="006D7C0F">
        <w:rPr>
          <w:rFonts w:ascii="Tahoma" w:hAnsi="Tahoma" w:cs="Tahoma"/>
          <w:sz w:val="20"/>
          <w:szCs w:val="20"/>
        </w:rPr>
        <w:t xml:space="preserve">governing </w:t>
      </w:r>
      <w:r w:rsidR="00D852C7" w:rsidRPr="006D7C0F">
        <w:rPr>
          <w:rFonts w:ascii="Tahoma" w:hAnsi="Tahoma" w:cs="Tahoma"/>
          <w:sz w:val="20"/>
          <w:szCs w:val="20"/>
        </w:rPr>
        <w:t xml:space="preserve">councils, and </w:t>
      </w:r>
      <w:r w:rsidR="002B6DAD" w:rsidRPr="006D7C0F">
        <w:rPr>
          <w:rFonts w:ascii="Tahoma" w:hAnsi="Tahoma" w:cs="Tahoma"/>
          <w:sz w:val="20"/>
          <w:szCs w:val="20"/>
        </w:rPr>
        <w:t xml:space="preserve">sometimes </w:t>
      </w:r>
      <w:r w:rsidR="00D852C7" w:rsidRPr="006D7C0F">
        <w:rPr>
          <w:rFonts w:ascii="Tahoma" w:hAnsi="Tahoma" w:cs="Tahoma"/>
          <w:sz w:val="20"/>
          <w:szCs w:val="20"/>
        </w:rPr>
        <w:t>departments</w:t>
      </w:r>
      <w:r w:rsidR="00185429" w:rsidRPr="006D7C0F">
        <w:rPr>
          <w:rFonts w:ascii="Tahoma" w:hAnsi="Tahoma" w:cs="Tahoma"/>
          <w:sz w:val="20"/>
          <w:szCs w:val="20"/>
        </w:rPr>
        <w:t xml:space="preserve"> and then assists </w:t>
      </w:r>
      <w:r w:rsidR="004B6EDC" w:rsidRPr="006D7C0F">
        <w:rPr>
          <w:rFonts w:ascii="Tahoma" w:hAnsi="Tahoma" w:cs="Tahoma"/>
          <w:sz w:val="20"/>
          <w:szCs w:val="20"/>
        </w:rPr>
        <w:t>Account H</w:t>
      </w:r>
      <w:r w:rsidR="00D852C7" w:rsidRPr="006D7C0F">
        <w:rPr>
          <w:rFonts w:ascii="Tahoma" w:hAnsi="Tahoma" w:cs="Tahoma"/>
          <w:sz w:val="20"/>
          <w:szCs w:val="20"/>
        </w:rPr>
        <w:t>olders</w:t>
      </w:r>
      <w:r w:rsidR="00185429" w:rsidRPr="006D7C0F">
        <w:rPr>
          <w:rFonts w:ascii="Tahoma" w:hAnsi="Tahoma" w:cs="Tahoma"/>
          <w:sz w:val="20"/>
          <w:szCs w:val="20"/>
        </w:rPr>
        <w:t xml:space="preserve"> in accessing their funds safely to facil</w:t>
      </w:r>
      <w:r w:rsidR="00D852C7" w:rsidRPr="006D7C0F">
        <w:rPr>
          <w:rFonts w:ascii="Tahoma" w:hAnsi="Tahoma" w:cs="Tahoma"/>
          <w:sz w:val="20"/>
          <w:szCs w:val="20"/>
        </w:rPr>
        <w:t>itate their goals and outcomes</w:t>
      </w:r>
      <w:r w:rsidR="00185429" w:rsidRPr="006D7C0F">
        <w:rPr>
          <w:rFonts w:ascii="Tahoma" w:hAnsi="Tahoma" w:cs="Tahoma"/>
          <w:sz w:val="20"/>
          <w:szCs w:val="20"/>
        </w:rPr>
        <w:t xml:space="preserve">. </w:t>
      </w:r>
      <w:r w:rsidR="00A562FE" w:rsidRPr="006D7C0F">
        <w:rPr>
          <w:rFonts w:ascii="Tahoma" w:hAnsi="Tahoma" w:cs="Tahoma"/>
          <w:sz w:val="20"/>
          <w:szCs w:val="20"/>
        </w:rPr>
        <w:t>Questions about funding, budgets, or allocati</w:t>
      </w:r>
      <w:r w:rsidR="004B6EDC" w:rsidRPr="006D7C0F">
        <w:rPr>
          <w:rFonts w:ascii="Tahoma" w:hAnsi="Tahoma" w:cs="Tahoma"/>
          <w:sz w:val="20"/>
          <w:szCs w:val="20"/>
        </w:rPr>
        <w:t xml:space="preserve">ons should be directed </w:t>
      </w:r>
      <w:proofErr w:type="gramStart"/>
      <w:r w:rsidR="004B6EDC" w:rsidRPr="006D7C0F">
        <w:rPr>
          <w:rFonts w:ascii="Tahoma" w:hAnsi="Tahoma" w:cs="Tahoma"/>
          <w:sz w:val="20"/>
          <w:szCs w:val="20"/>
        </w:rPr>
        <w:t>to</w:t>
      </w:r>
      <w:proofErr w:type="gramEnd"/>
      <w:r w:rsidR="004B6EDC" w:rsidRPr="006D7C0F">
        <w:rPr>
          <w:rFonts w:ascii="Tahoma" w:hAnsi="Tahoma" w:cs="Tahoma"/>
          <w:sz w:val="20"/>
          <w:szCs w:val="20"/>
        </w:rPr>
        <w:t xml:space="preserve"> your Administrative A</w:t>
      </w:r>
      <w:r w:rsidR="00A562FE" w:rsidRPr="006D7C0F">
        <w:rPr>
          <w:rFonts w:ascii="Tahoma" w:hAnsi="Tahoma" w:cs="Tahoma"/>
          <w:sz w:val="20"/>
          <w:szCs w:val="20"/>
        </w:rPr>
        <w:t xml:space="preserve">dvising department. </w:t>
      </w:r>
    </w:p>
    <w:p w14:paraId="3603B62F" w14:textId="77777777" w:rsidR="006D7C0F" w:rsidRDefault="006D7C0F" w:rsidP="006D7C0F">
      <w:pPr>
        <w:pStyle w:val="ListParagraph"/>
        <w:rPr>
          <w:rFonts w:ascii="Tahoma" w:hAnsi="Tahoma" w:cs="Tahoma"/>
          <w:b/>
          <w:sz w:val="20"/>
          <w:szCs w:val="20"/>
          <w:u w:val="single"/>
        </w:rPr>
      </w:pPr>
    </w:p>
    <w:p w14:paraId="4770FCEB" w14:textId="77777777" w:rsidR="0035634E" w:rsidRPr="006D7C0F" w:rsidRDefault="004851CE" w:rsidP="006D7C0F">
      <w:pPr>
        <w:numPr>
          <w:ilvl w:val="1"/>
          <w:numId w:val="1"/>
        </w:numPr>
        <w:spacing w:after="0" w:line="240" w:lineRule="auto"/>
        <w:rPr>
          <w:rFonts w:ascii="Tahoma" w:hAnsi="Tahoma" w:cs="Tahoma"/>
          <w:sz w:val="20"/>
          <w:szCs w:val="20"/>
        </w:rPr>
      </w:pPr>
      <w:r w:rsidRPr="006D7C0F">
        <w:rPr>
          <w:rFonts w:ascii="Tahoma" w:hAnsi="Tahoma" w:cs="Tahoma"/>
          <w:b/>
          <w:sz w:val="20"/>
          <w:szCs w:val="20"/>
          <w:u w:val="single"/>
        </w:rPr>
        <w:t xml:space="preserve">Withdrawal </w:t>
      </w:r>
      <w:r w:rsidR="006D7354" w:rsidRPr="006D7C0F">
        <w:rPr>
          <w:rFonts w:ascii="Tahoma" w:hAnsi="Tahoma" w:cs="Tahoma"/>
          <w:b/>
          <w:sz w:val="20"/>
          <w:szCs w:val="20"/>
          <w:u w:val="single"/>
        </w:rPr>
        <w:t>P</w:t>
      </w:r>
      <w:r w:rsidRPr="006D7C0F">
        <w:rPr>
          <w:rFonts w:ascii="Tahoma" w:hAnsi="Tahoma" w:cs="Tahoma"/>
          <w:b/>
          <w:sz w:val="20"/>
          <w:szCs w:val="20"/>
          <w:u w:val="single"/>
        </w:rPr>
        <w:t>olicy</w:t>
      </w:r>
      <w:r w:rsidR="006D7354" w:rsidRPr="006D7C0F">
        <w:rPr>
          <w:rFonts w:ascii="Tahoma" w:hAnsi="Tahoma" w:cs="Tahoma"/>
          <w:sz w:val="20"/>
          <w:szCs w:val="20"/>
        </w:rPr>
        <w:t xml:space="preserve"> -</w:t>
      </w:r>
      <w:r w:rsidR="0035634E" w:rsidRPr="006D7C0F">
        <w:rPr>
          <w:rFonts w:ascii="Tahoma" w:eastAsia="Times New Roman" w:hAnsi="Tahoma" w:cs="Tahoma"/>
          <w:sz w:val="20"/>
          <w:szCs w:val="20"/>
        </w:rPr>
        <w:t xml:space="preserve"> </w:t>
      </w:r>
      <w:r w:rsidR="0035634E" w:rsidRPr="006D7C0F">
        <w:rPr>
          <w:rFonts w:ascii="Tahoma" w:hAnsi="Tahoma" w:cs="Tahoma"/>
          <w:sz w:val="20"/>
          <w:szCs w:val="20"/>
        </w:rPr>
        <w:t>The policies governing expenditures of stud</w:t>
      </w:r>
      <w:r w:rsidR="00420B2D" w:rsidRPr="006D7C0F">
        <w:rPr>
          <w:rFonts w:ascii="Tahoma" w:hAnsi="Tahoma" w:cs="Tahoma"/>
          <w:sz w:val="20"/>
          <w:szCs w:val="20"/>
        </w:rPr>
        <w:t>ent fees, student organization Generated R</w:t>
      </w:r>
      <w:r w:rsidR="0035634E" w:rsidRPr="006D7C0F">
        <w:rPr>
          <w:rFonts w:ascii="Tahoma" w:hAnsi="Tahoma" w:cs="Tahoma"/>
          <w:sz w:val="20"/>
          <w:szCs w:val="20"/>
        </w:rPr>
        <w:t>evenue, Residence Life, Recreational Sport Clubs, and all other funds held by the Student Activities Business Off</w:t>
      </w:r>
      <w:r w:rsidR="00FC4316" w:rsidRPr="006D7C0F">
        <w:rPr>
          <w:rFonts w:ascii="Tahoma" w:hAnsi="Tahoma" w:cs="Tahoma"/>
          <w:sz w:val="20"/>
          <w:szCs w:val="20"/>
        </w:rPr>
        <w:t>ice (SABO) are provided by the U</w:t>
      </w:r>
      <w:r w:rsidR="0035634E" w:rsidRPr="006D7C0F">
        <w:rPr>
          <w:rFonts w:ascii="Tahoma" w:hAnsi="Tahoma" w:cs="Tahoma"/>
          <w:sz w:val="20"/>
          <w:szCs w:val="20"/>
        </w:rPr>
        <w:t>n</w:t>
      </w:r>
      <w:r w:rsidR="00FC4316" w:rsidRPr="006D7C0F">
        <w:rPr>
          <w:rFonts w:ascii="Tahoma" w:hAnsi="Tahoma" w:cs="Tahoma"/>
          <w:sz w:val="20"/>
          <w:szCs w:val="20"/>
        </w:rPr>
        <w:t>iversity, i</w:t>
      </w:r>
      <w:r w:rsidR="0035634E" w:rsidRPr="006D7C0F">
        <w:rPr>
          <w:rFonts w:ascii="Tahoma" w:hAnsi="Tahoma" w:cs="Tahoma"/>
          <w:sz w:val="20"/>
          <w:szCs w:val="20"/>
        </w:rPr>
        <w:t xml:space="preserve">ndividual departments, </w:t>
      </w:r>
      <w:r w:rsidR="00E679C5" w:rsidRPr="006D7C0F">
        <w:rPr>
          <w:rFonts w:ascii="Tahoma" w:hAnsi="Tahoma" w:cs="Tahoma"/>
          <w:sz w:val="20"/>
          <w:szCs w:val="20"/>
        </w:rPr>
        <w:t>Administrative A</w:t>
      </w:r>
      <w:r w:rsidR="0035634E" w:rsidRPr="006D7C0F">
        <w:rPr>
          <w:rFonts w:ascii="Tahoma" w:hAnsi="Tahoma" w:cs="Tahoma"/>
          <w:sz w:val="20"/>
          <w:szCs w:val="20"/>
        </w:rPr>
        <w:t xml:space="preserve">dvising departments, and the SABO. The policies and procedures listed in this </w:t>
      </w:r>
      <w:r w:rsidR="00C60EBA" w:rsidRPr="006D7C0F">
        <w:rPr>
          <w:rFonts w:ascii="Tahoma" w:hAnsi="Tahoma" w:cs="Tahoma"/>
          <w:sz w:val="20"/>
          <w:szCs w:val="20"/>
        </w:rPr>
        <w:t>guide</w:t>
      </w:r>
      <w:r w:rsidR="0035634E" w:rsidRPr="006D7C0F">
        <w:rPr>
          <w:rFonts w:ascii="Tahoma" w:hAnsi="Tahoma" w:cs="Tahoma"/>
          <w:sz w:val="20"/>
          <w:szCs w:val="20"/>
        </w:rPr>
        <w:t xml:space="preserve"> </w:t>
      </w:r>
      <w:r w:rsidR="0035634E" w:rsidRPr="006D7C0F">
        <w:rPr>
          <w:rFonts w:ascii="Tahoma" w:hAnsi="Tahoma" w:cs="Tahoma"/>
          <w:sz w:val="20"/>
          <w:szCs w:val="20"/>
          <w:u w:val="single"/>
        </w:rPr>
        <w:t>apply to all SABO</w:t>
      </w:r>
      <w:r w:rsidR="00E679C5" w:rsidRPr="006D7C0F">
        <w:rPr>
          <w:rFonts w:ascii="Tahoma" w:hAnsi="Tahoma" w:cs="Tahoma"/>
          <w:sz w:val="20"/>
          <w:szCs w:val="20"/>
          <w:u w:val="single"/>
        </w:rPr>
        <w:t xml:space="preserve"> accounts</w:t>
      </w:r>
      <w:r w:rsidR="00E679C5" w:rsidRPr="006D7C0F">
        <w:rPr>
          <w:rFonts w:ascii="Tahoma" w:hAnsi="Tahoma" w:cs="Tahoma"/>
          <w:sz w:val="20"/>
          <w:szCs w:val="20"/>
        </w:rPr>
        <w:t xml:space="preserve"> and are a summary of U</w:t>
      </w:r>
      <w:r w:rsidR="0035634E" w:rsidRPr="006D7C0F">
        <w:rPr>
          <w:rFonts w:ascii="Tahoma" w:hAnsi="Tahoma" w:cs="Tahoma"/>
          <w:sz w:val="20"/>
          <w:szCs w:val="20"/>
        </w:rPr>
        <w:t>niversity and SABO policies and procedures.</w:t>
      </w:r>
    </w:p>
    <w:p w14:paraId="54A3A706" w14:textId="77777777" w:rsidR="00CD5991" w:rsidRPr="00DD69EF" w:rsidRDefault="00CD5991" w:rsidP="006D7C0F">
      <w:pPr>
        <w:spacing w:after="0" w:line="240" w:lineRule="auto"/>
        <w:rPr>
          <w:rFonts w:ascii="Tahoma" w:hAnsi="Tahoma" w:cs="Tahoma"/>
          <w:sz w:val="20"/>
          <w:szCs w:val="20"/>
        </w:rPr>
      </w:pPr>
    </w:p>
    <w:p w14:paraId="254B8159" w14:textId="77777777" w:rsidR="0035634E" w:rsidRDefault="0035634E" w:rsidP="006D7C0F">
      <w:pPr>
        <w:spacing w:after="0" w:line="240" w:lineRule="auto"/>
        <w:ind w:left="270"/>
        <w:rPr>
          <w:rFonts w:ascii="Tahoma" w:hAnsi="Tahoma" w:cs="Tahoma"/>
          <w:sz w:val="20"/>
          <w:szCs w:val="20"/>
        </w:rPr>
      </w:pPr>
      <w:r w:rsidRPr="00DD69EF">
        <w:rPr>
          <w:rFonts w:ascii="Tahoma" w:hAnsi="Tahoma" w:cs="Tahoma"/>
          <w:sz w:val="20"/>
          <w:szCs w:val="20"/>
        </w:rPr>
        <w:t>These policies and procedures have been dev</w:t>
      </w:r>
      <w:r w:rsidR="00E679C5" w:rsidRPr="00DD69EF">
        <w:rPr>
          <w:rFonts w:ascii="Tahoma" w:hAnsi="Tahoma" w:cs="Tahoma"/>
          <w:sz w:val="20"/>
          <w:szCs w:val="20"/>
        </w:rPr>
        <w:t>eloped to minimize risk to the U</w:t>
      </w:r>
      <w:r w:rsidRPr="00DD69EF">
        <w:rPr>
          <w:rFonts w:ascii="Tahoma" w:hAnsi="Tahoma" w:cs="Tahoma"/>
          <w:sz w:val="20"/>
          <w:szCs w:val="20"/>
        </w:rPr>
        <w:t>niversity and to student organization members, officers, and advisors, and to provide adequate audit trails, reporting procedures, etc.</w:t>
      </w:r>
    </w:p>
    <w:p w14:paraId="5CAE09F3" w14:textId="77777777" w:rsidR="00B71711" w:rsidRDefault="00B71711" w:rsidP="006D7C0F">
      <w:pPr>
        <w:spacing w:after="0" w:line="240" w:lineRule="auto"/>
        <w:ind w:left="270"/>
        <w:rPr>
          <w:rFonts w:ascii="Tahoma" w:hAnsi="Tahoma" w:cs="Tahoma"/>
          <w:sz w:val="20"/>
          <w:szCs w:val="20"/>
        </w:rPr>
      </w:pPr>
    </w:p>
    <w:p w14:paraId="1BC08838" w14:textId="5142070F" w:rsidR="00B71711" w:rsidRPr="00DD69EF" w:rsidRDefault="00B71711" w:rsidP="006D7C0F">
      <w:pPr>
        <w:spacing w:after="0" w:line="240" w:lineRule="auto"/>
        <w:ind w:left="270"/>
        <w:rPr>
          <w:rFonts w:ascii="Tahoma" w:hAnsi="Tahoma" w:cs="Tahoma"/>
          <w:sz w:val="20"/>
          <w:szCs w:val="20"/>
        </w:rPr>
      </w:pPr>
      <w:r w:rsidRPr="00B71711">
        <w:rPr>
          <w:rFonts w:ascii="Tahoma" w:eastAsia="Times New Roman" w:hAnsi="Tahoma" w:cs="Tahoma"/>
          <w:sz w:val="20"/>
          <w:szCs w:val="20"/>
        </w:rPr>
        <w:t>All Account Users</w:t>
      </w:r>
      <w:r>
        <w:rPr>
          <w:rFonts w:ascii="Tahoma" w:eastAsia="Times New Roman" w:hAnsi="Tahoma" w:cs="Tahoma"/>
          <w:sz w:val="20"/>
          <w:szCs w:val="20"/>
        </w:rPr>
        <w:t xml:space="preserve"> requesting reimbursement or cash advance </w:t>
      </w:r>
      <w:r w:rsidRPr="00D74B08">
        <w:rPr>
          <w:rFonts w:ascii="Tahoma" w:eastAsia="Times New Roman" w:hAnsi="Tahoma" w:cs="Tahoma"/>
          <w:sz w:val="20"/>
          <w:szCs w:val="20"/>
        </w:rPr>
        <w:t xml:space="preserve">requests </w:t>
      </w:r>
      <w:r w:rsidRPr="00D74B08">
        <w:rPr>
          <w:rFonts w:ascii="Tahoma" w:eastAsia="Times New Roman" w:hAnsi="Tahoma" w:cs="Tahoma"/>
          <w:sz w:val="20"/>
          <w:szCs w:val="20"/>
          <w:u w:val="single"/>
        </w:rPr>
        <w:t xml:space="preserve">must </w:t>
      </w:r>
      <w:r w:rsidR="002D2ADF" w:rsidRPr="00D74B08">
        <w:rPr>
          <w:rFonts w:ascii="Tahoma" w:eastAsia="Times New Roman" w:hAnsi="Tahoma" w:cs="Tahoma"/>
          <w:sz w:val="20"/>
          <w:szCs w:val="20"/>
          <w:u w:val="single"/>
        </w:rPr>
        <w:t>follow</w:t>
      </w:r>
      <w:r>
        <w:rPr>
          <w:rFonts w:ascii="Tahoma" w:eastAsia="Times New Roman" w:hAnsi="Tahoma" w:cs="Tahoma"/>
          <w:sz w:val="20"/>
          <w:szCs w:val="20"/>
        </w:rPr>
        <w:t xml:space="preserve"> all specific rules, guidelines, policies and procedures of the University and SABO office.  Failure to adhere to the information set forth in the Treasurer’s Key, or direction from SABO staff, may result in account suspension and the denial of reimbursement or cash advance request.</w:t>
      </w:r>
    </w:p>
    <w:p w14:paraId="4436971F" w14:textId="77777777" w:rsidR="0035634E" w:rsidRPr="00DD69EF" w:rsidRDefault="0035634E" w:rsidP="006D7C0F">
      <w:pPr>
        <w:spacing w:after="0" w:line="240" w:lineRule="auto"/>
        <w:ind w:left="990"/>
        <w:rPr>
          <w:rFonts w:ascii="Tahoma" w:hAnsi="Tahoma" w:cs="Tahoma"/>
          <w:sz w:val="20"/>
          <w:szCs w:val="20"/>
        </w:rPr>
      </w:pPr>
    </w:p>
    <w:p w14:paraId="7D5064BD" w14:textId="77777777" w:rsidR="006D7C0F" w:rsidRDefault="0035634E" w:rsidP="006D7C0F">
      <w:pPr>
        <w:spacing w:after="0" w:line="240" w:lineRule="auto"/>
        <w:ind w:left="270"/>
        <w:rPr>
          <w:rFonts w:ascii="Tahoma" w:hAnsi="Tahoma" w:cs="Tahoma"/>
          <w:sz w:val="20"/>
          <w:szCs w:val="20"/>
        </w:rPr>
      </w:pPr>
      <w:r w:rsidRPr="00DD69EF">
        <w:rPr>
          <w:rFonts w:ascii="Tahoma" w:hAnsi="Tahoma" w:cs="Tahoma"/>
          <w:sz w:val="20"/>
          <w:szCs w:val="20"/>
        </w:rPr>
        <w:t>Additional policies and pr</w:t>
      </w:r>
      <w:r w:rsidR="00DC3566" w:rsidRPr="00DD69EF">
        <w:rPr>
          <w:rFonts w:ascii="Tahoma" w:hAnsi="Tahoma" w:cs="Tahoma"/>
          <w:sz w:val="20"/>
          <w:szCs w:val="20"/>
        </w:rPr>
        <w:t>ocedures exist for each of the U</w:t>
      </w:r>
      <w:r w:rsidRPr="00DD69EF">
        <w:rPr>
          <w:rFonts w:ascii="Tahoma" w:hAnsi="Tahoma" w:cs="Tahoma"/>
          <w:sz w:val="20"/>
          <w:szCs w:val="20"/>
        </w:rPr>
        <w:t xml:space="preserve">niversity and professional schools and are provided by </w:t>
      </w:r>
      <w:r w:rsidR="00DC3566" w:rsidRPr="00DD69EF">
        <w:rPr>
          <w:rFonts w:ascii="Tahoma" w:hAnsi="Tahoma" w:cs="Tahoma"/>
          <w:sz w:val="20"/>
          <w:szCs w:val="20"/>
        </w:rPr>
        <w:t>A</w:t>
      </w:r>
      <w:r w:rsidRPr="00DD69EF">
        <w:rPr>
          <w:rFonts w:ascii="Tahoma" w:hAnsi="Tahoma" w:cs="Tahoma"/>
          <w:sz w:val="20"/>
          <w:szCs w:val="20"/>
        </w:rPr>
        <w:t xml:space="preserve">dministrative </w:t>
      </w:r>
      <w:r w:rsidR="00DC3566" w:rsidRPr="00DD69EF">
        <w:rPr>
          <w:rFonts w:ascii="Tahoma" w:hAnsi="Tahoma" w:cs="Tahoma"/>
          <w:sz w:val="20"/>
          <w:szCs w:val="20"/>
        </w:rPr>
        <w:t>A</w:t>
      </w:r>
      <w:r w:rsidRPr="00DD69EF">
        <w:rPr>
          <w:rFonts w:ascii="Tahoma" w:hAnsi="Tahoma" w:cs="Tahoma"/>
          <w:sz w:val="20"/>
          <w:szCs w:val="20"/>
        </w:rPr>
        <w:t>dvising departments, Student Life offices, etc.  The SABO makes every effort to provide information regarding</w:t>
      </w:r>
      <w:r w:rsidR="00DC3566" w:rsidRPr="00DD69EF">
        <w:rPr>
          <w:rFonts w:ascii="Tahoma" w:hAnsi="Tahoma" w:cs="Tahoma"/>
          <w:sz w:val="20"/>
          <w:szCs w:val="20"/>
        </w:rPr>
        <w:t xml:space="preserve"> these policies and to enforce University and S</w:t>
      </w:r>
      <w:r w:rsidRPr="00DD69EF">
        <w:rPr>
          <w:rFonts w:ascii="Tahoma" w:hAnsi="Tahoma" w:cs="Tahoma"/>
          <w:sz w:val="20"/>
          <w:szCs w:val="20"/>
        </w:rPr>
        <w:t>chool based policies. For specific details on the additional policies which govern your organization, con</w:t>
      </w:r>
      <w:r w:rsidR="00DC3566" w:rsidRPr="00DD69EF">
        <w:rPr>
          <w:rFonts w:ascii="Tahoma" w:hAnsi="Tahoma" w:cs="Tahoma"/>
          <w:sz w:val="20"/>
          <w:szCs w:val="20"/>
        </w:rPr>
        <w:t>sult with your Administrative A</w:t>
      </w:r>
      <w:r w:rsidRPr="00DD69EF">
        <w:rPr>
          <w:rFonts w:ascii="Tahoma" w:hAnsi="Tahoma" w:cs="Tahoma"/>
          <w:sz w:val="20"/>
          <w:szCs w:val="20"/>
        </w:rPr>
        <w:t>dvising department.</w:t>
      </w:r>
      <w:r w:rsidR="00F677DD">
        <w:rPr>
          <w:rFonts w:ascii="Tahoma" w:hAnsi="Tahoma" w:cs="Tahoma"/>
          <w:sz w:val="20"/>
          <w:szCs w:val="20"/>
        </w:rPr>
        <w:t xml:space="preserve"> (See</w:t>
      </w:r>
      <w:r w:rsidR="00E679C5" w:rsidRPr="00DD69EF">
        <w:rPr>
          <w:rFonts w:ascii="Tahoma" w:hAnsi="Tahoma" w:cs="Tahoma"/>
          <w:sz w:val="20"/>
          <w:szCs w:val="20"/>
        </w:rPr>
        <w:t xml:space="preserve"> </w:t>
      </w:r>
      <w:r w:rsidR="00E679C5" w:rsidRPr="00DD69EF">
        <w:rPr>
          <w:rFonts w:ascii="Tahoma" w:hAnsi="Tahoma" w:cs="Tahoma"/>
          <w:b/>
          <w:sz w:val="20"/>
          <w:szCs w:val="20"/>
        </w:rPr>
        <w:t>Specific Restrictions</w:t>
      </w:r>
      <w:r w:rsidR="00E679C5" w:rsidRPr="00DD69EF">
        <w:rPr>
          <w:rFonts w:ascii="Tahoma" w:hAnsi="Tahoma" w:cs="Tahoma"/>
          <w:sz w:val="20"/>
          <w:szCs w:val="20"/>
        </w:rPr>
        <w:t xml:space="preserve">, pg. </w:t>
      </w:r>
      <w:r w:rsidR="00BD4A5E" w:rsidRPr="00DD69EF">
        <w:rPr>
          <w:rFonts w:ascii="Tahoma" w:hAnsi="Tahoma" w:cs="Tahoma"/>
          <w:sz w:val="20"/>
          <w:szCs w:val="20"/>
        </w:rPr>
        <w:t>7</w:t>
      </w:r>
      <w:r w:rsidR="00550181" w:rsidRPr="00DD69EF">
        <w:rPr>
          <w:rFonts w:ascii="Tahoma" w:hAnsi="Tahoma" w:cs="Tahoma"/>
          <w:sz w:val="20"/>
          <w:szCs w:val="20"/>
        </w:rPr>
        <w:t>)</w:t>
      </w:r>
    </w:p>
    <w:p w14:paraId="103596C2" w14:textId="77777777" w:rsidR="006D7C0F" w:rsidRDefault="006D7C0F" w:rsidP="006D7C0F">
      <w:pPr>
        <w:spacing w:after="0" w:line="240" w:lineRule="auto"/>
        <w:ind w:left="270"/>
        <w:rPr>
          <w:rFonts w:ascii="Tahoma" w:hAnsi="Tahoma" w:cs="Tahoma"/>
          <w:sz w:val="20"/>
          <w:szCs w:val="20"/>
        </w:rPr>
      </w:pPr>
    </w:p>
    <w:p w14:paraId="72E539C2" w14:textId="56CCB108" w:rsidR="00D852C7" w:rsidRPr="006D7C0F" w:rsidRDefault="00176219" w:rsidP="006D7C0F">
      <w:pPr>
        <w:pStyle w:val="ListParagraph"/>
        <w:numPr>
          <w:ilvl w:val="0"/>
          <w:numId w:val="30"/>
        </w:numPr>
        <w:spacing w:after="0" w:line="240" w:lineRule="auto"/>
        <w:rPr>
          <w:rFonts w:ascii="Tahoma" w:hAnsi="Tahoma" w:cs="Tahoma"/>
          <w:sz w:val="20"/>
          <w:szCs w:val="20"/>
        </w:rPr>
      </w:pPr>
      <w:r w:rsidRPr="006D7C0F">
        <w:rPr>
          <w:rFonts w:ascii="Tahoma" w:hAnsi="Tahoma" w:cs="Tahoma"/>
          <w:b/>
          <w:sz w:val="20"/>
          <w:szCs w:val="20"/>
          <w:u w:val="single"/>
        </w:rPr>
        <w:t>S</w:t>
      </w:r>
      <w:r w:rsidR="00404C96" w:rsidRPr="006D7C0F">
        <w:rPr>
          <w:rFonts w:ascii="Tahoma" w:hAnsi="Tahoma" w:cs="Tahoma"/>
          <w:b/>
          <w:sz w:val="20"/>
          <w:szCs w:val="20"/>
          <w:u w:val="single"/>
        </w:rPr>
        <w:t>pending Policies</w:t>
      </w:r>
      <w:r w:rsidR="0056144E" w:rsidRPr="006D7C0F">
        <w:rPr>
          <w:rFonts w:ascii="Tahoma" w:hAnsi="Tahoma" w:cs="Tahoma"/>
          <w:b/>
          <w:sz w:val="20"/>
          <w:szCs w:val="20"/>
          <w:u w:val="single"/>
        </w:rPr>
        <w:t xml:space="preserve"> </w:t>
      </w:r>
      <w:r w:rsidR="0056144E" w:rsidRPr="006D7C0F">
        <w:rPr>
          <w:rFonts w:ascii="Tahoma" w:hAnsi="Tahoma" w:cs="Tahoma"/>
          <w:sz w:val="20"/>
          <w:szCs w:val="20"/>
        </w:rPr>
        <w:t xml:space="preserve">- </w:t>
      </w:r>
      <w:r w:rsidR="005D3930" w:rsidRPr="006D7C0F">
        <w:rPr>
          <w:rFonts w:ascii="Tahoma" w:hAnsi="Tahoma" w:cs="Tahoma"/>
          <w:sz w:val="20"/>
          <w:szCs w:val="20"/>
        </w:rPr>
        <w:t xml:space="preserve">Policies on spending may vary </w:t>
      </w:r>
      <w:r w:rsidR="00D852C7" w:rsidRPr="006D7C0F">
        <w:rPr>
          <w:rFonts w:ascii="Tahoma" w:hAnsi="Tahoma" w:cs="Tahoma"/>
          <w:sz w:val="20"/>
          <w:szCs w:val="20"/>
        </w:rPr>
        <w:t xml:space="preserve">widely </w:t>
      </w:r>
      <w:r w:rsidR="004B6EDC" w:rsidRPr="006D7C0F">
        <w:rPr>
          <w:rFonts w:ascii="Tahoma" w:hAnsi="Tahoma" w:cs="Tahoma"/>
          <w:sz w:val="20"/>
          <w:szCs w:val="20"/>
        </w:rPr>
        <w:t>by your A</w:t>
      </w:r>
      <w:r w:rsidR="005D3930" w:rsidRPr="006D7C0F">
        <w:rPr>
          <w:rFonts w:ascii="Tahoma" w:hAnsi="Tahoma" w:cs="Tahoma"/>
          <w:sz w:val="20"/>
          <w:szCs w:val="20"/>
        </w:rPr>
        <w:t>dministrative</w:t>
      </w:r>
      <w:r w:rsidR="004B6EDC" w:rsidRPr="006D7C0F">
        <w:rPr>
          <w:rFonts w:ascii="Tahoma" w:hAnsi="Tahoma" w:cs="Tahoma"/>
          <w:sz w:val="20"/>
          <w:szCs w:val="20"/>
        </w:rPr>
        <w:t xml:space="preserve"> Advising</w:t>
      </w:r>
      <w:r w:rsidR="005D3930" w:rsidRPr="006D7C0F">
        <w:rPr>
          <w:rFonts w:ascii="Tahoma" w:hAnsi="Tahoma" w:cs="Tahoma"/>
          <w:sz w:val="20"/>
          <w:szCs w:val="20"/>
        </w:rPr>
        <w:t xml:space="preserve"> unit or department.</w:t>
      </w:r>
      <w:r w:rsidR="004B6EDC" w:rsidRPr="006D7C0F">
        <w:rPr>
          <w:rFonts w:ascii="Tahoma" w:hAnsi="Tahoma" w:cs="Tahoma"/>
          <w:sz w:val="20"/>
          <w:szCs w:val="20"/>
        </w:rPr>
        <w:t xml:space="preserve"> It is the responsibility of Account H</w:t>
      </w:r>
      <w:r w:rsidR="00D852C7" w:rsidRPr="006D7C0F">
        <w:rPr>
          <w:rFonts w:ascii="Tahoma" w:hAnsi="Tahoma" w:cs="Tahoma"/>
          <w:sz w:val="20"/>
          <w:szCs w:val="20"/>
        </w:rPr>
        <w:t>olders</w:t>
      </w:r>
      <w:r w:rsidR="00624A3B" w:rsidRPr="006D7C0F">
        <w:rPr>
          <w:rFonts w:ascii="Tahoma" w:hAnsi="Tahoma" w:cs="Tahoma"/>
          <w:sz w:val="20"/>
          <w:szCs w:val="20"/>
        </w:rPr>
        <w:t xml:space="preserve">, not </w:t>
      </w:r>
      <w:r w:rsidR="001022AC" w:rsidRPr="006D7C0F">
        <w:rPr>
          <w:rFonts w:ascii="Tahoma" w:hAnsi="Tahoma" w:cs="Tahoma"/>
          <w:sz w:val="20"/>
          <w:szCs w:val="20"/>
        </w:rPr>
        <w:t>SABO</w:t>
      </w:r>
      <w:r w:rsidR="00624A3B" w:rsidRPr="006D7C0F">
        <w:rPr>
          <w:rFonts w:ascii="Tahoma" w:hAnsi="Tahoma" w:cs="Tahoma"/>
          <w:sz w:val="20"/>
          <w:szCs w:val="20"/>
        </w:rPr>
        <w:t>,</w:t>
      </w:r>
      <w:r w:rsidR="00D852C7" w:rsidRPr="006D7C0F">
        <w:rPr>
          <w:rFonts w:ascii="Tahoma" w:hAnsi="Tahoma" w:cs="Tahoma"/>
          <w:sz w:val="20"/>
          <w:szCs w:val="20"/>
        </w:rPr>
        <w:t xml:space="preserve"> to abide by the </w:t>
      </w:r>
      <w:r w:rsidR="00624A3B" w:rsidRPr="006D7C0F">
        <w:rPr>
          <w:rFonts w:ascii="Tahoma" w:hAnsi="Tahoma" w:cs="Tahoma"/>
          <w:sz w:val="20"/>
          <w:szCs w:val="20"/>
        </w:rPr>
        <w:t xml:space="preserve">spending </w:t>
      </w:r>
      <w:r w:rsidR="00D852C7" w:rsidRPr="006D7C0F">
        <w:rPr>
          <w:rFonts w:ascii="Tahoma" w:hAnsi="Tahoma" w:cs="Tahoma"/>
          <w:sz w:val="20"/>
          <w:szCs w:val="20"/>
        </w:rPr>
        <w:t>policies and practices of your fund</w:t>
      </w:r>
      <w:r w:rsidR="004B6EDC" w:rsidRPr="006D7C0F">
        <w:rPr>
          <w:rFonts w:ascii="Tahoma" w:hAnsi="Tahoma" w:cs="Tahoma"/>
          <w:sz w:val="20"/>
          <w:szCs w:val="20"/>
        </w:rPr>
        <w:t>ing source and your Administrative A</w:t>
      </w:r>
      <w:r w:rsidR="00D852C7" w:rsidRPr="006D7C0F">
        <w:rPr>
          <w:rFonts w:ascii="Tahoma" w:hAnsi="Tahoma" w:cs="Tahoma"/>
          <w:sz w:val="20"/>
          <w:szCs w:val="20"/>
        </w:rPr>
        <w:t>dvising department.</w:t>
      </w:r>
      <w:r w:rsidR="005D3930" w:rsidRPr="006D7C0F">
        <w:rPr>
          <w:rFonts w:ascii="Tahoma" w:hAnsi="Tahoma" w:cs="Tahoma"/>
          <w:sz w:val="20"/>
          <w:szCs w:val="20"/>
        </w:rPr>
        <w:t xml:space="preserve"> If you plan to use </w:t>
      </w:r>
      <w:r w:rsidR="00457057" w:rsidRPr="006D7C0F">
        <w:rPr>
          <w:rFonts w:ascii="Tahoma" w:hAnsi="Tahoma" w:cs="Tahoma"/>
          <w:sz w:val="20"/>
          <w:szCs w:val="20"/>
        </w:rPr>
        <w:t xml:space="preserve">University </w:t>
      </w:r>
      <w:r w:rsidR="005D3930" w:rsidRPr="006D7C0F">
        <w:rPr>
          <w:rFonts w:ascii="Tahoma" w:hAnsi="Tahoma" w:cs="Tahoma"/>
          <w:sz w:val="20"/>
          <w:szCs w:val="20"/>
        </w:rPr>
        <w:t>funds</w:t>
      </w:r>
      <w:r w:rsidR="00E3526B" w:rsidRPr="006D7C0F">
        <w:rPr>
          <w:rFonts w:ascii="Tahoma" w:hAnsi="Tahoma" w:cs="Tahoma"/>
          <w:sz w:val="20"/>
          <w:szCs w:val="20"/>
        </w:rPr>
        <w:t xml:space="preserve"> or Generated R</w:t>
      </w:r>
      <w:r w:rsidR="00457057" w:rsidRPr="006D7C0F">
        <w:rPr>
          <w:rFonts w:ascii="Tahoma" w:hAnsi="Tahoma" w:cs="Tahoma"/>
          <w:sz w:val="20"/>
          <w:szCs w:val="20"/>
        </w:rPr>
        <w:t>evenue</w:t>
      </w:r>
      <w:r w:rsidR="005D3930" w:rsidRPr="006D7C0F">
        <w:rPr>
          <w:rFonts w:ascii="Tahoma" w:hAnsi="Tahoma" w:cs="Tahoma"/>
          <w:sz w:val="20"/>
          <w:szCs w:val="20"/>
        </w:rPr>
        <w:t xml:space="preserve"> for any of the following items or activities, it is </w:t>
      </w:r>
      <w:r w:rsidR="00123423" w:rsidRPr="006D7C0F">
        <w:rPr>
          <w:rFonts w:ascii="Tahoma" w:hAnsi="Tahoma" w:cs="Tahoma"/>
          <w:sz w:val="20"/>
          <w:szCs w:val="20"/>
        </w:rPr>
        <w:t>required</w:t>
      </w:r>
      <w:r w:rsidR="00457057" w:rsidRPr="006D7C0F">
        <w:rPr>
          <w:rFonts w:ascii="Tahoma" w:hAnsi="Tahoma" w:cs="Tahoma"/>
          <w:sz w:val="20"/>
          <w:szCs w:val="20"/>
        </w:rPr>
        <w:t xml:space="preserve"> that</w:t>
      </w:r>
      <w:r w:rsidR="005D3930" w:rsidRPr="006D7C0F">
        <w:rPr>
          <w:rFonts w:ascii="Tahoma" w:hAnsi="Tahoma" w:cs="Tahoma"/>
          <w:sz w:val="20"/>
          <w:szCs w:val="20"/>
        </w:rPr>
        <w:t xml:space="preserve"> approval from your </w:t>
      </w:r>
      <w:r w:rsidR="004B6EDC" w:rsidRPr="006D7C0F">
        <w:rPr>
          <w:rFonts w:ascii="Tahoma" w:hAnsi="Tahoma" w:cs="Tahoma"/>
          <w:sz w:val="20"/>
          <w:szCs w:val="20"/>
        </w:rPr>
        <w:t>Administrative A</w:t>
      </w:r>
      <w:r w:rsidR="005D3930" w:rsidRPr="006D7C0F">
        <w:rPr>
          <w:rFonts w:ascii="Tahoma" w:hAnsi="Tahoma" w:cs="Tahoma"/>
          <w:sz w:val="20"/>
          <w:szCs w:val="20"/>
        </w:rPr>
        <w:t xml:space="preserve">dvisor </w:t>
      </w:r>
      <w:r w:rsidR="00457057" w:rsidRPr="006D7C0F">
        <w:rPr>
          <w:rFonts w:ascii="Tahoma" w:hAnsi="Tahoma" w:cs="Tahoma"/>
          <w:sz w:val="20"/>
          <w:szCs w:val="20"/>
        </w:rPr>
        <w:t xml:space="preserve">be received </w:t>
      </w:r>
      <w:r w:rsidR="005D3930" w:rsidRPr="006D7C0F">
        <w:rPr>
          <w:rFonts w:ascii="Tahoma" w:hAnsi="Tahoma" w:cs="Tahoma"/>
          <w:sz w:val="20"/>
          <w:szCs w:val="20"/>
        </w:rPr>
        <w:t xml:space="preserve">before any advertising begins, before personal monies are spent, </w:t>
      </w:r>
      <w:r w:rsidR="00457057" w:rsidRPr="006D7C0F">
        <w:rPr>
          <w:rFonts w:ascii="Tahoma" w:hAnsi="Tahoma" w:cs="Tahoma"/>
          <w:sz w:val="20"/>
          <w:szCs w:val="20"/>
        </w:rPr>
        <w:t>and before commitments are made: food, travel or travel related expenses, advertising publications or copying, production of imprinted items (t-shirts, buttons, etc.), giveaways,  scholarships, donations, prizes awards or gifts, or com</w:t>
      </w:r>
      <w:r w:rsidR="00123423" w:rsidRPr="006D7C0F">
        <w:rPr>
          <w:rFonts w:ascii="Tahoma" w:hAnsi="Tahoma" w:cs="Tahoma"/>
          <w:sz w:val="20"/>
          <w:szCs w:val="20"/>
        </w:rPr>
        <w:t xml:space="preserve">pensation for University faculty </w:t>
      </w:r>
      <w:r w:rsidR="00915385" w:rsidRPr="006D7C0F">
        <w:rPr>
          <w:rFonts w:ascii="Tahoma" w:hAnsi="Tahoma" w:cs="Tahoma"/>
          <w:sz w:val="20"/>
          <w:szCs w:val="20"/>
        </w:rPr>
        <w:t xml:space="preserve">or </w:t>
      </w:r>
      <w:r w:rsidR="00123423" w:rsidRPr="006D7C0F">
        <w:rPr>
          <w:rFonts w:ascii="Tahoma" w:hAnsi="Tahoma" w:cs="Tahoma"/>
          <w:sz w:val="20"/>
          <w:szCs w:val="20"/>
        </w:rPr>
        <w:t>staff</w:t>
      </w:r>
      <w:r w:rsidR="00457057" w:rsidRPr="006D7C0F">
        <w:rPr>
          <w:rFonts w:ascii="Tahoma" w:hAnsi="Tahoma" w:cs="Tahoma"/>
          <w:sz w:val="20"/>
          <w:szCs w:val="20"/>
        </w:rPr>
        <w:t xml:space="preserve"> </w:t>
      </w:r>
      <w:r w:rsidR="00123423" w:rsidRPr="006D7C0F">
        <w:rPr>
          <w:rFonts w:ascii="Tahoma" w:hAnsi="Tahoma" w:cs="Tahoma"/>
          <w:sz w:val="20"/>
          <w:szCs w:val="20"/>
        </w:rPr>
        <w:t>(</w:t>
      </w:r>
      <w:r w:rsidR="00F677DD" w:rsidRPr="006D7C0F">
        <w:rPr>
          <w:rFonts w:ascii="Tahoma" w:hAnsi="Tahoma" w:cs="Tahoma"/>
          <w:sz w:val="20"/>
          <w:szCs w:val="20"/>
        </w:rPr>
        <w:t xml:space="preserve">See </w:t>
      </w:r>
      <w:r w:rsidR="00123423" w:rsidRPr="006D7C0F">
        <w:rPr>
          <w:rFonts w:ascii="Tahoma" w:hAnsi="Tahoma" w:cs="Tahoma"/>
          <w:b/>
          <w:sz w:val="20"/>
          <w:szCs w:val="20"/>
        </w:rPr>
        <w:t>Specific Spending Policies</w:t>
      </w:r>
      <w:r w:rsidR="00F677DD" w:rsidRPr="006D7C0F">
        <w:rPr>
          <w:rFonts w:ascii="Tahoma" w:hAnsi="Tahoma" w:cs="Tahoma"/>
          <w:b/>
          <w:sz w:val="20"/>
          <w:szCs w:val="20"/>
        </w:rPr>
        <w:t>,</w:t>
      </w:r>
      <w:r w:rsidR="00123423" w:rsidRPr="006D7C0F">
        <w:rPr>
          <w:rFonts w:ascii="Tahoma" w:hAnsi="Tahoma" w:cs="Tahoma"/>
          <w:sz w:val="20"/>
          <w:szCs w:val="20"/>
        </w:rPr>
        <w:t xml:space="preserve"> pg. </w:t>
      </w:r>
      <w:r w:rsidR="00214182" w:rsidRPr="006D7C0F">
        <w:rPr>
          <w:rFonts w:ascii="Tahoma" w:hAnsi="Tahoma" w:cs="Tahoma"/>
          <w:sz w:val="20"/>
          <w:szCs w:val="20"/>
        </w:rPr>
        <w:t>3</w:t>
      </w:r>
      <w:r w:rsidR="00BB546D" w:rsidRPr="006D7C0F">
        <w:rPr>
          <w:rFonts w:ascii="Tahoma" w:hAnsi="Tahoma" w:cs="Tahoma"/>
          <w:sz w:val="20"/>
          <w:szCs w:val="20"/>
        </w:rPr>
        <w:t>7</w:t>
      </w:r>
      <w:r w:rsidR="00123423" w:rsidRPr="006D7C0F">
        <w:rPr>
          <w:rFonts w:ascii="Tahoma" w:hAnsi="Tahoma" w:cs="Tahoma"/>
          <w:sz w:val="20"/>
          <w:szCs w:val="20"/>
        </w:rPr>
        <w:t>)</w:t>
      </w:r>
      <w:r w:rsidR="00457057" w:rsidRPr="006D7C0F">
        <w:rPr>
          <w:rFonts w:ascii="Tahoma" w:hAnsi="Tahoma" w:cs="Tahoma"/>
          <w:sz w:val="20"/>
          <w:szCs w:val="20"/>
        </w:rPr>
        <w:t xml:space="preserve">. </w:t>
      </w:r>
    </w:p>
    <w:p w14:paraId="5EE5CAE6" w14:textId="77777777" w:rsidR="00D852C7" w:rsidRPr="00DD69EF" w:rsidRDefault="00D852C7" w:rsidP="006D7C0F">
      <w:pPr>
        <w:spacing w:after="0" w:line="240" w:lineRule="auto"/>
        <w:ind w:left="1800"/>
        <w:rPr>
          <w:rFonts w:ascii="Tahoma" w:hAnsi="Tahoma" w:cs="Tahoma"/>
          <w:sz w:val="20"/>
          <w:szCs w:val="20"/>
        </w:rPr>
      </w:pPr>
    </w:p>
    <w:p w14:paraId="30A5CA79" w14:textId="5C8C023C" w:rsidR="006D7C0F" w:rsidRDefault="00457057" w:rsidP="006D7C0F">
      <w:pPr>
        <w:spacing w:after="0" w:line="240" w:lineRule="auto"/>
        <w:ind w:left="270"/>
        <w:rPr>
          <w:rFonts w:ascii="Tahoma" w:hAnsi="Tahoma" w:cs="Tahoma"/>
          <w:sz w:val="20"/>
          <w:szCs w:val="20"/>
        </w:rPr>
      </w:pPr>
      <w:r w:rsidRPr="00DD69EF">
        <w:rPr>
          <w:rFonts w:ascii="Tahoma" w:hAnsi="Tahoma" w:cs="Tahoma"/>
          <w:sz w:val="20"/>
          <w:szCs w:val="20"/>
        </w:rPr>
        <w:t>Approval is re</w:t>
      </w:r>
      <w:r w:rsidR="00D852C7" w:rsidRPr="00DD69EF">
        <w:rPr>
          <w:rFonts w:ascii="Tahoma" w:hAnsi="Tahoma" w:cs="Tahoma"/>
          <w:sz w:val="20"/>
          <w:szCs w:val="20"/>
        </w:rPr>
        <w:t>quired</w:t>
      </w:r>
      <w:r w:rsidR="00624A3B" w:rsidRPr="00DD69EF">
        <w:rPr>
          <w:rFonts w:ascii="Tahoma" w:hAnsi="Tahoma" w:cs="Tahoma"/>
          <w:sz w:val="20"/>
          <w:szCs w:val="20"/>
        </w:rPr>
        <w:t xml:space="preserve"> because some University </w:t>
      </w:r>
      <w:r w:rsidRPr="00DD69EF">
        <w:rPr>
          <w:rFonts w:ascii="Tahoma" w:hAnsi="Tahoma" w:cs="Tahoma"/>
          <w:sz w:val="20"/>
          <w:szCs w:val="20"/>
        </w:rPr>
        <w:t>policies apply to all groups regardless of the s</w:t>
      </w:r>
      <w:r w:rsidR="00123423" w:rsidRPr="00DD69EF">
        <w:rPr>
          <w:rFonts w:ascii="Tahoma" w:hAnsi="Tahoma" w:cs="Tahoma"/>
          <w:sz w:val="20"/>
          <w:szCs w:val="20"/>
        </w:rPr>
        <w:t xml:space="preserve">ource of funding, some restrict only the spending of </w:t>
      </w:r>
      <w:r w:rsidR="001022AC" w:rsidRPr="00DD69EF">
        <w:rPr>
          <w:rFonts w:ascii="Tahoma" w:hAnsi="Tahoma" w:cs="Tahoma"/>
          <w:sz w:val="20"/>
          <w:szCs w:val="20"/>
        </w:rPr>
        <w:t>university</w:t>
      </w:r>
      <w:r w:rsidR="00123423" w:rsidRPr="00DD69EF">
        <w:rPr>
          <w:rFonts w:ascii="Tahoma" w:hAnsi="Tahoma" w:cs="Tahoma"/>
          <w:sz w:val="20"/>
          <w:szCs w:val="20"/>
        </w:rPr>
        <w:t xml:space="preserve"> funds, and </w:t>
      </w:r>
      <w:r w:rsidR="002B6DAD">
        <w:rPr>
          <w:rFonts w:ascii="Tahoma" w:hAnsi="Tahoma" w:cs="Tahoma"/>
          <w:sz w:val="20"/>
          <w:szCs w:val="20"/>
        </w:rPr>
        <w:t>ALL</w:t>
      </w:r>
      <w:r w:rsidR="00123423" w:rsidRPr="00DD69EF">
        <w:rPr>
          <w:rFonts w:ascii="Tahoma" w:hAnsi="Tahoma" w:cs="Tahoma"/>
          <w:sz w:val="20"/>
          <w:szCs w:val="20"/>
        </w:rPr>
        <w:t xml:space="preserve"> require some form of </w:t>
      </w:r>
      <w:r w:rsidR="00376781" w:rsidRPr="00DD69EF">
        <w:rPr>
          <w:rFonts w:ascii="Tahoma" w:hAnsi="Tahoma" w:cs="Tahoma"/>
          <w:sz w:val="20"/>
          <w:szCs w:val="20"/>
        </w:rPr>
        <w:t xml:space="preserve">additional </w:t>
      </w:r>
      <w:r w:rsidR="00123423" w:rsidRPr="00DD69EF">
        <w:rPr>
          <w:rFonts w:ascii="Tahoma" w:hAnsi="Tahoma" w:cs="Tahoma"/>
          <w:sz w:val="20"/>
          <w:szCs w:val="20"/>
        </w:rPr>
        <w:t>documentation or authorization</w:t>
      </w:r>
      <w:r w:rsidR="00624A3B" w:rsidRPr="00DD69EF">
        <w:rPr>
          <w:rFonts w:ascii="Tahoma" w:hAnsi="Tahoma" w:cs="Tahoma"/>
          <w:sz w:val="20"/>
          <w:szCs w:val="20"/>
        </w:rPr>
        <w:t xml:space="preserve"> to be submitted to the SABO</w:t>
      </w:r>
      <w:r w:rsidR="00123423" w:rsidRPr="00DD69EF">
        <w:rPr>
          <w:rFonts w:ascii="Tahoma" w:hAnsi="Tahoma" w:cs="Tahoma"/>
          <w:sz w:val="20"/>
          <w:szCs w:val="20"/>
        </w:rPr>
        <w:t xml:space="preserve">. </w:t>
      </w:r>
      <w:r w:rsidR="00123423" w:rsidRPr="00DD69EF">
        <w:rPr>
          <w:rFonts w:ascii="Tahoma" w:hAnsi="Tahoma" w:cs="Tahoma"/>
          <w:b/>
          <w:i/>
          <w:sz w:val="20"/>
          <w:szCs w:val="20"/>
        </w:rPr>
        <w:t>Even if no funds are being spent</w:t>
      </w:r>
      <w:r w:rsidR="00907E13" w:rsidRPr="00DD69EF">
        <w:rPr>
          <w:rFonts w:ascii="Tahoma" w:hAnsi="Tahoma" w:cs="Tahoma"/>
          <w:b/>
          <w:i/>
          <w:sz w:val="20"/>
          <w:szCs w:val="20"/>
        </w:rPr>
        <w:t xml:space="preserve"> </w:t>
      </w:r>
      <w:r w:rsidR="00907E13" w:rsidRPr="00DD69EF">
        <w:rPr>
          <w:rFonts w:ascii="Tahoma" w:hAnsi="Tahoma" w:cs="Tahoma"/>
          <w:sz w:val="20"/>
          <w:szCs w:val="20"/>
        </w:rPr>
        <w:t>(for example, a musician performing for free</w:t>
      </w:r>
      <w:r w:rsidR="00F62143" w:rsidRPr="00DD69EF">
        <w:rPr>
          <w:rFonts w:ascii="Tahoma" w:hAnsi="Tahoma" w:cs="Tahoma"/>
          <w:sz w:val="20"/>
          <w:szCs w:val="20"/>
        </w:rPr>
        <w:t>)</w:t>
      </w:r>
      <w:r w:rsidR="00123423" w:rsidRPr="00DD69EF">
        <w:rPr>
          <w:rFonts w:ascii="Tahoma" w:hAnsi="Tahoma" w:cs="Tahoma"/>
          <w:sz w:val="20"/>
          <w:szCs w:val="20"/>
        </w:rPr>
        <w:t xml:space="preserve"> </w:t>
      </w:r>
      <w:r w:rsidR="00123423" w:rsidRPr="00DD69EF">
        <w:rPr>
          <w:rFonts w:ascii="Tahoma" w:hAnsi="Tahoma" w:cs="Tahoma"/>
          <w:b/>
          <w:i/>
          <w:sz w:val="20"/>
          <w:szCs w:val="20"/>
        </w:rPr>
        <w:t>c</w:t>
      </w:r>
      <w:r w:rsidR="004B6EDC" w:rsidRPr="00DD69EF">
        <w:rPr>
          <w:rFonts w:ascii="Tahoma" w:hAnsi="Tahoma" w:cs="Tahoma"/>
          <w:b/>
          <w:i/>
          <w:sz w:val="20"/>
          <w:szCs w:val="20"/>
        </w:rPr>
        <w:t>onsult with your Administrative A</w:t>
      </w:r>
      <w:r w:rsidR="00123423" w:rsidRPr="00DD69EF">
        <w:rPr>
          <w:rFonts w:ascii="Tahoma" w:hAnsi="Tahoma" w:cs="Tahoma"/>
          <w:b/>
          <w:i/>
          <w:sz w:val="20"/>
          <w:szCs w:val="20"/>
        </w:rPr>
        <w:t>dvisor to determine if a contract may be necessary to protect the interests of your organization</w:t>
      </w:r>
      <w:r w:rsidR="004B6EDC" w:rsidRPr="00DD69EF">
        <w:rPr>
          <w:rFonts w:ascii="Tahoma" w:hAnsi="Tahoma" w:cs="Tahoma"/>
          <w:b/>
          <w:i/>
          <w:sz w:val="20"/>
          <w:szCs w:val="20"/>
        </w:rPr>
        <w:t xml:space="preserve"> or association</w:t>
      </w:r>
      <w:r w:rsidR="00123423" w:rsidRPr="00DD69EF">
        <w:rPr>
          <w:rFonts w:ascii="Tahoma" w:hAnsi="Tahoma" w:cs="Tahoma"/>
          <w:b/>
          <w:i/>
          <w:sz w:val="20"/>
          <w:szCs w:val="20"/>
        </w:rPr>
        <w:t>, your members, and any potential guests</w:t>
      </w:r>
      <w:r w:rsidR="00123423" w:rsidRPr="00DD69EF">
        <w:rPr>
          <w:rFonts w:ascii="Tahoma" w:hAnsi="Tahoma" w:cs="Tahoma"/>
          <w:sz w:val="20"/>
          <w:szCs w:val="20"/>
        </w:rPr>
        <w:t xml:space="preserve"> (See </w:t>
      </w:r>
      <w:r w:rsidR="00123423" w:rsidRPr="00DD69EF">
        <w:rPr>
          <w:rFonts w:ascii="Tahoma" w:hAnsi="Tahoma" w:cs="Tahoma"/>
          <w:b/>
          <w:sz w:val="20"/>
          <w:szCs w:val="20"/>
        </w:rPr>
        <w:t>Contracts</w:t>
      </w:r>
      <w:r w:rsidR="00123423" w:rsidRPr="00DD69EF">
        <w:rPr>
          <w:rFonts w:ascii="Tahoma" w:hAnsi="Tahoma" w:cs="Tahoma"/>
          <w:sz w:val="20"/>
          <w:szCs w:val="20"/>
        </w:rPr>
        <w:t xml:space="preserve">, pg. </w:t>
      </w:r>
      <w:r w:rsidR="00C14B92">
        <w:rPr>
          <w:rFonts w:ascii="Tahoma" w:hAnsi="Tahoma" w:cs="Tahoma"/>
          <w:sz w:val="20"/>
          <w:szCs w:val="20"/>
        </w:rPr>
        <w:t>29</w:t>
      </w:r>
      <w:r w:rsidR="008F75F1" w:rsidRPr="00DD69EF">
        <w:rPr>
          <w:rFonts w:ascii="Tahoma" w:hAnsi="Tahoma" w:cs="Tahoma"/>
          <w:sz w:val="20"/>
          <w:szCs w:val="20"/>
        </w:rPr>
        <w:t>)</w:t>
      </w:r>
      <w:r w:rsidR="00123423" w:rsidRPr="00DD69EF">
        <w:rPr>
          <w:rFonts w:ascii="Tahoma" w:hAnsi="Tahoma" w:cs="Tahoma"/>
          <w:sz w:val="20"/>
          <w:szCs w:val="20"/>
        </w:rPr>
        <w:t xml:space="preserve">. </w:t>
      </w:r>
      <w:r w:rsidR="00907E13" w:rsidRPr="00DD69EF">
        <w:rPr>
          <w:rFonts w:ascii="Tahoma" w:hAnsi="Tahoma" w:cs="Tahoma"/>
          <w:b/>
          <w:i/>
          <w:sz w:val="20"/>
          <w:szCs w:val="20"/>
        </w:rPr>
        <w:t>A c</w:t>
      </w:r>
      <w:r w:rsidR="00E9770A" w:rsidRPr="00DD69EF">
        <w:rPr>
          <w:rFonts w:ascii="Tahoma" w:hAnsi="Tahoma" w:cs="Tahoma"/>
          <w:b/>
          <w:i/>
          <w:sz w:val="20"/>
          <w:szCs w:val="20"/>
        </w:rPr>
        <w:t xml:space="preserve">ontract is required for performers, artists, musicians and DJs, non-University caterers, equipment rentals, referees, and, more generally, anyone providing a service to your group or association. </w:t>
      </w:r>
      <w:r w:rsidRPr="00DD69EF">
        <w:rPr>
          <w:rFonts w:ascii="Tahoma" w:hAnsi="Tahoma" w:cs="Tahoma"/>
          <w:sz w:val="20"/>
          <w:szCs w:val="20"/>
        </w:rPr>
        <w:t xml:space="preserve"> </w:t>
      </w:r>
    </w:p>
    <w:p w14:paraId="63555387" w14:textId="77777777" w:rsidR="006D7C0F" w:rsidRDefault="006D7C0F" w:rsidP="006D7C0F">
      <w:pPr>
        <w:spacing w:after="0" w:line="240" w:lineRule="auto"/>
        <w:ind w:left="270"/>
        <w:rPr>
          <w:rFonts w:ascii="Tahoma" w:hAnsi="Tahoma" w:cs="Tahoma"/>
          <w:sz w:val="20"/>
          <w:szCs w:val="20"/>
        </w:rPr>
      </w:pPr>
    </w:p>
    <w:p w14:paraId="5B725E7F" w14:textId="6EBE5F68" w:rsidR="00176219" w:rsidRPr="006D7C0F" w:rsidRDefault="00176219" w:rsidP="006D7C0F">
      <w:pPr>
        <w:pStyle w:val="ListParagraph"/>
        <w:numPr>
          <w:ilvl w:val="0"/>
          <w:numId w:val="30"/>
        </w:numPr>
        <w:spacing w:after="0" w:line="240" w:lineRule="auto"/>
        <w:rPr>
          <w:rFonts w:ascii="Tahoma" w:hAnsi="Tahoma" w:cs="Tahoma"/>
          <w:sz w:val="20"/>
          <w:szCs w:val="20"/>
        </w:rPr>
      </w:pPr>
      <w:r w:rsidRPr="006D7C0F">
        <w:rPr>
          <w:rFonts w:ascii="Tahoma" w:hAnsi="Tahoma" w:cs="Tahoma"/>
          <w:b/>
          <w:sz w:val="20"/>
          <w:szCs w:val="20"/>
          <w:u w:val="single"/>
        </w:rPr>
        <w:t>Tax Exempt Status</w:t>
      </w:r>
      <w:r w:rsidR="00974720" w:rsidRPr="006D7C0F">
        <w:rPr>
          <w:rFonts w:ascii="Tahoma" w:hAnsi="Tahoma" w:cs="Tahoma"/>
          <w:b/>
          <w:sz w:val="20"/>
          <w:szCs w:val="20"/>
          <w:u w:val="single"/>
        </w:rPr>
        <w:t xml:space="preserve"> </w:t>
      </w:r>
      <w:r w:rsidR="00974720" w:rsidRPr="006D7C0F">
        <w:rPr>
          <w:rFonts w:ascii="Tahoma" w:hAnsi="Tahoma" w:cs="Tahoma"/>
          <w:sz w:val="20"/>
          <w:szCs w:val="20"/>
        </w:rPr>
        <w:t xml:space="preserve">- </w:t>
      </w:r>
      <w:r w:rsidR="004B6EDC" w:rsidRPr="006D7C0F">
        <w:rPr>
          <w:rFonts w:ascii="Tahoma" w:hAnsi="Tahoma" w:cs="Tahoma"/>
          <w:sz w:val="20"/>
          <w:szCs w:val="20"/>
        </w:rPr>
        <w:t>SABO a</w:t>
      </w:r>
      <w:r w:rsidR="00E3526B" w:rsidRPr="006D7C0F">
        <w:rPr>
          <w:rFonts w:ascii="Tahoma" w:hAnsi="Tahoma" w:cs="Tahoma"/>
          <w:sz w:val="20"/>
          <w:szCs w:val="20"/>
        </w:rPr>
        <w:t>ccount</w:t>
      </w:r>
      <w:r w:rsidR="004B6EDC" w:rsidRPr="006D7C0F">
        <w:rPr>
          <w:rFonts w:ascii="Tahoma" w:hAnsi="Tahoma" w:cs="Tahoma"/>
          <w:sz w:val="20"/>
          <w:szCs w:val="20"/>
        </w:rPr>
        <w:t>s</w:t>
      </w:r>
      <w:r w:rsidR="00624A3B" w:rsidRPr="006D7C0F">
        <w:rPr>
          <w:rFonts w:ascii="Tahoma" w:hAnsi="Tahoma" w:cs="Tahoma"/>
          <w:sz w:val="20"/>
          <w:szCs w:val="20"/>
        </w:rPr>
        <w:t xml:space="preserve"> </w:t>
      </w:r>
      <w:r w:rsidR="00974720" w:rsidRPr="006D7C0F">
        <w:rPr>
          <w:rFonts w:ascii="Tahoma" w:hAnsi="Tahoma" w:cs="Tahoma"/>
          <w:sz w:val="20"/>
          <w:szCs w:val="20"/>
        </w:rPr>
        <w:t xml:space="preserve">benefit from </w:t>
      </w:r>
      <w:r w:rsidR="00E3526B" w:rsidRPr="006D7C0F">
        <w:rPr>
          <w:rFonts w:ascii="Tahoma" w:hAnsi="Tahoma" w:cs="Tahoma"/>
          <w:sz w:val="20"/>
          <w:szCs w:val="20"/>
        </w:rPr>
        <w:t>Rutg</w:t>
      </w:r>
      <w:r w:rsidR="004B6EDC" w:rsidRPr="006D7C0F">
        <w:rPr>
          <w:rFonts w:ascii="Tahoma" w:hAnsi="Tahoma" w:cs="Tahoma"/>
          <w:sz w:val="20"/>
          <w:szCs w:val="20"/>
        </w:rPr>
        <w:t xml:space="preserve">ers University’s </w:t>
      </w:r>
      <w:r w:rsidR="00A768A6" w:rsidRPr="006D7C0F">
        <w:rPr>
          <w:rFonts w:ascii="Tahoma" w:hAnsi="Tahoma" w:cs="Tahoma"/>
          <w:sz w:val="20"/>
          <w:szCs w:val="20"/>
        </w:rPr>
        <w:t>Tax-Exempt</w:t>
      </w:r>
      <w:r w:rsidR="00974720" w:rsidRPr="006D7C0F">
        <w:rPr>
          <w:rFonts w:ascii="Tahoma" w:hAnsi="Tahoma" w:cs="Tahoma"/>
          <w:sz w:val="20"/>
          <w:szCs w:val="20"/>
        </w:rPr>
        <w:t xml:space="preserve"> </w:t>
      </w:r>
      <w:r w:rsidR="004B6EDC" w:rsidRPr="006D7C0F">
        <w:rPr>
          <w:rFonts w:ascii="Tahoma" w:hAnsi="Tahoma" w:cs="Tahoma"/>
          <w:sz w:val="20"/>
          <w:szCs w:val="20"/>
        </w:rPr>
        <w:t>S</w:t>
      </w:r>
      <w:r w:rsidR="00974720" w:rsidRPr="006D7C0F">
        <w:rPr>
          <w:rFonts w:ascii="Tahoma" w:hAnsi="Tahoma" w:cs="Tahoma"/>
          <w:sz w:val="20"/>
          <w:szCs w:val="20"/>
        </w:rPr>
        <w:t>tatus ONLY when fund</w:t>
      </w:r>
      <w:r w:rsidR="00624A3B" w:rsidRPr="006D7C0F">
        <w:rPr>
          <w:rFonts w:ascii="Tahoma" w:hAnsi="Tahoma" w:cs="Tahoma"/>
          <w:sz w:val="20"/>
          <w:szCs w:val="20"/>
        </w:rPr>
        <w:t xml:space="preserve">s are dispersed by </w:t>
      </w:r>
      <w:r w:rsidR="004B6EDC" w:rsidRPr="006D7C0F">
        <w:rPr>
          <w:rFonts w:ascii="Tahoma" w:hAnsi="Tahoma" w:cs="Tahoma"/>
          <w:sz w:val="20"/>
          <w:szCs w:val="20"/>
        </w:rPr>
        <w:t xml:space="preserve">a SABO-issued </w:t>
      </w:r>
      <w:r w:rsidR="00624A3B" w:rsidRPr="006D7C0F">
        <w:rPr>
          <w:rFonts w:ascii="Tahoma" w:hAnsi="Tahoma" w:cs="Tahoma"/>
          <w:sz w:val="20"/>
          <w:szCs w:val="20"/>
        </w:rPr>
        <w:t>University check</w:t>
      </w:r>
      <w:r w:rsidR="00974720" w:rsidRPr="006D7C0F">
        <w:rPr>
          <w:rFonts w:ascii="Tahoma" w:hAnsi="Tahoma" w:cs="Tahoma"/>
          <w:sz w:val="20"/>
          <w:szCs w:val="20"/>
        </w:rPr>
        <w:t xml:space="preserve">. </w:t>
      </w:r>
      <w:r w:rsidR="00586517" w:rsidRPr="006D7C0F">
        <w:rPr>
          <w:rFonts w:ascii="Tahoma" w:hAnsi="Tahoma" w:cs="Tahoma"/>
          <w:sz w:val="20"/>
          <w:szCs w:val="20"/>
        </w:rPr>
        <w:t xml:space="preserve">If a vendor requires a letter accompanying the check to verify Rutgers’ </w:t>
      </w:r>
      <w:r w:rsidR="00A768A6" w:rsidRPr="006D7C0F">
        <w:rPr>
          <w:rFonts w:ascii="Tahoma" w:hAnsi="Tahoma" w:cs="Tahoma"/>
          <w:sz w:val="20"/>
          <w:szCs w:val="20"/>
        </w:rPr>
        <w:t>tax-exempt</w:t>
      </w:r>
      <w:r w:rsidR="00586517" w:rsidRPr="006D7C0F">
        <w:rPr>
          <w:rFonts w:ascii="Tahoma" w:hAnsi="Tahoma" w:cs="Tahoma"/>
          <w:sz w:val="20"/>
          <w:szCs w:val="20"/>
        </w:rPr>
        <w:t xml:space="preserve"> status, please request one from the SABO in adva</w:t>
      </w:r>
      <w:r w:rsidR="004B6EDC" w:rsidRPr="006D7C0F">
        <w:rPr>
          <w:rFonts w:ascii="Tahoma" w:hAnsi="Tahoma" w:cs="Tahoma"/>
          <w:sz w:val="20"/>
          <w:szCs w:val="20"/>
        </w:rPr>
        <w:t>nce of picking up a check. Tax Exempt S</w:t>
      </w:r>
      <w:r w:rsidR="00586517" w:rsidRPr="006D7C0F">
        <w:rPr>
          <w:rFonts w:ascii="Tahoma" w:hAnsi="Tahoma" w:cs="Tahoma"/>
          <w:sz w:val="20"/>
          <w:szCs w:val="20"/>
        </w:rPr>
        <w:t xml:space="preserve">tatus is not </w:t>
      </w:r>
      <w:r w:rsidR="00586517" w:rsidRPr="006D7C0F">
        <w:rPr>
          <w:rFonts w:ascii="Tahoma" w:hAnsi="Tahoma" w:cs="Tahoma"/>
          <w:sz w:val="20"/>
          <w:szCs w:val="20"/>
        </w:rPr>
        <w:lastRenderedPageBreak/>
        <w:t>extended to reimbursements</w:t>
      </w:r>
      <w:r w:rsidR="00B972F6" w:rsidRPr="006D7C0F">
        <w:rPr>
          <w:rFonts w:ascii="Tahoma" w:hAnsi="Tahoma" w:cs="Tahoma"/>
          <w:sz w:val="20"/>
          <w:szCs w:val="20"/>
        </w:rPr>
        <w:t xml:space="preserve"> or any transaction paid for by cash or credit card. </w:t>
      </w:r>
      <w:r w:rsidR="00AD5584" w:rsidRPr="006D7C0F">
        <w:rPr>
          <w:rFonts w:ascii="Tahoma" w:hAnsi="Tahoma" w:cs="Tahoma"/>
          <w:sz w:val="20"/>
          <w:szCs w:val="20"/>
        </w:rPr>
        <w:t>This status also does not extend to fraternities and sororities.</w:t>
      </w:r>
    </w:p>
    <w:p w14:paraId="4DA02306" w14:textId="77777777" w:rsidR="006D7C0F" w:rsidRPr="00DD69EF" w:rsidRDefault="006D7C0F" w:rsidP="006D7C0F">
      <w:pPr>
        <w:spacing w:after="0" w:line="240" w:lineRule="auto"/>
        <w:ind w:left="270"/>
        <w:rPr>
          <w:rFonts w:ascii="Tahoma" w:hAnsi="Tahoma" w:cs="Tahoma"/>
          <w:sz w:val="20"/>
          <w:szCs w:val="20"/>
        </w:rPr>
      </w:pPr>
    </w:p>
    <w:p w14:paraId="136C84CF" w14:textId="36BBFC7F" w:rsidR="00277013" w:rsidRPr="00DD69EF" w:rsidRDefault="00277013" w:rsidP="006D7C0F">
      <w:pPr>
        <w:numPr>
          <w:ilvl w:val="1"/>
          <w:numId w:val="1"/>
        </w:numPr>
        <w:spacing w:after="0" w:line="240" w:lineRule="auto"/>
        <w:rPr>
          <w:rFonts w:ascii="Tahoma" w:hAnsi="Tahoma" w:cs="Tahoma"/>
          <w:sz w:val="20"/>
          <w:szCs w:val="20"/>
        </w:rPr>
      </w:pPr>
      <w:r w:rsidRPr="00DD69EF">
        <w:rPr>
          <w:rFonts w:ascii="Tahoma" w:hAnsi="Tahoma" w:cs="Tahoma"/>
          <w:b/>
          <w:sz w:val="20"/>
          <w:szCs w:val="20"/>
          <w:u w:val="single"/>
        </w:rPr>
        <w:t>Return of Unused Allocations / Takebacks</w:t>
      </w:r>
      <w:r w:rsidR="00F62143" w:rsidRPr="00DD69EF">
        <w:rPr>
          <w:rFonts w:ascii="Tahoma" w:hAnsi="Tahoma" w:cs="Tahoma"/>
          <w:sz w:val="20"/>
          <w:szCs w:val="20"/>
        </w:rPr>
        <w:t xml:space="preserve"> – </w:t>
      </w:r>
      <w:r w:rsidR="00624A3B" w:rsidRPr="00DD69EF">
        <w:rPr>
          <w:rFonts w:ascii="Tahoma" w:hAnsi="Tahoma" w:cs="Tahoma"/>
          <w:sz w:val="20"/>
          <w:szCs w:val="20"/>
        </w:rPr>
        <w:t>Most fund</w:t>
      </w:r>
      <w:r w:rsidR="00376781" w:rsidRPr="00DD69EF">
        <w:rPr>
          <w:rFonts w:ascii="Tahoma" w:hAnsi="Tahoma" w:cs="Tahoma"/>
          <w:sz w:val="20"/>
          <w:szCs w:val="20"/>
        </w:rPr>
        <w:t>ing sources and Administrative A</w:t>
      </w:r>
      <w:r w:rsidR="00624A3B" w:rsidRPr="00DD69EF">
        <w:rPr>
          <w:rFonts w:ascii="Tahoma" w:hAnsi="Tahoma" w:cs="Tahoma"/>
          <w:sz w:val="20"/>
          <w:szCs w:val="20"/>
        </w:rPr>
        <w:t>dvising d</w:t>
      </w:r>
      <w:r w:rsidR="00E3526B" w:rsidRPr="00DD69EF">
        <w:rPr>
          <w:rFonts w:ascii="Tahoma" w:hAnsi="Tahoma" w:cs="Tahoma"/>
          <w:sz w:val="20"/>
          <w:szCs w:val="20"/>
        </w:rPr>
        <w:t>epartments have an articulated T</w:t>
      </w:r>
      <w:r w:rsidR="00624A3B" w:rsidRPr="00DD69EF">
        <w:rPr>
          <w:rFonts w:ascii="Tahoma" w:hAnsi="Tahoma" w:cs="Tahoma"/>
          <w:sz w:val="20"/>
          <w:szCs w:val="20"/>
        </w:rPr>
        <w:t>ake</w:t>
      </w:r>
      <w:r w:rsidR="00047EF1" w:rsidRPr="00DD69EF">
        <w:rPr>
          <w:rFonts w:ascii="Tahoma" w:hAnsi="Tahoma" w:cs="Tahoma"/>
          <w:sz w:val="20"/>
          <w:szCs w:val="20"/>
        </w:rPr>
        <w:t>b</w:t>
      </w:r>
      <w:r w:rsidR="00624A3B" w:rsidRPr="00DD69EF">
        <w:rPr>
          <w:rFonts w:ascii="Tahoma" w:hAnsi="Tahoma" w:cs="Tahoma"/>
          <w:sz w:val="20"/>
          <w:szCs w:val="20"/>
        </w:rPr>
        <w:t xml:space="preserve">ack policy. At the conclusion of each semester or academic year, it is not uncommon for funding sources to require the return of any unused allocated or budgeted funds.  In </w:t>
      </w:r>
      <w:r w:rsidR="0036781B" w:rsidRPr="00DD69EF">
        <w:rPr>
          <w:rFonts w:ascii="Tahoma" w:hAnsi="Tahoma" w:cs="Tahoma"/>
          <w:sz w:val="20"/>
          <w:szCs w:val="20"/>
        </w:rPr>
        <w:t>most cas</w:t>
      </w:r>
      <w:r w:rsidR="00376781" w:rsidRPr="00DD69EF">
        <w:rPr>
          <w:rFonts w:ascii="Tahoma" w:hAnsi="Tahoma" w:cs="Tahoma"/>
          <w:sz w:val="20"/>
          <w:szCs w:val="20"/>
        </w:rPr>
        <w:t xml:space="preserve">es, </w:t>
      </w:r>
      <w:r w:rsidR="001022AC" w:rsidRPr="00DD69EF">
        <w:rPr>
          <w:rFonts w:ascii="Tahoma" w:hAnsi="Tahoma" w:cs="Tahoma"/>
          <w:sz w:val="20"/>
          <w:szCs w:val="20"/>
        </w:rPr>
        <w:t>SABO</w:t>
      </w:r>
      <w:r w:rsidR="00376781" w:rsidRPr="00DD69EF">
        <w:rPr>
          <w:rFonts w:ascii="Tahoma" w:hAnsi="Tahoma" w:cs="Tahoma"/>
          <w:sz w:val="20"/>
          <w:szCs w:val="20"/>
        </w:rPr>
        <w:t xml:space="preserve"> does this for Account H</w:t>
      </w:r>
      <w:r w:rsidR="00624A3B" w:rsidRPr="00DD69EF">
        <w:rPr>
          <w:rFonts w:ascii="Tahoma" w:hAnsi="Tahoma" w:cs="Tahoma"/>
          <w:sz w:val="20"/>
          <w:szCs w:val="20"/>
        </w:rPr>
        <w:t>olders a</w:t>
      </w:r>
      <w:r w:rsidR="004B6EDC" w:rsidRPr="00DD69EF">
        <w:rPr>
          <w:rFonts w:ascii="Tahoma" w:hAnsi="Tahoma" w:cs="Tahoma"/>
          <w:sz w:val="20"/>
          <w:szCs w:val="20"/>
        </w:rPr>
        <w:t>utomatically. Account H</w:t>
      </w:r>
      <w:r w:rsidR="00624A3B" w:rsidRPr="00DD69EF">
        <w:rPr>
          <w:rFonts w:ascii="Tahoma" w:hAnsi="Tahoma" w:cs="Tahoma"/>
          <w:sz w:val="20"/>
          <w:szCs w:val="20"/>
        </w:rPr>
        <w:t xml:space="preserve">olders </w:t>
      </w:r>
      <w:r w:rsidR="004B6EDC" w:rsidRPr="00DD69EF">
        <w:rPr>
          <w:rFonts w:ascii="Tahoma" w:hAnsi="Tahoma" w:cs="Tahoma"/>
          <w:sz w:val="20"/>
          <w:szCs w:val="20"/>
        </w:rPr>
        <w:t>should consult with their A</w:t>
      </w:r>
      <w:r w:rsidR="00F62143" w:rsidRPr="00DD69EF">
        <w:rPr>
          <w:rFonts w:ascii="Tahoma" w:hAnsi="Tahoma" w:cs="Tahoma"/>
          <w:sz w:val="20"/>
          <w:szCs w:val="20"/>
        </w:rPr>
        <w:t>dministra</w:t>
      </w:r>
      <w:r w:rsidR="004B6EDC" w:rsidRPr="00DD69EF">
        <w:rPr>
          <w:rFonts w:ascii="Tahoma" w:hAnsi="Tahoma" w:cs="Tahoma"/>
          <w:sz w:val="20"/>
          <w:szCs w:val="20"/>
        </w:rPr>
        <w:t>tive A</w:t>
      </w:r>
      <w:r w:rsidR="00E3526B" w:rsidRPr="00DD69EF">
        <w:rPr>
          <w:rFonts w:ascii="Tahoma" w:hAnsi="Tahoma" w:cs="Tahoma"/>
          <w:sz w:val="20"/>
          <w:szCs w:val="20"/>
        </w:rPr>
        <w:t>dvising department about T</w:t>
      </w:r>
      <w:r w:rsidR="00F62143" w:rsidRPr="00DD69EF">
        <w:rPr>
          <w:rFonts w:ascii="Tahoma" w:hAnsi="Tahoma" w:cs="Tahoma"/>
          <w:sz w:val="20"/>
          <w:szCs w:val="20"/>
        </w:rPr>
        <w:t>akeback and allocation return policies. Unlike allocated funds</w:t>
      </w:r>
      <w:r w:rsidR="00624A3B" w:rsidRPr="00DD69EF">
        <w:rPr>
          <w:rFonts w:ascii="Tahoma" w:hAnsi="Tahoma" w:cs="Tahoma"/>
          <w:sz w:val="20"/>
          <w:szCs w:val="20"/>
        </w:rPr>
        <w:t xml:space="preserve"> or budgeted funds</w:t>
      </w:r>
      <w:r w:rsidR="00F62143" w:rsidRPr="00DD69EF">
        <w:rPr>
          <w:rFonts w:ascii="Tahoma" w:hAnsi="Tahoma" w:cs="Tahoma"/>
          <w:sz w:val="20"/>
          <w:szCs w:val="20"/>
        </w:rPr>
        <w:t xml:space="preserve">, revenue generated by most </w:t>
      </w:r>
      <w:r w:rsidR="004B6EDC" w:rsidRPr="00DD69EF">
        <w:rPr>
          <w:rFonts w:ascii="Tahoma" w:hAnsi="Tahoma" w:cs="Tahoma"/>
          <w:sz w:val="20"/>
          <w:szCs w:val="20"/>
        </w:rPr>
        <w:t>Account H</w:t>
      </w:r>
      <w:r w:rsidR="00624A3B" w:rsidRPr="00DD69EF">
        <w:rPr>
          <w:rFonts w:ascii="Tahoma" w:hAnsi="Tahoma" w:cs="Tahoma"/>
          <w:sz w:val="20"/>
          <w:szCs w:val="20"/>
        </w:rPr>
        <w:t>olders</w:t>
      </w:r>
      <w:r w:rsidR="00F62143" w:rsidRPr="00DD69EF">
        <w:rPr>
          <w:rFonts w:ascii="Tahoma" w:hAnsi="Tahoma" w:cs="Tahoma"/>
          <w:sz w:val="20"/>
          <w:szCs w:val="20"/>
        </w:rPr>
        <w:t xml:space="preserve"> </w:t>
      </w:r>
      <w:r w:rsidR="00624A3B" w:rsidRPr="00DD69EF">
        <w:rPr>
          <w:rFonts w:ascii="Tahoma" w:hAnsi="Tahoma" w:cs="Tahoma"/>
          <w:sz w:val="20"/>
          <w:szCs w:val="20"/>
        </w:rPr>
        <w:t xml:space="preserve">is permitted to </w:t>
      </w:r>
      <w:r w:rsidR="00F62143" w:rsidRPr="00DD69EF">
        <w:rPr>
          <w:rFonts w:ascii="Tahoma" w:hAnsi="Tahoma" w:cs="Tahoma"/>
          <w:sz w:val="20"/>
          <w:szCs w:val="20"/>
        </w:rPr>
        <w:t>carry over from year-to</w:t>
      </w:r>
      <w:r w:rsidR="004B6EDC" w:rsidRPr="00DD69EF">
        <w:rPr>
          <w:rFonts w:ascii="Tahoma" w:hAnsi="Tahoma" w:cs="Tahoma"/>
          <w:sz w:val="20"/>
          <w:szCs w:val="20"/>
        </w:rPr>
        <w:t>-year unless restricted by the Administrative A</w:t>
      </w:r>
      <w:r w:rsidR="00F62143" w:rsidRPr="00DD69EF">
        <w:rPr>
          <w:rFonts w:ascii="Tahoma" w:hAnsi="Tahoma" w:cs="Tahoma"/>
          <w:sz w:val="20"/>
          <w:szCs w:val="20"/>
        </w:rPr>
        <w:t xml:space="preserve">dvising department. </w:t>
      </w:r>
    </w:p>
    <w:p w14:paraId="452FB4B1" w14:textId="77777777" w:rsidR="004E6472" w:rsidRPr="00DD69EF" w:rsidRDefault="004E6472" w:rsidP="00E27148">
      <w:pPr>
        <w:spacing w:after="0" w:line="240" w:lineRule="auto"/>
        <w:ind w:left="2160"/>
        <w:rPr>
          <w:rFonts w:ascii="Tahoma" w:hAnsi="Tahoma" w:cs="Tahoma"/>
          <w:sz w:val="20"/>
          <w:szCs w:val="20"/>
        </w:rPr>
      </w:pPr>
    </w:p>
    <w:p w14:paraId="5233CCAE" w14:textId="77777777" w:rsidR="00176219" w:rsidRPr="00DD69EF" w:rsidRDefault="00E3526B" w:rsidP="00E94A74">
      <w:pPr>
        <w:numPr>
          <w:ilvl w:val="1"/>
          <w:numId w:val="1"/>
        </w:numPr>
        <w:spacing w:after="0" w:line="240" w:lineRule="auto"/>
        <w:rPr>
          <w:rFonts w:ascii="Tahoma" w:hAnsi="Tahoma" w:cs="Tahoma"/>
          <w:sz w:val="20"/>
          <w:szCs w:val="20"/>
        </w:rPr>
      </w:pPr>
      <w:r w:rsidRPr="00DD69EF">
        <w:rPr>
          <w:rFonts w:ascii="Tahoma" w:hAnsi="Tahoma" w:cs="Tahoma"/>
          <w:b/>
          <w:sz w:val="20"/>
          <w:szCs w:val="20"/>
          <w:u w:val="single"/>
        </w:rPr>
        <w:t>Reconciling The</w:t>
      </w:r>
      <w:r w:rsidR="00176219" w:rsidRPr="00DD69EF">
        <w:rPr>
          <w:rFonts w:ascii="Tahoma" w:hAnsi="Tahoma" w:cs="Tahoma"/>
          <w:b/>
          <w:sz w:val="20"/>
          <w:szCs w:val="20"/>
          <w:u w:val="single"/>
        </w:rPr>
        <w:t xml:space="preserve"> Account</w:t>
      </w:r>
      <w:r w:rsidR="00D11652" w:rsidRPr="00DD69EF">
        <w:rPr>
          <w:rFonts w:ascii="Tahoma" w:hAnsi="Tahoma" w:cs="Tahoma"/>
          <w:sz w:val="20"/>
          <w:szCs w:val="20"/>
        </w:rPr>
        <w:t xml:space="preserve"> - SABO recommends that at least once a month an</w:t>
      </w:r>
      <w:r w:rsidR="004B6EDC" w:rsidRPr="00DD69EF">
        <w:rPr>
          <w:rFonts w:ascii="Tahoma" w:hAnsi="Tahoma" w:cs="Tahoma"/>
          <w:sz w:val="20"/>
          <w:szCs w:val="20"/>
        </w:rPr>
        <w:t xml:space="preserve">d at the </w:t>
      </w:r>
      <w:r w:rsidR="00376781" w:rsidRPr="00DD69EF">
        <w:rPr>
          <w:rFonts w:ascii="Tahoma" w:hAnsi="Tahoma" w:cs="Tahoma"/>
          <w:sz w:val="20"/>
          <w:szCs w:val="20"/>
        </w:rPr>
        <w:t>end of each semester, Account Treasurer</w:t>
      </w:r>
      <w:r w:rsidR="004B6EDC" w:rsidRPr="00DD69EF">
        <w:rPr>
          <w:rFonts w:ascii="Tahoma" w:hAnsi="Tahoma" w:cs="Tahoma"/>
          <w:sz w:val="20"/>
          <w:szCs w:val="20"/>
        </w:rPr>
        <w:t>s</w:t>
      </w:r>
      <w:r w:rsidR="00D11652" w:rsidRPr="00DD69EF">
        <w:rPr>
          <w:rFonts w:ascii="Tahoma" w:hAnsi="Tahoma" w:cs="Tahoma"/>
          <w:sz w:val="20"/>
          <w:szCs w:val="20"/>
        </w:rPr>
        <w:t xml:space="preserve"> reconcile their account. The account is recon</w:t>
      </w:r>
      <w:r w:rsidRPr="00DD69EF">
        <w:rPr>
          <w:rFonts w:ascii="Tahoma" w:hAnsi="Tahoma" w:cs="Tahoma"/>
          <w:sz w:val="20"/>
          <w:szCs w:val="20"/>
        </w:rPr>
        <w:t>ciled by comparing the L</w:t>
      </w:r>
      <w:r w:rsidR="00D11652" w:rsidRPr="00DD69EF">
        <w:rPr>
          <w:rFonts w:ascii="Tahoma" w:hAnsi="Tahoma" w:cs="Tahoma"/>
          <w:sz w:val="20"/>
          <w:szCs w:val="20"/>
        </w:rPr>
        <w:t xml:space="preserve">edger the </w:t>
      </w:r>
      <w:r w:rsidR="004B6EDC" w:rsidRPr="00DD69EF">
        <w:rPr>
          <w:rFonts w:ascii="Tahoma" w:hAnsi="Tahoma" w:cs="Tahoma"/>
          <w:sz w:val="20"/>
          <w:szCs w:val="20"/>
        </w:rPr>
        <w:t>Treasurer</w:t>
      </w:r>
      <w:r w:rsidR="0036781B" w:rsidRPr="00DD69EF">
        <w:rPr>
          <w:rFonts w:ascii="Tahoma" w:hAnsi="Tahoma" w:cs="Tahoma"/>
          <w:sz w:val="20"/>
          <w:szCs w:val="20"/>
        </w:rPr>
        <w:t xml:space="preserve"> maintain</w:t>
      </w:r>
      <w:r w:rsidR="004B6EDC" w:rsidRPr="00DD69EF">
        <w:rPr>
          <w:rFonts w:ascii="Tahoma" w:hAnsi="Tahoma" w:cs="Tahoma"/>
          <w:sz w:val="20"/>
          <w:szCs w:val="20"/>
        </w:rPr>
        <w:t>s</w:t>
      </w:r>
      <w:r w:rsidR="00D11652" w:rsidRPr="00DD69EF">
        <w:rPr>
          <w:rFonts w:ascii="Tahoma" w:hAnsi="Tahoma" w:cs="Tahoma"/>
          <w:sz w:val="20"/>
          <w:szCs w:val="20"/>
        </w:rPr>
        <w:t xml:space="preserve"> against the generated </w:t>
      </w:r>
      <w:r w:rsidRPr="00DD69EF">
        <w:rPr>
          <w:rFonts w:ascii="Tahoma" w:hAnsi="Tahoma" w:cs="Tahoma"/>
          <w:sz w:val="20"/>
          <w:szCs w:val="20"/>
        </w:rPr>
        <w:t>Account S</w:t>
      </w:r>
      <w:r w:rsidR="00D11652" w:rsidRPr="00DD69EF">
        <w:rPr>
          <w:rFonts w:ascii="Tahoma" w:hAnsi="Tahoma" w:cs="Tahoma"/>
          <w:sz w:val="20"/>
          <w:szCs w:val="20"/>
        </w:rPr>
        <w:t>tatement</w:t>
      </w:r>
      <w:r w:rsidR="00974720" w:rsidRPr="00DD69EF">
        <w:rPr>
          <w:rFonts w:ascii="Tahoma" w:hAnsi="Tahoma" w:cs="Tahoma"/>
          <w:sz w:val="20"/>
          <w:szCs w:val="20"/>
        </w:rPr>
        <w:t>s</w:t>
      </w:r>
      <w:r w:rsidR="00D11652" w:rsidRPr="00DD69EF">
        <w:rPr>
          <w:rFonts w:ascii="Tahoma" w:hAnsi="Tahoma" w:cs="Tahoma"/>
          <w:sz w:val="20"/>
          <w:szCs w:val="20"/>
        </w:rPr>
        <w:t xml:space="preserve"> to verify that they agree. Any discrepanci</w:t>
      </w:r>
      <w:r w:rsidR="004B6EDC" w:rsidRPr="00DD69EF">
        <w:rPr>
          <w:rFonts w:ascii="Tahoma" w:hAnsi="Tahoma" w:cs="Tahoma"/>
          <w:sz w:val="20"/>
          <w:szCs w:val="20"/>
        </w:rPr>
        <w:t>es should be presented to your Administrative A</w:t>
      </w:r>
      <w:r w:rsidR="00D11652" w:rsidRPr="00DD69EF">
        <w:rPr>
          <w:rFonts w:ascii="Tahoma" w:hAnsi="Tahoma" w:cs="Tahoma"/>
          <w:sz w:val="20"/>
          <w:szCs w:val="20"/>
        </w:rPr>
        <w:t xml:space="preserve">dvisor or SABO representative promptly.  </w:t>
      </w:r>
    </w:p>
    <w:p w14:paraId="28401C02" w14:textId="77777777" w:rsidR="004E6472" w:rsidRPr="00DD69EF" w:rsidRDefault="004E6472" w:rsidP="00E27148">
      <w:pPr>
        <w:spacing w:after="0" w:line="240" w:lineRule="auto"/>
        <w:ind w:left="1440"/>
        <w:rPr>
          <w:rFonts w:ascii="Tahoma" w:hAnsi="Tahoma" w:cs="Tahoma"/>
          <w:sz w:val="20"/>
          <w:szCs w:val="20"/>
        </w:rPr>
      </w:pPr>
    </w:p>
    <w:p w14:paraId="3E7F48AD" w14:textId="77777777" w:rsidR="00D11652" w:rsidRPr="002B6DAD" w:rsidRDefault="00176219" w:rsidP="00E94A74">
      <w:pPr>
        <w:numPr>
          <w:ilvl w:val="2"/>
          <w:numId w:val="1"/>
        </w:numPr>
        <w:spacing w:after="0" w:line="240" w:lineRule="auto"/>
        <w:rPr>
          <w:rFonts w:ascii="Tahoma" w:hAnsi="Tahoma" w:cs="Tahoma"/>
          <w:b/>
          <w:sz w:val="20"/>
          <w:szCs w:val="20"/>
        </w:rPr>
      </w:pPr>
      <w:r w:rsidRPr="00DD69EF">
        <w:rPr>
          <w:rFonts w:ascii="Tahoma" w:hAnsi="Tahoma" w:cs="Tahoma"/>
          <w:b/>
          <w:sz w:val="20"/>
          <w:szCs w:val="20"/>
          <w:u w:val="single"/>
        </w:rPr>
        <w:t>Statements</w:t>
      </w:r>
      <w:r w:rsidR="004E6472" w:rsidRPr="00DD69EF">
        <w:rPr>
          <w:rFonts w:ascii="Tahoma" w:hAnsi="Tahoma" w:cs="Tahoma"/>
          <w:sz w:val="20"/>
          <w:szCs w:val="20"/>
        </w:rPr>
        <w:t xml:space="preserve"> </w:t>
      </w:r>
      <w:r w:rsidR="00B33BF3" w:rsidRPr="00DD69EF">
        <w:rPr>
          <w:rFonts w:ascii="Tahoma" w:hAnsi="Tahoma" w:cs="Tahoma"/>
          <w:sz w:val="20"/>
          <w:szCs w:val="20"/>
        </w:rPr>
        <w:t>–</w:t>
      </w:r>
      <w:r w:rsidR="004E6472" w:rsidRPr="00DD69EF">
        <w:rPr>
          <w:rFonts w:ascii="Tahoma" w:hAnsi="Tahoma" w:cs="Tahoma"/>
          <w:sz w:val="20"/>
          <w:szCs w:val="20"/>
        </w:rPr>
        <w:t xml:space="preserve"> </w:t>
      </w:r>
      <w:r w:rsidR="00B33BF3" w:rsidRPr="00DD69EF">
        <w:rPr>
          <w:rFonts w:ascii="Tahoma" w:hAnsi="Tahoma" w:cs="Tahoma"/>
          <w:sz w:val="20"/>
          <w:szCs w:val="20"/>
        </w:rPr>
        <w:t xml:space="preserve">There are two types of statements – Account Statements and Request Details. </w:t>
      </w:r>
      <w:r w:rsidR="004E6472" w:rsidRPr="00DD69EF">
        <w:rPr>
          <w:rFonts w:ascii="Tahoma" w:hAnsi="Tahoma" w:cs="Tahoma"/>
          <w:sz w:val="20"/>
          <w:szCs w:val="20"/>
        </w:rPr>
        <w:t>Acc</w:t>
      </w:r>
      <w:r w:rsidR="00D11652" w:rsidRPr="00DD69EF">
        <w:rPr>
          <w:rFonts w:ascii="Tahoma" w:hAnsi="Tahoma" w:cs="Tahoma"/>
          <w:sz w:val="20"/>
          <w:szCs w:val="20"/>
        </w:rPr>
        <w:t>ount S</w:t>
      </w:r>
      <w:r w:rsidR="004E6472" w:rsidRPr="00DD69EF">
        <w:rPr>
          <w:rFonts w:ascii="Tahoma" w:hAnsi="Tahoma" w:cs="Tahoma"/>
          <w:sz w:val="20"/>
          <w:szCs w:val="20"/>
        </w:rPr>
        <w:t xml:space="preserve">tatements </w:t>
      </w:r>
      <w:r w:rsidR="00B33BF3" w:rsidRPr="00DD69EF">
        <w:rPr>
          <w:rFonts w:ascii="Tahoma" w:hAnsi="Tahoma" w:cs="Tahoma"/>
          <w:sz w:val="20"/>
          <w:szCs w:val="20"/>
        </w:rPr>
        <w:t xml:space="preserve">are </w:t>
      </w:r>
      <w:r w:rsidR="005F37C1" w:rsidRPr="00DD69EF">
        <w:rPr>
          <w:rFonts w:ascii="Tahoma" w:hAnsi="Tahoma" w:cs="Tahoma"/>
          <w:sz w:val="20"/>
          <w:szCs w:val="20"/>
        </w:rPr>
        <w:t>a</w:t>
      </w:r>
      <w:r w:rsidR="00B33BF3" w:rsidRPr="00DD69EF">
        <w:rPr>
          <w:rFonts w:ascii="Tahoma" w:hAnsi="Tahoma" w:cs="Tahoma"/>
          <w:sz w:val="20"/>
          <w:szCs w:val="20"/>
        </w:rPr>
        <w:t xml:space="preserve"> more general overview of </w:t>
      </w:r>
      <w:r w:rsidR="005F37C1" w:rsidRPr="00DD69EF">
        <w:rPr>
          <w:rFonts w:ascii="Tahoma" w:hAnsi="Tahoma" w:cs="Tahoma"/>
          <w:sz w:val="20"/>
          <w:szCs w:val="20"/>
        </w:rPr>
        <w:t>t</w:t>
      </w:r>
      <w:r w:rsidR="00B33BF3" w:rsidRPr="00DD69EF">
        <w:rPr>
          <w:rFonts w:ascii="Tahoma" w:hAnsi="Tahoma" w:cs="Tahoma"/>
          <w:sz w:val="20"/>
          <w:szCs w:val="20"/>
        </w:rPr>
        <w:t>he account activity, where the Reques</w:t>
      </w:r>
      <w:r w:rsidR="005F37C1" w:rsidRPr="00DD69EF">
        <w:rPr>
          <w:rFonts w:ascii="Tahoma" w:hAnsi="Tahoma" w:cs="Tahoma"/>
          <w:sz w:val="20"/>
          <w:szCs w:val="20"/>
        </w:rPr>
        <w:t>t Detail provides additional information on PERR and Cash Advance transactions. Statements</w:t>
      </w:r>
      <w:r w:rsidR="00D11652" w:rsidRPr="00DD69EF">
        <w:rPr>
          <w:rFonts w:ascii="Tahoma" w:hAnsi="Tahoma" w:cs="Tahoma"/>
          <w:sz w:val="20"/>
          <w:szCs w:val="20"/>
        </w:rPr>
        <w:t xml:space="preserve"> </w:t>
      </w:r>
      <w:r w:rsidR="00DD4573" w:rsidRPr="00DD69EF">
        <w:rPr>
          <w:rFonts w:ascii="Tahoma" w:hAnsi="Tahoma" w:cs="Tahoma"/>
          <w:sz w:val="20"/>
          <w:szCs w:val="20"/>
        </w:rPr>
        <w:t>of the current academic</w:t>
      </w:r>
      <w:r w:rsidR="004E6472" w:rsidRPr="00DD69EF">
        <w:rPr>
          <w:rFonts w:ascii="Tahoma" w:hAnsi="Tahoma" w:cs="Tahoma"/>
          <w:sz w:val="20"/>
          <w:szCs w:val="20"/>
        </w:rPr>
        <w:t xml:space="preserve"> year are avai</w:t>
      </w:r>
      <w:r w:rsidR="00E3526B" w:rsidRPr="00DD69EF">
        <w:rPr>
          <w:rFonts w:ascii="Tahoma" w:hAnsi="Tahoma" w:cs="Tahoma"/>
          <w:sz w:val="20"/>
          <w:szCs w:val="20"/>
        </w:rPr>
        <w:t>lable on demand using the SABO O</w:t>
      </w:r>
      <w:r w:rsidR="004E6472" w:rsidRPr="00DD69EF">
        <w:rPr>
          <w:rFonts w:ascii="Tahoma" w:hAnsi="Tahoma" w:cs="Tahoma"/>
          <w:sz w:val="20"/>
          <w:szCs w:val="20"/>
        </w:rPr>
        <w:t xml:space="preserve">nline system. </w:t>
      </w:r>
      <w:r w:rsidR="004B6EDC" w:rsidRPr="00DD69EF">
        <w:rPr>
          <w:rFonts w:ascii="Tahoma" w:hAnsi="Tahoma" w:cs="Tahoma"/>
          <w:sz w:val="20"/>
          <w:szCs w:val="20"/>
        </w:rPr>
        <w:t>Account H</w:t>
      </w:r>
      <w:r w:rsidR="0036781B" w:rsidRPr="00DD69EF">
        <w:rPr>
          <w:rFonts w:ascii="Tahoma" w:hAnsi="Tahoma" w:cs="Tahoma"/>
          <w:sz w:val="20"/>
          <w:szCs w:val="20"/>
        </w:rPr>
        <w:t>olders may</w:t>
      </w:r>
      <w:r w:rsidR="004E6472" w:rsidRPr="00DD69EF">
        <w:rPr>
          <w:rFonts w:ascii="Tahoma" w:hAnsi="Tahoma" w:cs="Tahoma"/>
          <w:sz w:val="20"/>
          <w:szCs w:val="20"/>
        </w:rPr>
        <w:t xml:space="preserve"> access the </w:t>
      </w:r>
      <w:r w:rsidR="00E3526B" w:rsidRPr="00DD69EF">
        <w:rPr>
          <w:rFonts w:ascii="Tahoma" w:hAnsi="Tahoma" w:cs="Tahoma"/>
          <w:sz w:val="20"/>
          <w:szCs w:val="20"/>
        </w:rPr>
        <w:t>SABO O</w:t>
      </w:r>
      <w:r w:rsidR="004E6472" w:rsidRPr="00DD69EF">
        <w:rPr>
          <w:rFonts w:ascii="Tahoma" w:hAnsi="Tahoma" w:cs="Tahoma"/>
          <w:sz w:val="20"/>
          <w:szCs w:val="20"/>
        </w:rPr>
        <w:t xml:space="preserve">nline system </w:t>
      </w:r>
      <w:r w:rsidR="0036781B" w:rsidRPr="00DD69EF">
        <w:rPr>
          <w:rFonts w:ascii="Tahoma" w:hAnsi="Tahoma" w:cs="Tahoma"/>
          <w:sz w:val="20"/>
          <w:szCs w:val="20"/>
        </w:rPr>
        <w:t>to</w:t>
      </w:r>
      <w:r w:rsidR="004E6472" w:rsidRPr="00DD69EF">
        <w:rPr>
          <w:rFonts w:ascii="Tahoma" w:hAnsi="Tahoma" w:cs="Tahoma"/>
          <w:sz w:val="20"/>
          <w:szCs w:val="20"/>
        </w:rPr>
        <w:t xml:space="preserve"> view, print, or download statements as .pdf files for any activity </w:t>
      </w:r>
      <w:r w:rsidR="004B6EDC" w:rsidRPr="00DD69EF">
        <w:rPr>
          <w:rFonts w:ascii="Tahoma" w:hAnsi="Tahoma" w:cs="Tahoma"/>
          <w:sz w:val="20"/>
          <w:szCs w:val="20"/>
        </w:rPr>
        <w:t>from academic year 2011-2012 forward</w:t>
      </w:r>
      <w:r w:rsidR="004E6472" w:rsidRPr="00DD69EF">
        <w:rPr>
          <w:rFonts w:ascii="Tahoma" w:hAnsi="Tahoma" w:cs="Tahoma"/>
          <w:sz w:val="20"/>
          <w:szCs w:val="20"/>
        </w:rPr>
        <w:t xml:space="preserve">. </w:t>
      </w:r>
      <w:r w:rsidR="004E6472" w:rsidRPr="002B6DAD">
        <w:rPr>
          <w:rFonts w:ascii="Tahoma" w:hAnsi="Tahoma" w:cs="Tahoma"/>
          <w:b/>
          <w:sz w:val="20"/>
          <w:szCs w:val="20"/>
        </w:rPr>
        <w:t xml:space="preserve">Statements will reflect </w:t>
      </w:r>
      <w:r w:rsidR="001B7B62" w:rsidRPr="002B6DAD">
        <w:rPr>
          <w:rFonts w:ascii="Tahoma" w:hAnsi="Tahoma" w:cs="Tahoma"/>
          <w:b/>
          <w:sz w:val="20"/>
          <w:szCs w:val="20"/>
        </w:rPr>
        <w:t>approved</w:t>
      </w:r>
      <w:r w:rsidR="00E3526B" w:rsidRPr="002B6DAD">
        <w:rPr>
          <w:rFonts w:ascii="Tahoma" w:hAnsi="Tahoma" w:cs="Tahoma"/>
          <w:b/>
          <w:sz w:val="20"/>
          <w:szCs w:val="20"/>
        </w:rPr>
        <w:t xml:space="preserve"> transactions, not necessarily Check R</w:t>
      </w:r>
      <w:r w:rsidR="004E6472" w:rsidRPr="002B6DAD">
        <w:rPr>
          <w:rFonts w:ascii="Tahoma" w:hAnsi="Tahoma" w:cs="Tahoma"/>
          <w:b/>
          <w:sz w:val="20"/>
          <w:szCs w:val="20"/>
        </w:rPr>
        <w:t xml:space="preserve">equests waiting to be approved. </w:t>
      </w:r>
    </w:p>
    <w:p w14:paraId="3413E76B" w14:textId="77777777" w:rsidR="00D11652" w:rsidRPr="00DD69EF" w:rsidRDefault="00D11652" w:rsidP="00E27148">
      <w:pPr>
        <w:spacing w:after="0" w:line="240" w:lineRule="auto"/>
        <w:ind w:left="2160"/>
        <w:rPr>
          <w:rFonts w:ascii="Tahoma" w:hAnsi="Tahoma" w:cs="Tahoma"/>
          <w:b/>
          <w:sz w:val="20"/>
          <w:szCs w:val="20"/>
          <w:u w:val="single"/>
        </w:rPr>
      </w:pPr>
    </w:p>
    <w:p w14:paraId="7AA1D427" w14:textId="77777777" w:rsidR="00176219" w:rsidRPr="00DD69EF" w:rsidRDefault="00974720" w:rsidP="008F75F1">
      <w:pPr>
        <w:spacing w:after="0" w:line="240" w:lineRule="auto"/>
        <w:ind w:left="630"/>
        <w:rPr>
          <w:rFonts w:ascii="Tahoma" w:hAnsi="Tahoma" w:cs="Tahoma"/>
          <w:sz w:val="20"/>
          <w:szCs w:val="20"/>
        </w:rPr>
      </w:pPr>
      <w:r w:rsidRPr="00DD69EF">
        <w:rPr>
          <w:rFonts w:ascii="Tahoma" w:hAnsi="Tahoma" w:cs="Tahoma"/>
          <w:sz w:val="20"/>
          <w:szCs w:val="20"/>
        </w:rPr>
        <w:t xml:space="preserve"> </w:t>
      </w:r>
      <w:r w:rsidR="00D11652" w:rsidRPr="00DD69EF">
        <w:rPr>
          <w:rFonts w:ascii="Tahoma" w:hAnsi="Tahoma" w:cs="Tahoma"/>
          <w:sz w:val="20"/>
          <w:szCs w:val="20"/>
        </w:rPr>
        <w:t xml:space="preserve"> </w:t>
      </w:r>
      <w:r w:rsidR="004E6472" w:rsidRPr="00DD69EF">
        <w:rPr>
          <w:rFonts w:ascii="Tahoma" w:hAnsi="Tahoma" w:cs="Tahoma"/>
          <w:sz w:val="20"/>
          <w:szCs w:val="20"/>
        </w:rPr>
        <w:t xml:space="preserve">  </w:t>
      </w:r>
    </w:p>
    <w:p w14:paraId="2D54C5AB" w14:textId="77777777" w:rsidR="00753A42" w:rsidRPr="00DD69EF" w:rsidRDefault="00753A42" w:rsidP="007C3E25">
      <w:pPr>
        <w:spacing w:after="0" w:line="240" w:lineRule="auto"/>
        <w:ind w:left="1350"/>
        <w:rPr>
          <w:rFonts w:ascii="Tahoma" w:hAnsi="Tahoma" w:cs="Tahoma"/>
          <w:sz w:val="20"/>
          <w:szCs w:val="20"/>
        </w:rPr>
      </w:pPr>
    </w:p>
    <w:p w14:paraId="2830015F" w14:textId="77777777" w:rsidR="00753A42" w:rsidRPr="00DD69EF" w:rsidRDefault="00421B3F" w:rsidP="007C3E25">
      <w:pPr>
        <w:spacing w:after="0" w:line="240" w:lineRule="auto"/>
        <w:ind w:left="1350"/>
        <w:rPr>
          <w:rFonts w:ascii="Tahoma" w:hAnsi="Tahoma" w:cs="Tahoma"/>
          <w:sz w:val="20"/>
          <w:szCs w:val="20"/>
        </w:rPr>
      </w:pPr>
      <w:r>
        <w:rPr>
          <w:rFonts w:ascii="Tahoma" w:hAnsi="Tahoma" w:cs="Tahoma"/>
          <w:noProof/>
          <w:sz w:val="20"/>
          <w:szCs w:val="20"/>
        </w:rPr>
        <mc:AlternateContent>
          <mc:Choice Requires="wps">
            <w:drawing>
              <wp:anchor distT="0" distB="0" distL="114300" distR="114300" simplePos="0" relativeHeight="251665920" behindDoc="0" locked="0" layoutInCell="1" allowOverlap="1" wp14:anchorId="0CFCDAB5" wp14:editId="5B5F1C75">
                <wp:simplePos x="0" y="0"/>
                <wp:positionH relativeFrom="column">
                  <wp:posOffset>4786630</wp:posOffset>
                </wp:positionH>
                <wp:positionV relativeFrom="paragraph">
                  <wp:posOffset>2990850</wp:posOffset>
                </wp:positionV>
                <wp:extent cx="1214120" cy="447675"/>
                <wp:effectExtent l="0" t="0" r="0" b="0"/>
                <wp:wrapNone/>
                <wp:docPr id="129"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120"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EBD062" w14:textId="77777777" w:rsidR="00460FBA" w:rsidRPr="00B666CD" w:rsidRDefault="00460FBA" w:rsidP="00753A42">
                            <w:pPr>
                              <w:rPr>
                                <w:rFonts w:ascii="Tahoma" w:hAnsi="Tahoma" w:cs="Tahoma"/>
                                <w:sz w:val="20"/>
                                <w:szCs w:val="20"/>
                              </w:rPr>
                            </w:pPr>
                            <w:r w:rsidRPr="00B666CD">
                              <w:rPr>
                                <w:rFonts w:ascii="Tahoma" w:hAnsi="Tahoma" w:cs="Tahoma"/>
                                <w:sz w:val="20"/>
                                <w:szCs w:val="20"/>
                              </w:rPr>
                              <w:t>4. Download statement as .pdf.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FCDAB5" id="Text Box 111" o:spid="_x0000_s1032" type="#_x0000_t202" style="position:absolute;left:0;text-align:left;margin-left:376.9pt;margin-top:235.5pt;width:95.6pt;height:35.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" stroked="f">
                <v:textbox>
                  <w:txbxContent>
                    <w:p w14:paraId="3BEBD062" w14:textId="77777777" w:rsidR="00460FBA" w:rsidRPr="00B666CD" w:rsidRDefault="00460FBA" w:rsidP="00753A42">
                      <w:pPr>
                        <w:rPr>
                          <w:rFonts w:ascii="Tahoma" w:hAnsi="Tahoma" w:cs="Tahoma"/>
                          <w:sz w:val="20"/>
                          <w:szCs w:val="20"/>
                        </w:rPr>
                      </w:pPr>
                      <w:r w:rsidRPr="00B666CD">
                        <w:rPr>
                          <w:rFonts w:ascii="Tahoma" w:hAnsi="Tahoma" w:cs="Tahoma"/>
                          <w:sz w:val="20"/>
                          <w:szCs w:val="20"/>
                        </w:rPr>
                        <w:t>4. Download statement as .pdf.</w:t>
                      </w:r>
                    </w:p>
                  </w:txbxContent>
                </v:textbox>
              </v:shape>
            </w:pict>
          </mc:Fallback>
        </mc:AlternateContent>
      </w:r>
      <w:r>
        <w:rPr>
          <w:rFonts w:ascii="Tahoma" w:hAnsi="Tahoma" w:cs="Tahoma"/>
          <w:noProof/>
          <w:sz w:val="20"/>
          <w:szCs w:val="20"/>
        </w:rPr>
        <mc:AlternateContent>
          <mc:Choice Requires="wps">
            <w:drawing>
              <wp:anchor distT="0" distB="0" distL="114300" distR="114300" simplePos="0" relativeHeight="251664896" behindDoc="0" locked="0" layoutInCell="1" allowOverlap="1" wp14:anchorId="6AD39203" wp14:editId="5195714E">
                <wp:simplePos x="0" y="0"/>
                <wp:positionH relativeFrom="column">
                  <wp:posOffset>4086225</wp:posOffset>
                </wp:positionH>
                <wp:positionV relativeFrom="paragraph">
                  <wp:posOffset>2933700</wp:posOffset>
                </wp:positionV>
                <wp:extent cx="2009775" cy="561975"/>
                <wp:effectExtent l="38100" t="9525" r="9525" b="9525"/>
                <wp:wrapNone/>
                <wp:docPr id="128"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561975"/>
                        </a:xfrm>
                        <a:prstGeom prst="leftArrowCallout">
                          <a:avLst>
                            <a:gd name="adj1" fmla="val 25000"/>
                            <a:gd name="adj2" fmla="val 25000"/>
                            <a:gd name="adj3" fmla="val 59605"/>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336A6D9"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AutoShape 110" o:spid="_x0000_s1026" type="#_x0000_t77" style="position:absolute;margin-left:321.75pt;margin-top:231pt;width:158.25pt;height:44.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" strokeweight="1.5pt"/>
            </w:pict>
          </mc:Fallback>
        </mc:AlternateContent>
      </w:r>
      <w:r>
        <w:rPr>
          <w:rFonts w:ascii="Tahoma" w:hAnsi="Tahoma" w:cs="Tahoma"/>
          <w:noProof/>
          <w:sz w:val="20"/>
          <w:szCs w:val="20"/>
        </w:rPr>
        <mc:AlternateContent>
          <mc:Choice Requires="wps">
            <w:drawing>
              <wp:anchor distT="0" distB="0" distL="114300" distR="114300" simplePos="0" relativeHeight="251663872" behindDoc="0" locked="0" layoutInCell="1" allowOverlap="1" wp14:anchorId="6D288CAF" wp14:editId="47A9FD20">
                <wp:simplePos x="0" y="0"/>
                <wp:positionH relativeFrom="column">
                  <wp:posOffset>4881880</wp:posOffset>
                </wp:positionH>
                <wp:positionV relativeFrom="paragraph">
                  <wp:posOffset>2168525</wp:posOffset>
                </wp:positionV>
                <wp:extent cx="1214120" cy="923925"/>
                <wp:effectExtent l="0" t="0" r="0" b="3175"/>
                <wp:wrapNone/>
                <wp:docPr id="127"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12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6CF2BF" w14:textId="77777777" w:rsidR="00460FBA" w:rsidRPr="00B666CD" w:rsidRDefault="00460FBA" w:rsidP="00753A42">
                            <w:pPr>
                              <w:rPr>
                                <w:rFonts w:ascii="Tahoma" w:hAnsi="Tahoma" w:cs="Tahoma"/>
                                <w:sz w:val="20"/>
                                <w:szCs w:val="20"/>
                              </w:rPr>
                            </w:pPr>
                            <w:r w:rsidRPr="00B666CD">
                              <w:rPr>
                                <w:rFonts w:ascii="Tahoma" w:hAnsi="Tahoma" w:cs="Tahoma"/>
                                <w:sz w:val="20"/>
                                <w:szCs w:val="20"/>
                              </w:rPr>
                              <w:t>3. Choose a date range for the statement or click “Year to Date”.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288CAF" id="Text Box 109" o:spid="_x0000_s1033" type="#_x0000_t202" style="position:absolute;left:0;text-align:left;margin-left:384.4pt;margin-top:170.75pt;width:95.6pt;height:72.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" stroked="f">
                <v:textbox>
                  <w:txbxContent>
                    <w:p w14:paraId="5F6CF2BF" w14:textId="77777777" w:rsidR="00460FBA" w:rsidRPr="00B666CD" w:rsidRDefault="00460FBA" w:rsidP="00753A42">
                      <w:pPr>
                        <w:rPr>
                          <w:rFonts w:ascii="Tahoma" w:hAnsi="Tahoma" w:cs="Tahoma"/>
                          <w:sz w:val="20"/>
                          <w:szCs w:val="20"/>
                        </w:rPr>
                      </w:pPr>
                      <w:r w:rsidRPr="00B666CD">
                        <w:rPr>
                          <w:rFonts w:ascii="Tahoma" w:hAnsi="Tahoma" w:cs="Tahoma"/>
                          <w:sz w:val="20"/>
                          <w:szCs w:val="20"/>
                        </w:rPr>
                        <w:t>3. Choose a date range for the statement or click “Year to Date”.</w:t>
                      </w:r>
                    </w:p>
                  </w:txbxContent>
                </v:textbox>
              </v:shape>
            </w:pict>
          </mc:Fallback>
        </mc:AlternateContent>
      </w:r>
      <w:r>
        <w:rPr>
          <w:rFonts w:ascii="Tahoma" w:hAnsi="Tahoma" w:cs="Tahoma"/>
          <w:noProof/>
          <w:sz w:val="20"/>
          <w:szCs w:val="20"/>
        </w:rPr>
        <mc:AlternateContent>
          <mc:Choice Requires="wps">
            <w:drawing>
              <wp:anchor distT="0" distB="0" distL="114300" distR="114300" simplePos="0" relativeHeight="251662848" behindDoc="0" locked="0" layoutInCell="1" allowOverlap="1" wp14:anchorId="5F608FA9" wp14:editId="16743AD6">
                <wp:simplePos x="0" y="0"/>
                <wp:positionH relativeFrom="column">
                  <wp:posOffset>4181475</wp:posOffset>
                </wp:positionH>
                <wp:positionV relativeFrom="paragraph">
                  <wp:posOffset>2101850</wp:posOffset>
                </wp:positionV>
                <wp:extent cx="2009775" cy="1076325"/>
                <wp:effectExtent l="28575" t="15875" r="9525" b="12700"/>
                <wp:wrapNone/>
                <wp:docPr id="126" name="AutoShap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1076325"/>
                        </a:xfrm>
                        <a:prstGeom prst="leftArrowCallout">
                          <a:avLst>
                            <a:gd name="adj1" fmla="val 25000"/>
                            <a:gd name="adj2" fmla="val 25000"/>
                            <a:gd name="adj3" fmla="val 31121"/>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747B8BC" id="AutoShape 108" o:spid="_x0000_s1026" type="#_x0000_t77" style="position:absolute;margin-left:329.25pt;margin-top:165.5pt;width:158.25pt;height:84.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" strokeweight="1.5pt"/>
            </w:pict>
          </mc:Fallback>
        </mc:AlternateContent>
      </w:r>
      <w:r>
        <w:rPr>
          <w:rFonts w:ascii="Tahoma" w:hAnsi="Tahoma" w:cs="Tahoma"/>
          <w:noProof/>
          <w:sz w:val="20"/>
          <w:szCs w:val="20"/>
        </w:rPr>
        <mc:AlternateContent>
          <mc:Choice Requires="wps">
            <w:drawing>
              <wp:anchor distT="0" distB="0" distL="114300" distR="114300" simplePos="0" relativeHeight="251661824" behindDoc="0" locked="0" layoutInCell="1" allowOverlap="1" wp14:anchorId="0401E190" wp14:editId="5736FF2B">
                <wp:simplePos x="0" y="0"/>
                <wp:positionH relativeFrom="column">
                  <wp:posOffset>2981325</wp:posOffset>
                </wp:positionH>
                <wp:positionV relativeFrom="paragraph">
                  <wp:posOffset>1619250</wp:posOffset>
                </wp:positionV>
                <wp:extent cx="1724025" cy="590550"/>
                <wp:effectExtent l="0" t="0" r="0" b="0"/>
                <wp:wrapNone/>
                <wp:docPr id="125"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4A3779" w14:textId="77777777" w:rsidR="00460FBA" w:rsidRPr="00B666CD" w:rsidRDefault="00460FBA" w:rsidP="00753A42">
                            <w:pPr>
                              <w:rPr>
                                <w:rFonts w:ascii="Tahoma" w:hAnsi="Tahoma" w:cs="Tahoma"/>
                                <w:sz w:val="20"/>
                                <w:szCs w:val="20"/>
                              </w:rPr>
                            </w:pPr>
                            <w:r w:rsidRPr="00B666CD">
                              <w:rPr>
                                <w:rFonts w:ascii="Tahoma" w:hAnsi="Tahoma" w:cs="Tahoma"/>
                                <w:sz w:val="20"/>
                                <w:szCs w:val="20"/>
                              </w:rPr>
                              <w:t>2. Select “Account Statement” or “Request Details”.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01E190" id="Text Box 107" o:spid="_x0000_s1034" type="#_x0000_t202" style="position:absolute;left:0;text-align:left;margin-left:234.75pt;margin-top:127.5pt;width:135.75pt;height:4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" stroked="f">
                <v:textbox>
                  <w:txbxContent>
                    <w:p w14:paraId="0D4A3779" w14:textId="77777777" w:rsidR="00460FBA" w:rsidRPr="00B666CD" w:rsidRDefault="00460FBA" w:rsidP="00753A42">
                      <w:pPr>
                        <w:rPr>
                          <w:rFonts w:ascii="Tahoma" w:hAnsi="Tahoma" w:cs="Tahoma"/>
                          <w:sz w:val="20"/>
                          <w:szCs w:val="20"/>
                        </w:rPr>
                      </w:pPr>
                      <w:r w:rsidRPr="00B666CD">
                        <w:rPr>
                          <w:rFonts w:ascii="Tahoma" w:hAnsi="Tahoma" w:cs="Tahoma"/>
                          <w:sz w:val="20"/>
                          <w:szCs w:val="20"/>
                        </w:rPr>
                        <w:t>2. Select “Account Statement” or “Request Details”.</w:t>
                      </w:r>
                    </w:p>
                  </w:txbxContent>
                </v:textbox>
              </v:shape>
            </w:pict>
          </mc:Fallback>
        </mc:AlternateContent>
      </w:r>
      <w:r>
        <w:rPr>
          <w:rFonts w:ascii="Tahoma" w:hAnsi="Tahoma" w:cs="Tahoma"/>
          <w:noProof/>
          <w:sz w:val="20"/>
          <w:szCs w:val="20"/>
        </w:rPr>
        <mc:AlternateContent>
          <mc:Choice Requires="wps">
            <w:drawing>
              <wp:anchor distT="0" distB="0" distL="114300" distR="114300" simplePos="0" relativeHeight="251660800" behindDoc="0" locked="0" layoutInCell="1" allowOverlap="1" wp14:anchorId="73E7F4C0" wp14:editId="24A56BAD">
                <wp:simplePos x="0" y="0"/>
                <wp:positionH relativeFrom="column">
                  <wp:posOffset>2019300</wp:posOffset>
                </wp:positionH>
                <wp:positionV relativeFrom="paragraph">
                  <wp:posOffset>1571625</wp:posOffset>
                </wp:positionV>
                <wp:extent cx="2762250" cy="657225"/>
                <wp:effectExtent l="38100" t="9525" r="9525" b="9525"/>
                <wp:wrapNone/>
                <wp:docPr id="124"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0" cy="657225"/>
                        </a:xfrm>
                        <a:prstGeom prst="leftArrowCallout">
                          <a:avLst>
                            <a:gd name="adj1" fmla="val 25000"/>
                            <a:gd name="adj2" fmla="val 25000"/>
                            <a:gd name="adj3" fmla="val 70048"/>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E73074E" id="AutoShape 106" o:spid="_x0000_s1026" type="#_x0000_t77" style="position:absolute;margin-left:159pt;margin-top:123.75pt;width:21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" strokeweight="1.5pt"/>
            </w:pict>
          </mc:Fallback>
        </mc:AlternateContent>
      </w:r>
      <w:r>
        <w:rPr>
          <w:rFonts w:ascii="Tahoma" w:hAnsi="Tahoma" w:cs="Tahoma"/>
          <w:noProof/>
          <w:sz w:val="20"/>
          <w:szCs w:val="20"/>
        </w:rPr>
        <mc:AlternateContent>
          <mc:Choice Requires="wps">
            <w:drawing>
              <wp:anchor distT="0" distB="0" distL="114300" distR="114300" simplePos="0" relativeHeight="251659776" behindDoc="0" locked="0" layoutInCell="1" allowOverlap="1" wp14:anchorId="7920A47C" wp14:editId="745324AD">
                <wp:simplePos x="0" y="0"/>
                <wp:positionH relativeFrom="column">
                  <wp:posOffset>3681730</wp:posOffset>
                </wp:positionH>
                <wp:positionV relativeFrom="paragraph">
                  <wp:posOffset>968375</wp:posOffset>
                </wp:positionV>
                <wp:extent cx="1214120" cy="485775"/>
                <wp:effectExtent l="0" t="0" r="0" b="3175"/>
                <wp:wrapNone/>
                <wp:docPr id="123"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12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D16156" w14:textId="77777777" w:rsidR="00460FBA" w:rsidRPr="00B666CD" w:rsidRDefault="00460FBA" w:rsidP="00753A42">
                            <w:pPr>
                              <w:rPr>
                                <w:rFonts w:ascii="Tahoma" w:hAnsi="Tahoma" w:cs="Tahoma"/>
                                <w:sz w:val="20"/>
                                <w:szCs w:val="20"/>
                              </w:rPr>
                            </w:pPr>
                            <w:r w:rsidRPr="00B666CD">
                              <w:rPr>
                                <w:rFonts w:ascii="Tahoma" w:hAnsi="Tahoma" w:cs="Tahoma"/>
                                <w:sz w:val="20"/>
                                <w:szCs w:val="20"/>
                              </w:rPr>
                              <w:t>1. Enter the Account Number.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20A47C" id="Text Box 105" o:spid="_x0000_s1035" type="#_x0000_t202" style="position:absolute;left:0;text-align:left;margin-left:289.9pt;margin-top:76.25pt;width:95.6pt;height:38.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" stroked="f">
                <v:textbox>
                  <w:txbxContent>
                    <w:p w14:paraId="4ED16156" w14:textId="77777777" w:rsidR="00460FBA" w:rsidRPr="00B666CD" w:rsidRDefault="00460FBA" w:rsidP="00753A42">
                      <w:pPr>
                        <w:rPr>
                          <w:rFonts w:ascii="Tahoma" w:hAnsi="Tahoma" w:cs="Tahoma"/>
                          <w:sz w:val="20"/>
                          <w:szCs w:val="20"/>
                        </w:rPr>
                      </w:pPr>
                      <w:r w:rsidRPr="00B666CD">
                        <w:rPr>
                          <w:rFonts w:ascii="Tahoma" w:hAnsi="Tahoma" w:cs="Tahoma"/>
                          <w:sz w:val="20"/>
                          <w:szCs w:val="20"/>
                        </w:rPr>
                        <w:t>1. Enter the Account Number.</w:t>
                      </w:r>
                    </w:p>
                  </w:txbxContent>
                </v:textbox>
              </v:shape>
            </w:pict>
          </mc:Fallback>
        </mc:AlternateContent>
      </w:r>
      <w:r>
        <w:rPr>
          <w:rFonts w:ascii="Tahoma" w:hAnsi="Tahoma" w:cs="Tahoma"/>
          <w:noProof/>
          <w:sz w:val="20"/>
          <w:szCs w:val="20"/>
        </w:rPr>
        <mc:AlternateContent>
          <mc:Choice Requires="wps">
            <w:drawing>
              <wp:anchor distT="0" distB="0" distL="114300" distR="114300" simplePos="0" relativeHeight="251658752" behindDoc="0" locked="0" layoutInCell="1" allowOverlap="1" wp14:anchorId="34B2F5F6" wp14:editId="5092B49C">
                <wp:simplePos x="0" y="0"/>
                <wp:positionH relativeFrom="column">
                  <wp:posOffset>2981325</wp:posOffset>
                </wp:positionH>
                <wp:positionV relativeFrom="paragraph">
                  <wp:posOffset>911225</wp:posOffset>
                </wp:positionV>
                <wp:extent cx="2009775" cy="600075"/>
                <wp:effectExtent l="38100" t="15875" r="9525" b="12700"/>
                <wp:wrapNone/>
                <wp:docPr id="122"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600075"/>
                        </a:xfrm>
                        <a:prstGeom prst="leftArrowCallout">
                          <a:avLst>
                            <a:gd name="adj1" fmla="val 25000"/>
                            <a:gd name="adj2" fmla="val 25000"/>
                            <a:gd name="adj3" fmla="val 55820"/>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BB3BBE" id="AutoShape 104" o:spid="_x0000_s1026" type="#_x0000_t77" style="position:absolute;margin-left:234.75pt;margin-top:71.75pt;width:158.25pt;height:4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" strokeweight="1.5pt"/>
            </w:pict>
          </mc:Fallback>
        </mc:AlternateContent>
      </w:r>
      <w:r>
        <w:rPr>
          <w:rFonts w:ascii="Tahoma" w:hAnsi="Tahoma" w:cs="Tahoma"/>
          <w:noProof/>
          <w:sz w:val="20"/>
          <w:szCs w:val="20"/>
        </w:rPr>
        <w:drawing>
          <wp:inline distT="0" distB="0" distL="0" distR="0" wp14:anchorId="2727A123" wp14:editId="3E9B144D">
            <wp:extent cx="6552772" cy="4038600"/>
            <wp:effectExtent l="0" t="0" r="635" b="0"/>
            <wp:docPr id="4" name="Picture 4" descr="Generate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nerate Statemen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620942" cy="4080615"/>
                    </a:xfrm>
                    <a:prstGeom prst="rect">
                      <a:avLst/>
                    </a:prstGeom>
                    <a:noFill/>
                    <a:ln>
                      <a:noFill/>
                    </a:ln>
                  </pic:spPr>
                </pic:pic>
              </a:graphicData>
            </a:graphic>
          </wp:inline>
        </w:drawing>
      </w:r>
    </w:p>
    <w:p w14:paraId="54B16198" w14:textId="2D37D706" w:rsidR="00941B6B" w:rsidRPr="00DD69EF" w:rsidRDefault="000D2DAF" w:rsidP="00941B6B">
      <w:pPr>
        <w:spacing w:after="0" w:line="240" w:lineRule="auto"/>
        <w:rPr>
          <w:rFonts w:ascii="Tahoma" w:hAnsi="Tahoma" w:cs="Tahoma"/>
          <w:sz w:val="20"/>
          <w:szCs w:val="20"/>
        </w:rPr>
      </w:pPr>
      <w:r w:rsidRPr="00DD69EF">
        <w:rPr>
          <w:rFonts w:ascii="Tahoma" w:hAnsi="Tahoma" w:cs="Tahoma"/>
          <w:sz w:val="20"/>
          <w:szCs w:val="20"/>
        </w:rPr>
        <w:br w:type="page"/>
      </w:r>
      <w:r w:rsidR="0018635C">
        <w:rPr>
          <w:rFonts w:ascii="Tahoma" w:hAnsi="Tahoma" w:cs="Tahoma"/>
          <w:noProof/>
          <w:sz w:val="20"/>
          <w:szCs w:val="20"/>
        </w:rPr>
        <w:lastRenderedPageBreak/>
        <w:drawing>
          <wp:inline distT="0" distB="0" distL="0" distR="0" wp14:anchorId="5240C750" wp14:editId="6595A83D">
            <wp:extent cx="6858000" cy="2838450"/>
            <wp:effectExtent l="0" t="0" r="0" b="0"/>
            <wp:docPr id="5" name="Picture 5" descr="Statement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atement Pag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0" cy="2838450"/>
                    </a:xfrm>
                    <a:prstGeom prst="rect">
                      <a:avLst/>
                    </a:prstGeom>
                    <a:noFill/>
                    <a:ln>
                      <a:noFill/>
                    </a:ln>
                  </pic:spPr>
                </pic:pic>
              </a:graphicData>
            </a:graphic>
          </wp:inline>
        </w:drawing>
      </w:r>
      <w:r w:rsidR="00421B3F">
        <w:rPr>
          <w:rFonts w:ascii="Tahoma" w:hAnsi="Tahoma" w:cs="Tahoma"/>
          <w:noProof/>
          <w:sz w:val="20"/>
          <w:szCs w:val="20"/>
        </w:rPr>
        <mc:AlternateContent>
          <mc:Choice Requires="wps">
            <w:drawing>
              <wp:anchor distT="0" distB="0" distL="114300" distR="114300" simplePos="0" relativeHeight="251672064" behindDoc="0" locked="0" layoutInCell="1" allowOverlap="1" wp14:anchorId="3A5432E7" wp14:editId="4B31A341">
                <wp:simplePos x="0" y="0"/>
                <wp:positionH relativeFrom="column">
                  <wp:posOffset>2631440</wp:posOffset>
                </wp:positionH>
                <wp:positionV relativeFrom="paragraph">
                  <wp:posOffset>1420495</wp:posOffset>
                </wp:positionV>
                <wp:extent cx="854710" cy="424180"/>
                <wp:effectExtent l="2540" t="1270" r="0" b="3175"/>
                <wp:wrapNone/>
                <wp:docPr id="121"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710" cy="424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A4BBDA" w14:textId="77777777" w:rsidR="00460FBA" w:rsidRPr="00B666CD" w:rsidRDefault="00460FBA">
                            <w:pPr>
                              <w:rPr>
                                <w:rFonts w:ascii="Tahoma" w:hAnsi="Tahoma" w:cs="Tahoma"/>
                                <w:sz w:val="20"/>
                                <w:szCs w:val="20"/>
                              </w:rPr>
                            </w:pPr>
                            <w:r w:rsidRPr="00B666CD">
                              <w:rPr>
                                <w:rFonts w:ascii="Tahoma" w:hAnsi="Tahoma" w:cs="Tahoma"/>
                                <w:sz w:val="20"/>
                                <w:szCs w:val="20"/>
                              </w:rPr>
                              <w:t>Your Line Codes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5432E7" id="Text Box 117" o:spid="_x0000_s1036" type="#_x0000_t202" style="position:absolute;margin-left:207.2pt;margin-top:111.85pt;width:67.3pt;height:33.4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" stroked="f">
                <v:textbox>
                  <w:txbxContent>
                    <w:p w14:paraId="1CA4BBDA" w14:textId="77777777" w:rsidR="00460FBA" w:rsidRPr="00B666CD" w:rsidRDefault="00460FBA">
                      <w:pPr>
                        <w:rPr>
                          <w:rFonts w:ascii="Tahoma" w:hAnsi="Tahoma" w:cs="Tahoma"/>
                          <w:sz w:val="20"/>
                          <w:szCs w:val="20"/>
                        </w:rPr>
                      </w:pPr>
                      <w:r w:rsidRPr="00B666CD">
                        <w:rPr>
                          <w:rFonts w:ascii="Tahoma" w:hAnsi="Tahoma" w:cs="Tahoma"/>
                          <w:sz w:val="20"/>
                          <w:szCs w:val="20"/>
                        </w:rPr>
                        <w:t>Your Line Codes</w:t>
                      </w:r>
                    </w:p>
                  </w:txbxContent>
                </v:textbox>
              </v:shape>
            </w:pict>
          </mc:Fallback>
        </mc:AlternateContent>
      </w:r>
      <w:r w:rsidR="00421B3F">
        <w:rPr>
          <w:rFonts w:ascii="Tahoma" w:hAnsi="Tahoma" w:cs="Tahoma"/>
          <w:noProof/>
          <w:sz w:val="20"/>
          <w:szCs w:val="20"/>
        </w:rPr>
        <mc:AlternateContent>
          <mc:Choice Requires="wps">
            <w:drawing>
              <wp:anchor distT="0" distB="0" distL="114300" distR="114300" simplePos="0" relativeHeight="251670016" behindDoc="0" locked="0" layoutInCell="1" allowOverlap="1" wp14:anchorId="4A50DE90" wp14:editId="1B770E03">
                <wp:simplePos x="0" y="0"/>
                <wp:positionH relativeFrom="column">
                  <wp:posOffset>2057400</wp:posOffset>
                </wp:positionH>
                <wp:positionV relativeFrom="paragraph">
                  <wp:posOffset>1368425</wp:posOffset>
                </wp:positionV>
                <wp:extent cx="1524000" cy="533400"/>
                <wp:effectExtent l="38100" t="15875" r="9525" b="12700"/>
                <wp:wrapNone/>
                <wp:docPr id="120" name="AutoShap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533400"/>
                        </a:xfrm>
                        <a:prstGeom prst="leftArrowCallout">
                          <a:avLst>
                            <a:gd name="adj1" fmla="val 25000"/>
                            <a:gd name="adj2" fmla="val 25000"/>
                            <a:gd name="adj3" fmla="val 47619"/>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5463DA7" id="AutoShape 115" o:spid="_x0000_s1026" type="#_x0000_t77" style="position:absolute;margin-left:162pt;margin-top:107.75pt;width:120pt;height:4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" strokeweight="1.5pt"/>
            </w:pict>
          </mc:Fallback>
        </mc:AlternateContent>
      </w:r>
      <w:r w:rsidR="00421B3F">
        <w:rPr>
          <w:rFonts w:ascii="Tahoma" w:hAnsi="Tahoma" w:cs="Tahoma"/>
          <w:noProof/>
          <w:sz w:val="20"/>
          <w:szCs w:val="20"/>
        </w:rPr>
        <mc:AlternateContent>
          <mc:Choice Requires="wps">
            <w:drawing>
              <wp:anchor distT="0" distB="0" distL="114300" distR="114300" simplePos="0" relativeHeight="251673088" behindDoc="0" locked="0" layoutInCell="1" allowOverlap="1" wp14:anchorId="41613872" wp14:editId="49BF3F76">
                <wp:simplePos x="0" y="0"/>
                <wp:positionH relativeFrom="column">
                  <wp:posOffset>2631440</wp:posOffset>
                </wp:positionH>
                <wp:positionV relativeFrom="paragraph">
                  <wp:posOffset>2054225</wp:posOffset>
                </wp:positionV>
                <wp:extent cx="902335" cy="638175"/>
                <wp:effectExtent l="2540" t="0" r="0" b="3175"/>
                <wp:wrapNone/>
                <wp:docPr id="119"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335" cy="638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AD1B19" w14:textId="77777777" w:rsidR="00460FBA" w:rsidRPr="00B666CD" w:rsidRDefault="00460FBA" w:rsidP="003B151F">
                            <w:pPr>
                              <w:rPr>
                                <w:rFonts w:ascii="Tahoma" w:hAnsi="Tahoma" w:cs="Tahoma"/>
                                <w:sz w:val="20"/>
                                <w:szCs w:val="20"/>
                              </w:rPr>
                            </w:pPr>
                            <w:r w:rsidRPr="00B666CD">
                              <w:rPr>
                                <w:rFonts w:ascii="Tahoma" w:hAnsi="Tahoma" w:cs="Tahoma"/>
                                <w:sz w:val="20"/>
                                <w:szCs w:val="20"/>
                              </w:rPr>
                              <w:t>Beginning and ending balances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613872" id="Text Box 118" o:spid="_x0000_s1037" type="#_x0000_t202" style="position:absolute;margin-left:207.2pt;margin-top:161.75pt;width:71.05pt;height:50.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" stroked="f">
                <v:textbox>
                  <w:txbxContent>
                    <w:p w14:paraId="5BAD1B19" w14:textId="77777777" w:rsidR="00460FBA" w:rsidRPr="00B666CD" w:rsidRDefault="00460FBA" w:rsidP="003B151F">
                      <w:pPr>
                        <w:rPr>
                          <w:rFonts w:ascii="Tahoma" w:hAnsi="Tahoma" w:cs="Tahoma"/>
                          <w:sz w:val="20"/>
                          <w:szCs w:val="20"/>
                        </w:rPr>
                      </w:pPr>
                      <w:r w:rsidRPr="00B666CD">
                        <w:rPr>
                          <w:rFonts w:ascii="Tahoma" w:hAnsi="Tahoma" w:cs="Tahoma"/>
                          <w:sz w:val="20"/>
                          <w:szCs w:val="20"/>
                        </w:rPr>
                        <w:t>Beginning and ending balances</w:t>
                      </w:r>
                    </w:p>
                  </w:txbxContent>
                </v:textbox>
              </v:shape>
            </w:pict>
          </mc:Fallback>
        </mc:AlternateContent>
      </w:r>
      <w:r w:rsidR="00421B3F">
        <w:rPr>
          <w:rFonts w:ascii="Tahoma" w:hAnsi="Tahoma" w:cs="Tahoma"/>
          <w:noProof/>
          <w:sz w:val="20"/>
          <w:szCs w:val="20"/>
        </w:rPr>
        <mc:AlternateContent>
          <mc:Choice Requires="wps">
            <w:drawing>
              <wp:anchor distT="0" distB="0" distL="114300" distR="114300" simplePos="0" relativeHeight="251671040" behindDoc="0" locked="0" layoutInCell="1" allowOverlap="1" wp14:anchorId="48F267BC" wp14:editId="16827748">
                <wp:simplePos x="0" y="0"/>
                <wp:positionH relativeFrom="column">
                  <wp:posOffset>2571750</wp:posOffset>
                </wp:positionH>
                <wp:positionV relativeFrom="paragraph">
                  <wp:posOffset>2006600</wp:posOffset>
                </wp:positionV>
                <wp:extent cx="1543050" cy="733425"/>
                <wp:effectExtent l="9525" t="15875" r="28575" b="12700"/>
                <wp:wrapNone/>
                <wp:docPr id="118"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733425"/>
                        </a:xfrm>
                        <a:prstGeom prst="rightArrowCallout">
                          <a:avLst>
                            <a:gd name="adj1" fmla="val 25000"/>
                            <a:gd name="adj2" fmla="val 25000"/>
                            <a:gd name="adj3" fmla="val 35065"/>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B82CE47" id="AutoShape 116" o:spid="_x0000_s1026" type="#_x0000_t78" style="position:absolute;margin-left:202.5pt;margin-top:158pt;width:121.5pt;height:57.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" strokeweight="1.5pt"/>
            </w:pict>
          </mc:Fallback>
        </mc:AlternateContent>
      </w:r>
      <w:r w:rsidR="00421B3F">
        <w:rPr>
          <w:rFonts w:ascii="Tahoma" w:hAnsi="Tahoma" w:cs="Tahoma"/>
          <w:noProof/>
          <w:sz w:val="20"/>
          <w:szCs w:val="20"/>
        </w:rPr>
        <mc:AlternateContent>
          <mc:Choice Requires="wps">
            <w:drawing>
              <wp:anchor distT="0" distB="0" distL="114300" distR="114300" simplePos="0" relativeHeight="251668992" behindDoc="0" locked="0" layoutInCell="1" allowOverlap="1" wp14:anchorId="2626D2C9" wp14:editId="3A712364">
                <wp:simplePos x="0" y="0"/>
                <wp:positionH relativeFrom="column">
                  <wp:posOffset>3819525</wp:posOffset>
                </wp:positionH>
                <wp:positionV relativeFrom="paragraph">
                  <wp:posOffset>134620</wp:posOffset>
                </wp:positionV>
                <wp:extent cx="1714500" cy="285750"/>
                <wp:effectExtent l="0" t="1270" r="0" b="0"/>
                <wp:wrapNone/>
                <wp:docPr id="117"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F14B7" w14:textId="77777777" w:rsidR="00460FBA" w:rsidRPr="00B666CD" w:rsidRDefault="00460FBA" w:rsidP="003B151F">
                            <w:pPr>
                              <w:jc w:val="center"/>
                              <w:rPr>
                                <w:rFonts w:ascii="Tahoma" w:hAnsi="Tahoma" w:cs="Tahoma"/>
                                <w:sz w:val="20"/>
                                <w:szCs w:val="20"/>
                              </w:rPr>
                            </w:pPr>
                            <w:r w:rsidRPr="00B666CD">
                              <w:rPr>
                                <w:rFonts w:ascii="Tahoma" w:hAnsi="Tahoma" w:cs="Tahoma"/>
                                <w:sz w:val="20"/>
                                <w:szCs w:val="20"/>
                              </w:rPr>
                              <w:t>Your Specified Date Range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26D2C9" id="Text Box 114" o:spid="_x0000_s1038" type="#_x0000_t202" style="position:absolute;margin-left:300.75pt;margin-top:10.6pt;width:135pt;height:2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" stroked="f">
                <v:textbox>
                  <w:txbxContent>
                    <w:p w14:paraId="541F14B7" w14:textId="77777777" w:rsidR="00460FBA" w:rsidRPr="00B666CD" w:rsidRDefault="00460FBA" w:rsidP="003B151F">
                      <w:pPr>
                        <w:jc w:val="center"/>
                        <w:rPr>
                          <w:rFonts w:ascii="Tahoma" w:hAnsi="Tahoma" w:cs="Tahoma"/>
                          <w:sz w:val="20"/>
                          <w:szCs w:val="20"/>
                        </w:rPr>
                      </w:pPr>
                      <w:r w:rsidRPr="00B666CD">
                        <w:rPr>
                          <w:rFonts w:ascii="Tahoma" w:hAnsi="Tahoma" w:cs="Tahoma"/>
                          <w:sz w:val="20"/>
                          <w:szCs w:val="20"/>
                        </w:rPr>
                        <w:t>Your Specified Date Range</w:t>
                      </w:r>
                    </w:p>
                  </w:txbxContent>
                </v:textbox>
              </v:shape>
            </w:pict>
          </mc:Fallback>
        </mc:AlternateContent>
      </w:r>
      <w:r w:rsidR="00421B3F">
        <w:rPr>
          <w:rFonts w:ascii="Tahoma" w:hAnsi="Tahoma" w:cs="Tahoma"/>
          <w:noProof/>
          <w:sz w:val="20"/>
          <w:szCs w:val="20"/>
        </w:rPr>
        <mc:AlternateContent>
          <mc:Choice Requires="wps">
            <w:drawing>
              <wp:anchor distT="0" distB="0" distL="114300" distR="114300" simplePos="0" relativeHeight="251667968" behindDoc="0" locked="0" layoutInCell="1" allowOverlap="1" wp14:anchorId="216779EA" wp14:editId="19BCBD88">
                <wp:simplePos x="0" y="0"/>
                <wp:positionH relativeFrom="column">
                  <wp:posOffset>3743325</wp:posOffset>
                </wp:positionH>
                <wp:positionV relativeFrom="paragraph">
                  <wp:posOffset>82550</wp:posOffset>
                </wp:positionV>
                <wp:extent cx="1905000" cy="581025"/>
                <wp:effectExtent l="9525" t="15875" r="9525" b="12700"/>
                <wp:wrapNone/>
                <wp:docPr id="116"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581025"/>
                        </a:xfrm>
                        <a:prstGeom prst="downArrowCallout">
                          <a:avLst>
                            <a:gd name="adj1" fmla="val 81967"/>
                            <a:gd name="adj2" fmla="val 81967"/>
                            <a:gd name="adj3" fmla="val 16667"/>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EEA4F04" id="AutoShape 113" o:spid="_x0000_s1026" type="#_x0000_t80" style="position:absolute;margin-left:294.75pt;margin-top:6.5pt;width:150pt;height:45.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" strokeweight="1.5pt"/>
            </w:pict>
          </mc:Fallback>
        </mc:AlternateContent>
      </w:r>
    </w:p>
    <w:p w14:paraId="33F9D405" w14:textId="77777777" w:rsidR="00941B6B" w:rsidRPr="00DD69EF" w:rsidRDefault="00941B6B" w:rsidP="00E27148">
      <w:pPr>
        <w:spacing w:after="0" w:line="240" w:lineRule="auto"/>
        <w:ind w:left="2160"/>
        <w:rPr>
          <w:rFonts w:ascii="Tahoma" w:hAnsi="Tahoma" w:cs="Tahoma"/>
          <w:sz w:val="20"/>
          <w:szCs w:val="20"/>
        </w:rPr>
      </w:pPr>
    </w:p>
    <w:p w14:paraId="12478874" w14:textId="77777777" w:rsidR="00941B6B" w:rsidRPr="00DD69EF" w:rsidRDefault="00421B3F" w:rsidP="00E27148">
      <w:pPr>
        <w:spacing w:after="0" w:line="240" w:lineRule="auto"/>
        <w:ind w:left="2160"/>
        <w:rPr>
          <w:rFonts w:ascii="Tahoma" w:hAnsi="Tahoma" w:cs="Tahoma"/>
          <w:sz w:val="20"/>
          <w:szCs w:val="20"/>
        </w:rPr>
      </w:pPr>
      <w:r>
        <w:rPr>
          <w:rFonts w:ascii="Tahoma" w:hAnsi="Tahoma" w:cs="Tahoma"/>
          <w:noProof/>
          <w:sz w:val="20"/>
          <w:szCs w:val="20"/>
        </w:rPr>
        <mc:AlternateContent>
          <mc:Choice Requires="wps">
            <w:drawing>
              <wp:anchor distT="0" distB="0" distL="114300" distR="114300" simplePos="0" relativeHeight="251666944" behindDoc="0" locked="0" layoutInCell="1" allowOverlap="1" wp14:anchorId="2B12A60C" wp14:editId="0578EECF">
                <wp:simplePos x="0" y="0"/>
                <wp:positionH relativeFrom="column">
                  <wp:align>center</wp:align>
                </wp:positionH>
                <wp:positionV relativeFrom="paragraph">
                  <wp:posOffset>50800</wp:posOffset>
                </wp:positionV>
                <wp:extent cx="4950460" cy="1967865"/>
                <wp:effectExtent l="9525" t="12700" r="12065" b="10160"/>
                <wp:wrapNone/>
                <wp:docPr id="115"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0460" cy="1967865"/>
                        </a:xfrm>
                        <a:prstGeom prst="rect">
                          <a:avLst/>
                        </a:prstGeom>
                        <a:solidFill>
                          <a:srgbClr val="FFFFFF"/>
                        </a:solidFill>
                        <a:ln w="19050">
                          <a:solidFill>
                            <a:srgbClr val="000000"/>
                          </a:solidFill>
                          <a:miter lim="800000"/>
                          <a:headEnd/>
                          <a:tailEnd/>
                        </a:ln>
                      </wps:spPr>
                      <wps:txbx>
                        <w:txbxContent>
                          <w:p w14:paraId="5ECA6C21" w14:textId="77777777" w:rsidR="00460FBA" w:rsidRPr="00B666CD" w:rsidRDefault="00460FBA">
                            <w:pPr>
                              <w:rPr>
                                <w:rFonts w:ascii="Tahoma" w:hAnsi="Tahoma" w:cs="Tahoma"/>
                                <w:sz w:val="20"/>
                                <w:szCs w:val="20"/>
                              </w:rPr>
                            </w:pPr>
                            <w:r w:rsidRPr="00B666CD">
                              <w:rPr>
                                <w:rFonts w:ascii="Tahoma" w:hAnsi="Tahoma" w:cs="Tahoma"/>
                                <w:sz w:val="20"/>
                                <w:szCs w:val="20"/>
                              </w:rPr>
                              <w:t xml:space="preserve">A typical example of page 1 of an Account Statement is above. The Statement will display the balances of all Line Codes associated with your account at the beginning and end of your specified date range. </w:t>
                            </w:r>
                          </w:p>
                          <w:p w14:paraId="16A31E9C" w14:textId="77777777" w:rsidR="00460FBA" w:rsidRDefault="00460FBA">
                            <w:pPr>
                              <w:rPr>
                                <w:rFonts w:ascii="Tahoma" w:hAnsi="Tahoma" w:cs="Tahoma"/>
                                <w:sz w:val="20"/>
                                <w:szCs w:val="20"/>
                              </w:rPr>
                            </w:pPr>
                          </w:p>
                          <w:p w14:paraId="0AD9FA60" w14:textId="20C18B3D" w:rsidR="00460FBA" w:rsidRPr="00B666CD" w:rsidRDefault="00460FBA">
                            <w:pPr>
                              <w:rPr>
                                <w:rFonts w:ascii="Tahoma" w:hAnsi="Tahoma" w:cs="Tahoma"/>
                                <w:sz w:val="20"/>
                                <w:szCs w:val="20"/>
                              </w:rPr>
                            </w:pPr>
                            <w:r w:rsidRPr="00B666CD">
                              <w:rPr>
                                <w:rFonts w:ascii="Tahoma" w:hAnsi="Tahoma" w:cs="Tahoma"/>
                                <w:sz w:val="20"/>
                                <w:szCs w:val="20"/>
                              </w:rPr>
                              <w:t xml:space="preserve">Page 2 of an Account Statement will more closely resemble the graphic below. Note how the transactions are broken out by line, specified by “Type”, and associated with both a date and a </w:t>
                            </w:r>
                            <w:r w:rsidR="002C4174">
                              <w:rPr>
                                <w:rFonts w:ascii="Tahoma" w:hAnsi="Tahoma" w:cs="Tahoma"/>
                                <w:sz w:val="20"/>
                                <w:szCs w:val="20"/>
                              </w:rPr>
                              <w:t xml:space="preserve">Check Request </w:t>
                            </w:r>
                            <w:r w:rsidRPr="00B666CD">
                              <w:rPr>
                                <w:rFonts w:ascii="Tahoma" w:hAnsi="Tahoma" w:cs="Tahoma"/>
                                <w:sz w:val="20"/>
                                <w:szCs w:val="20"/>
                              </w:rPr>
                              <w:t xml:space="preserve">Number. Page 2 of the Account Statement is more detailed than page 1, but less detailed </w:t>
                            </w:r>
                            <w:r>
                              <w:rPr>
                                <w:rFonts w:ascii="Tahoma" w:hAnsi="Tahoma" w:cs="Tahoma"/>
                                <w:sz w:val="20"/>
                                <w:szCs w:val="20"/>
                              </w:rPr>
                              <w:t xml:space="preserve">than </w:t>
                            </w:r>
                            <w:r w:rsidRPr="00B666CD">
                              <w:rPr>
                                <w:rFonts w:ascii="Tahoma" w:hAnsi="Tahoma" w:cs="Tahoma"/>
                                <w:sz w:val="20"/>
                                <w:szCs w:val="20"/>
                              </w:rPr>
                              <w:t>generating a separate Request Details report.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12A60C" id="Text Box 112" o:spid="_x0000_s1039" type="#_x0000_t202" style="position:absolute;left:0;text-align:left;margin-left:0;margin-top:4pt;width:389.8pt;height:154.95pt;z-index:25166694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" strokeweight="1.5pt">
                <v:textbox>
                  <w:txbxContent>
                    <w:p w14:paraId="5ECA6C21" w14:textId="77777777" w:rsidR="00460FBA" w:rsidRPr="00B666CD" w:rsidRDefault="00460FBA">
                      <w:pPr>
                        <w:rPr>
                          <w:rFonts w:ascii="Tahoma" w:hAnsi="Tahoma" w:cs="Tahoma"/>
                          <w:sz w:val="20"/>
                          <w:szCs w:val="20"/>
                        </w:rPr>
                      </w:pPr>
                      <w:r w:rsidRPr="00B666CD">
                        <w:rPr>
                          <w:rFonts w:ascii="Tahoma" w:hAnsi="Tahoma" w:cs="Tahoma"/>
                          <w:sz w:val="20"/>
                          <w:szCs w:val="20"/>
                        </w:rPr>
                        <w:t xml:space="preserve">A typical example of page 1 of an Account Statement is above. The Statement will display the balances of all Line Codes associated with your account at the beginning and end of your specified date range. </w:t>
                      </w:r>
                    </w:p>
                    <w:p w14:paraId="16A31E9C" w14:textId="77777777" w:rsidR="00460FBA" w:rsidRDefault="00460FBA">
                      <w:pPr>
                        <w:rPr>
                          <w:rFonts w:ascii="Tahoma" w:hAnsi="Tahoma" w:cs="Tahoma"/>
                          <w:sz w:val="20"/>
                          <w:szCs w:val="20"/>
                        </w:rPr>
                      </w:pPr>
                    </w:p>
                    <w:p w14:paraId="0AD9FA60" w14:textId="20C18B3D" w:rsidR="00460FBA" w:rsidRPr="00B666CD" w:rsidRDefault="00460FBA">
                      <w:pPr>
                        <w:rPr>
                          <w:rFonts w:ascii="Tahoma" w:hAnsi="Tahoma" w:cs="Tahoma"/>
                          <w:sz w:val="20"/>
                          <w:szCs w:val="20"/>
                        </w:rPr>
                      </w:pPr>
                      <w:r w:rsidRPr="00B666CD">
                        <w:rPr>
                          <w:rFonts w:ascii="Tahoma" w:hAnsi="Tahoma" w:cs="Tahoma"/>
                          <w:sz w:val="20"/>
                          <w:szCs w:val="20"/>
                        </w:rPr>
                        <w:t xml:space="preserve">Page 2 of an Account Statement will more closely resemble the graphic below. Note how the transactions are broken out by line, specified by “Type”, and associated with both a date and a </w:t>
                      </w:r>
                      <w:r w:rsidR="002C4174">
                        <w:rPr>
                          <w:rFonts w:ascii="Tahoma" w:hAnsi="Tahoma" w:cs="Tahoma"/>
                          <w:sz w:val="20"/>
                          <w:szCs w:val="20"/>
                        </w:rPr>
                        <w:t xml:space="preserve">Check Request </w:t>
                      </w:r>
                      <w:r w:rsidRPr="00B666CD">
                        <w:rPr>
                          <w:rFonts w:ascii="Tahoma" w:hAnsi="Tahoma" w:cs="Tahoma"/>
                          <w:sz w:val="20"/>
                          <w:szCs w:val="20"/>
                        </w:rPr>
                        <w:t xml:space="preserve">Number. Page 2 of the Account Statement is more detailed than page 1, but less detailed </w:t>
                      </w:r>
                      <w:r>
                        <w:rPr>
                          <w:rFonts w:ascii="Tahoma" w:hAnsi="Tahoma" w:cs="Tahoma"/>
                          <w:sz w:val="20"/>
                          <w:szCs w:val="20"/>
                        </w:rPr>
                        <w:t xml:space="preserve">than </w:t>
                      </w:r>
                      <w:r w:rsidRPr="00B666CD">
                        <w:rPr>
                          <w:rFonts w:ascii="Tahoma" w:hAnsi="Tahoma" w:cs="Tahoma"/>
                          <w:sz w:val="20"/>
                          <w:szCs w:val="20"/>
                        </w:rPr>
                        <w:t>generating a separate Request Details report.</w:t>
                      </w:r>
                    </w:p>
                  </w:txbxContent>
                </v:textbox>
              </v:shape>
            </w:pict>
          </mc:Fallback>
        </mc:AlternateContent>
      </w:r>
    </w:p>
    <w:p w14:paraId="5D4A8C4D" w14:textId="77777777" w:rsidR="00941B6B" w:rsidRPr="00DD69EF" w:rsidRDefault="00941B6B" w:rsidP="00E27148">
      <w:pPr>
        <w:spacing w:after="0" w:line="240" w:lineRule="auto"/>
        <w:ind w:left="2160"/>
        <w:rPr>
          <w:rFonts w:ascii="Tahoma" w:hAnsi="Tahoma" w:cs="Tahoma"/>
          <w:sz w:val="20"/>
          <w:szCs w:val="20"/>
        </w:rPr>
      </w:pPr>
    </w:p>
    <w:p w14:paraId="0FF54EBA" w14:textId="77777777" w:rsidR="00941B6B" w:rsidRPr="00DD69EF" w:rsidRDefault="00941B6B" w:rsidP="00E27148">
      <w:pPr>
        <w:spacing w:after="0" w:line="240" w:lineRule="auto"/>
        <w:ind w:left="2160"/>
        <w:rPr>
          <w:rFonts w:ascii="Tahoma" w:hAnsi="Tahoma" w:cs="Tahoma"/>
          <w:sz w:val="20"/>
          <w:szCs w:val="20"/>
        </w:rPr>
      </w:pPr>
    </w:p>
    <w:p w14:paraId="50D9E67F" w14:textId="77777777" w:rsidR="00941B6B" w:rsidRPr="00DD69EF" w:rsidRDefault="00941B6B" w:rsidP="00E27148">
      <w:pPr>
        <w:spacing w:after="0" w:line="240" w:lineRule="auto"/>
        <w:ind w:left="2160"/>
        <w:rPr>
          <w:rFonts w:ascii="Tahoma" w:hAnsi="Tahoma" w:cs="Tahoma"/>
          <w:sz w:val="20"/>
          <w:szCs w:val="20"/>
        </w:rPr>
      </w:pPr>
    </w:p>
    <w:p w14:paraId="526C876D" w14:textId="77777777" w:rsidR="00941B6B" w:rsidRPr="00DD69EF" w:rsidRDefault="00941B6B" w:rsidP="00E27148">
      <w:pPr>
        <w:spacing w:after="0" w:line="240" w:lineRule="auto"/>
        <w:ind w:left="2160"/>
        <w:rPr>
          <w:rFonts w:ascii="Tahoma" w:hAnsi="Tahoma" w:cs="Tahoma"/>
          <w:sz w:val="20"/>
          <w:szCs w:val="20"/>
        </w:rPr>
      </w:pPr>
    </w:p>
    <w:p w14:paraId="28945304" w14:textId="77777777" w:rsidR="00941B6B" w:rsidRPr="00DD69EF" w:rsidRDefault="00941B6B" w:rsidP="00E27148">
      <w:pPr>
        <w:spacing w:after="0" w:line="240" w:lineRule="auto"/>
        <w:ind w:left="2160"/>
        <w:rPr>
          <w:rFonts w:ascii="Tahoma" w:hAnsi="Tahoma" w:cs="Tahoma"/>
          <w:sz w:val="20"/>
          <w:szCs w:val="20"/>
        </w:rPr>
      </w:pPr>
    </w:p>
    <w:p w14:paraId="5D4181F0" w14:textId="77777777" w:rsidR="00941B6B" w:rsidRPr="00DD69EF" w:rsidRDefault="00941B6B" w:rsidP="00E27148">
      <w:pPr>
        <w:spacing w:after="0" w:line="240" w:lineRule="auto"/>
        <w:ind w:left="2160"/>
        <w:rPr>
          <w:rFonts w:ascii="Tahoma" w:hAnsi="Tahoma" w:cs="Tahoma"/>
          <w:sz w:val="20"/>
          <w:szCs w:val="20"/>
        </w:rPr>
      </w:pPr>
    </w:p>
    <w:p w14:paraId="3522CAF3" w14:textId="77777777" w:rsidR="00941B6B" w:rsidRPr="00DD69EF" w:rsidRDefault="00941B6B" w:rsidP="00E27148">
      <w:pPr>
        <w:spacing w:after="0" w:line="240" w:lineRule="auto"/>
        <w:ind w:left="2160"/>
        <w:rPr>
          <w:rFonts w:ascii="Tahoma" w:hAnsi="Tahoma" w:cs="Tahoma"/>
          <w:sz w:val="20"/>
          <w:szCs w:val="20"/>
        </w:rPr>
      </w:pPr>
    </w:p>
    <w:p w14:paraId="12D0A24C" w14:textId="77777777" w:rsidR="00941B6B" w:rsidRPr="00DD69EF" w:rsidRDefault="00941B6B" w:rsidP="00E27148">
      <w:pPr>
        <w:spacing w:after="0" w:line="240" w:lineRule="auto"/>
        <w:ind w:left="2160"/>
        <w:rPr>
          <w:rFonts w:ascii="Tahoma" w:hAnsi="Tahoma" w:cs="Tahoma"/>
          <w:sz w:val="20"/>
          <w:szCs w:val="20"/>
        </w:rPr>
      </w:pPr>
    </w:p>
    <w:p w14:paraId="68EF052A" w14:textId="77777777" w:rsidR="00941B6B" w:rsidRPr="00DD69EF" w:rsidRDefault="00941B6B" w:rsidP="00E27148">
      <w:pPr>
        <w:spacing w:after="0" w:line="240" w:lineRule="auto"/>
        <w:ind w:left="2160"/>
        <w:rPr>
          <w:rFonts w:ascii="Tahoma" w:hAnsi="Tahoma" w:cs="Tahoma"/>
          <w:sz w:val="20"/>
          <w:szCs w:val="20"/>
        </w:rPr>
      </w:pPr>
    </w:p>
    <w:p w14:paraId="34A60801" w14:textId="77777777" w:rsidR="00941B6B" w:rsidRPr="00DD69EF" w:rsidRDefault="00941B6B" w:rsidP="00E27148">
      <w:pPr>
        <w:spacing w:after="0" w:line="240" w:lineRule="auto"/>
        <w:ind w:left="2160"/>
        <w:rPr>
          <w:rFonts w:ascii="Tahoma" w:hAnsi="Tahoma" w:cs="Tahoma"/>
          <w:sz w:val="20"/>
          <w:szCs w:val="20"/>
        </w:rPr>
      </w:pPr>
    </w:p>
    <w:p w14:paraId="608DEFD8" w14:textId="77777777" w:rsidR="00941B6B" w:rsidRPr="00DD69EF" w:rsidRDefault="00941B6B" w:rsidP="00E27148">
      <w:pPr>
        <w:spacing w:after="0" w:line="240" w:lineRule="auto"/>
        <w:ind w:left="2160"/>
        <w:rPr>
          <w:rFonts w:ascii="Tahoma" w:hAnsi="Tahoma" w:cs="Tahoma"/>
          <w:sz w:val="20"/>
          <w:szCs w:val="20"/>
        </w:rPr>
      </w:pPr>
    </w:p>
    <w:p w14:paraId="4037175F" w14:textId="77777777" w:rsidR="00941B6B" w:rsidRPr="00DD69EF" w:rsidRDefault="00941B6B" w:rsidP="00E27148">
      <w:pPr>
        <w:spacing w:after="0" w:line="240" w:lineRule="auto"/>
        <w:ind w:left="2160"/>
        <w:rPr>
          <w:rFonts w:ascii="Tahoma" w:hAnsi="Tahoma" w:cs="Tahoma"/>
          <w:sz w:val="20"/>
          <w:szCs w:val="20"/>
        </w:rPr>
      </w:pPr>
    </w:p>
    <w:p w14:paraId="1C88728D" w14:textId="77777777" w:rsidR="00941B6B" w:rsidRPr="00DD69EF" w:rsidRDefault="00941B6B" w:rsidP="00E27148">
      <w:pPr>
        <w:spacing w:after="0" w:line="240" w:lineRule="auto"/>
        <w:ind w:left="2160"/>
        <w:rPr>
          <w:rFonts w:ascii="Tahoma" w:hAnsi="Tahoma" w:cs="Tahoma"/>
          <w:sz w:val="20"/>
          <w:szCs w:val="20"/>
        </w:rPr>
      </w:pPr>
    </w:p>
    <w:p w14:paraId="399F594C" w14:textId="77777777" w:rsidR="00941B6B" w:rsidRPr="00DD69EF" w:rsidRDefault="00941B6B" w:rsidP="00E27148">
      <w:pPr>
        <w:spacing w:after="0" w:line="240" w:lineRule="auto"/>
        <w:ind w:left="2160"/>
        <w:rPr>
          <w:rFonts w:ascii="Tahoma" w:hAnsi="Tahoma" w:cs="Tahoma"/>
          <w:sz w:val="20"/>
          <w:szCs w:val="20"/>
        </w:rPr>
      </w:pPr>
    </w:p>
    <w:p w14:paraId="31319CCA" w14:textId="77777777" w:rsidR="000D2DAF" w:rsidRPr="00DD69EF" w:rsidRDefault="00421B3F" w:rsidP="00941B6B">
      <w:pPr>
        <w:spacing w:after="0" w:line="240" w:lineRule="auto"/>
        <w:rPr>
          <w:rFonts w:ascii="Tahoma" w:hAnsi="Tahoma" w:cs="Tahoma"/>
          <w:sz w:val="20"/>
          <w:szCs w:val="20"/>
        </w:rPr>
      </w:pPr>
      <w:r>
        <w:rPr>
          <w:rFonts w:ascii="Tahoma" w:hAnsi="Tahoma" w:cs="Tahoma"/>
          <w:noProof/>
          <w:sz w:val="20"/>
          <w:szCs w:val="20"/>
        </w:rPr>
        <mc:AlternateContent>
          <mc:Choice Requires="wps">
            <w:drawing>
              <wp:anchor distT="0" distB="0" distL="114300" distR="114300" simplePos="0" relativeHeight="251674112" behindDoc="0" locked="0" layoutInCell="1" allowOverlap="1" wp14:anchorId="0B6E2384" wp14:editId="1B5527CB">
                <wp:simplePos x="0" y="0"/>
                <wp:positionH relativeFrom="column">
                  <wp:posOffset>3286125</wp:posOffset>
                </wp:positionH>
                <wp:positionV relativeFrom="paragraph">
                  <wp:posOffset>575310</wp:posOffset>
                </wp:positionV>
                <wp:extent cx="1885950" cy="1076325"/>
                <wp:effectExtent l="28575" t="13335" r="9525" b="15240"/>
                <wp:wrapNone/>
                <wp:docPr id="114" name="AutoShap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1076325"/>
                        </a:xfrm>
                        <a:prstGeom prst="leftArrowCallout">
                          <a:avLst>
                            <a:gd name="adj1" fmla="val 25000"/>
                            <a:gd name="adj2" fmla="val 25000"/>
                            <a:gd name="adj3" fmla="val 29204"/>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32CD182" id="AutoShape 119" o:spid="_x0000_s1026" type="#_x0000_t77" style="position:absolute;margin-left:258.75pt;margin-top:45.3pt;width:148.5pt;height:8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" strokeweight="1.5pt"/>
            </w:pict>
          </mc:Fallback>
        </mc:AlternateContent>
      </w:r>
      <w:r>
        <w:rPr>
          <w:rFonts w:ascii="Tahoma" w:hAnsi="Tahoma" w:cs="Tahoma"/>
          <w:noProof/>
          <w:sz w:val="20"/>
          <w:szCs w:val="20"/>
        </w:rPr>
        <mc:AlternateContent>
          <mc:Choice Requires="wps">
            <w:drawing>
              <wp:anchor distT="0" distB="0" distL="114300" distR="114300" simplePos="0" relativeHeight="251675136" behindDoc="0" locked="0" layoutInCell="1" allowOverlap="1" wp14:anchorId="2CE44A00" wp14:editId="4CF79EC4">
                <wp:simplePos x="0" y="0"/>
                <wp:positionH relativeFrom="column">
                  <wp:posOffset>3948430</wp:posOffset>
                </wp:positionH>
                <wp:positionV relativeFrom="paragraph">
                  <wp:posOffset>631825</wp:posOffset>
                </wp:positionV>
                <wp:extent cx="1176020" cy="972185"/>
                <wp:effectExtent l="0" t="3175" r="0" b="0"/>
                <wp:wrapNone/>
                <wp:docPr id="113"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972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D54061" w14:textId="77777777" w:rsidR="00460FBA" w:rsidRPr="00B666CD" w:rsidRDefault="00460FBA">
                            <w:pPr>
                              <w:rPr>
                                <w:rFonts w:ascii="Tahoma" w:hAnsi="Tahoma" w:cs="Tahoma"/>
                                <w:sz w:val="20"/>
                                <w:szCs w:val="20"/>
                              </w:rPr>
                            </w:pPr>
                            <w:r w:rsidRPr="00B666CD">
                              <w:rPr>
                                <w:rFonts w:ascii="Tahoma" w:hAnsi="Tahoma" w:cs="Tahoma"/>
                                <w:sz w:val="20"/>
                                <w:szCs w:val="20"/>
                              </w:rPr>
                              <w:t>Each Transaction from Line 137 over the specified dates is listed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E44A00" id="Text Box 120" o:spid="_x0000_s1040" type="#_x0000_t202" style="position:absolute;margin-left:310.9pt;margin-top:49.75pt;width:92.6pt;height:76.5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" stroked="f">
                <v:textbox>
                  <w:txbxContent>
                    <w:p w14:paraId="73D54061" w14:textId="77777777" w:rsidR="00460FBA" w:rsidRPr="00B666CD" w:rsidRDefault="00460FBA">
                      <w:pPr>
                        <w:rPr>
                          <w:rFonts w:ascii="Tahoma" w:hAnsi="Tahoma" w:cs="Tahoma"/>
                          <w:sz w:val="20"/>
                          <w:szCs w:val="20"/>
                        </w:rPr>
                      </w:pPr>
                      <w:r w:rsidRPr="00B666CD">
                        <w:rPr>
                          <w:rFonts w:ascii="Tahoma" w:hAnsi="Tahoma" w:cs="Tahoma"/>
                          <w:sz w:val="20"/>
                          <w:szCs w:val="20"/>
                        </w:rPr>
                        <w:t>Each Transaction from Line 137 over the specified dates is listed here.</w:t>
                      </w:r>
                    </w:p>
                  </w:txbxContent>
                </v:textbox>
              </v:shape>
            </w:pict>
          </mc:Fallback>
        </mc:AlternateContent>
      </w:r>
      <w:r>
        <w:rPr>
          <w:rFonts w:ascii="Tahoma" w:hAnsi="Tahoma" w:cs="Tahoma"/>
          <w:noProof/>
          <w:sz w:val="20"/>
          <w:szCs w:val="20"/>
        </w:rPr>
        <w:drawing>
          <wp:inline distT="0" distB="0" distL="0" distR="0" wp14:anchorId="5292AAF4" wp14:editId="5FB5461A">
            <wp:extent cx="6848475" cy="2743200"/>
            <wp:effectExtent l="0" t="0" r="9525" b="0"/>
            <wp:docPr id="6" name="Picture 6" descr="Statement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tement Pag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48475" cy="2743200"/>
                    </a:xfrm>
                    <a:prstGeom prst="rect">
                      <a:avLst/>
                    </a:prstGeom>
                    <a:noFill/>
                    <a:ln>
                      <a:noFill/>
                    </a:ln>
                  </pic:spPr>
                </pic:pic>
              </a:graphicData>
            </a:graphic>
          </wp:inline>
        </w:drawing>
      </w:r>
    </w:p>
    <w:p w14:paraId="5758C59A" w14:textId="77777777" w:rsidR="00B33BF3" w:rsidRPr="00DD69EF" w:rsidRDefault="000D2DAF" w:rsidP="000D2DAF">
      <w:pPr>
        <w:rPr>
          <w:rFonts w:ascii="Tahoma" w:hAnsi="Tahoma" w:cs="Tahoma"/>
          <w:sz w:val="20"/>
          <w:szCs w:val="20"/>
        </w:rPr>
      </w:pPr>
      <w:r w:rsidRPr="00DD69EF">
        <w:rPr>
          <w:rFonts w:ascii="Tahoma" w:hAnsi="Tahoma" w:cs="Tahoma"/>
          <w:sz w:val="20"/>
          <w:szCs w:val="20"/>
        </w:rPr>
        <w:br w:type="page"/>
      </w:r>
      <w:r w:rsidR="00421B3F">
        <w:rPr>
          <w:rFonts w:ascii="Tahoma" w:hAnsi="Tahoma" w:cs="Tahoma"/>
          <w:noProof/>
          <w:sz w:val="20"/>
          <w:szCs w:val="20"/>
        </w:rPr>
        <w:lastRenderedPageBreak/>
        <mc:AlternateContent>
          <mc:Choice Requires="wps">
            <w:drawing>
              <wp:anchor distT="0" distB="0" distL="114300" distR="114300" simplePos="0" relativeHeight="251676160" behindDoc="0" locked="0" layoutInCell="1" allowOverlap="1" wp14:anchorId="484F5020" wp14:editId="25C1BF0F">
                <wp:simplePos x="0" y="0"/>
                <wp:positionH relativeFrom="column">
                  <wp:posOffset>500380</wp:posOffset>
                </wp:positionH>
                <wp:positionV relativeFrom="paragraph">
                  <wp:posOffset>2792730</wp:posOffset>
                </wp:positionV>
                <wp:extent cx="5814695" cy="997585"/>
                <wp:effectExtent l="14605" t="11430" r="9525" b="10160"/>
                <wp:wrapNone/>
                <wp:docPr id="112"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695" cy="997585"/>
                        </a:xfrm>
                        <a:prstGeom prst="rect">
                          <a:avLst/>
                        </a:prstGeom>
                        <a:solidFill>
                          <a:srgbClr val="FFFFFF"/>
                        </a:solidFill>
                        <a:ln w="19050">
                          <a:solidFill>
                            <a:srgbClr val="000000"/>
                          </a:solidFill>
                          <a:miter lim="800000"/>
                          <a:headEnd/>
                          <a:tailEnd/>
                        </a:ln>
                      </wps:spPr>
                      <wps:txbx>
                        <w:txbxContent>
                          <w:p w14:paraId="2B9157E8" w14:textId="3996AD38" w:rsidR="00460FBA" w:rsidRPr="00B666CD" w:rsidRDefault="00460FBA">
                            <w:pPr>
                              <w:rPr>
                                <w:rFonts w:ascii="Tahoma" w:hAnsi="Tahoma" w:cs="Tahoma"/>
                                <w:sz w:val="20"/>
                                <w:szCs w:val="20"/>
                              </w:rPr>
                            </w:pPr>
                            <w:r w:rsidRPr="00B666CD">
                              <w:rPr>
                                <w:rFonts w:ascii="Tahoma" w:hAnsi="Tahoma" w:cs="Tahoma"/>
                                <w:sz w:val="20"/>
                                <w:szCs w:val="20"/>
                              </w:rPr>
                              <w:t xml:space="preserve">This is page 2 of a Request Details statement (page 1 of both statements looks the same). Note that the account is broken out into lines, just as on page 2 of the Account Statement. The Request Detail, however, </w:t>
                            </w:r>
                            <w:r>
                              <w:rPr>
                                <w:rFonts w:ascii="Tahoma" w:hAnsi="Tahoma" w:cs="Tahoma"/>
                                <w:sz w:val="20"/>
                                <w:szCs w:val="20"/>
                              </w:rPr>
                              <w:t xml:space="preserve">also </w:t>
                            </w:r>
                            <w:r w:rsidRPr="00B666CD">
                              <w:rPr>
                                <w:rFonts w:ascii="Tahoma" w:hAnsi="Tahoma" w:cs="Tahoma"/>
                                <w:sz w:val="20"/>
                                <w:szCs w:val="20"/>
                              </w:rPr>
                              <w:t>breaks</w:t>
                            </w:r>
                            <w:r>
                              <w:rPr>
                                <w:rFonts w:ascii="Tahoma" w:hAnsi="Tahoma" w:cs="Tahoma"/>
                                <w:sz w:val="20"/>
                                <w:szCs w:val="20"/>
                              </w:rPr>
                              <w:t xml:space="preserve"> out</w:t>
                            </w:r>
                            <w:r w:rsidRPr="00B666CD">
                              <w:rPr>
                                <w:rFonts w:ascii="Tahoma" w:hAnsi="Tahoma" w:cs="Tahoma"/>
                                <w:sz w:val="20"/>
                                <w:szCs w:val="20"/>
                              </w:rPr>
                              <w:t xml:space="preserve"> each transaction. On this page, Line 137 has 3 transactions listed, each with details below the transaction. If a PERR or Cash Advance has multiple Transaction Codes, all information associated with the </w:t>
                            </w:r>
                            <w:r w:rsidR="002C4174">
                              <w:rPr>
                                <w:rFonts w:ascii="Tahoma" w:hAnsi="Tahoma" w:cs="Tahoma"/>
                                <w:sz w:val="20"/>
                                <w:szCs w:val="20"/>
                              </w:rPr>
                              <w:t xml:space="preserve">Check Request </w:t>
                            </w:r>
                            <w:r w:rsidRPr="00B666CD">
                              <w:rPr>
                                <w:rFonts w:ascii="Tahoma" w:hAnsi="Tahoma" w:cs="Tahoma"/>
                                <w:sz w:val="20"/>
                                <w:szCs w:val="20"/>
                              </w:rPr>
                              <w:t xml:space="preserve">Number will be shown.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4F5020" id="Text Box 121" o:spid="_x0000_s1041" type="#_x0000_t202" style="position:absolute;margin-left:39.4pt;margin-top:219.9pt;width:457.85pt;height:78.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" strokeweight="1.5pt">
                <v:textbox>
                  <w:txbxContent>
                    <w:p w14:paraId="2B9157E8" w14:textId="3996AD38" w:rsidR="00460FBA" w:rsidRPr="00B666CD" w:rsidRDefault="00460FBA">
                      <w:pPr>
                        <w:rPr>
                          <w:rFonts w:ascii="Tahoma" w:hAnsi="Tahoma" w:cs="Tahoma"/>
                          <w:sz w:val="20"/>
                          <w:szCs w:val="20"/>
                        </w:rPr>
                      </w:pPr>
                      <w:r w:rsidRPr="00B666CD">
                        <w:rPr>
                          <w:rFonts w:ascii="Tahoma" w:hAnsi="Tahoma" w:cs="Tahoma"/>
                          <w:sz w:val="20"/>
                          <w:szCs w:val="20"/>
                        </w:rPr>
                        <w:t xml:space="preserve">This is page 2 of a Request Details statement (page 1 of both statements looks the same). Note that the account is broken out into lines, just as on page 2 of the Account Statement. The Request Detail, however, </w:t>
                      </w:r>
                      <w:r>
                        <w:rPr>
                          <w:rFonts w:ascii="Tahoma" w:hAnsi="Tahoma" w:cs="Tahoma"/>
                          <w:sz w:val="20"/>
                          <w:szCs w:val="20"/>
                        </w:rPr>
                        <w:t xml:space="preserve">also </w:t>
                      </w:r>
                      <w:r w:rsidRPr="00B666CD">
                        <w:rPr>
                          <w:rFonts w:ascii="Tahoma" w:hAnsi="Tahoma" w:cs="Tahoma"/>
                          <w:sz w:val="20"/>
                          <w:szCs w:val="20"/>
                        </w:rPr>
                        <w:t>breaks</w:t>
                      </w:r>
                      <w:r>
                        <w:rPr>
                          <w:rFonts w:ascii="Tahoma" w:hAnsi="Tahoma" w:cs="Tahoma"/>
                          <w:sz w:val="20"/>
                          <w:szCs w:val="20"/>
                        </w:rPr>
                        <w:t xml:space="preserve"> out</w:t>
                      </w:r>
                      <w:r w:rsidRPr="00B666CD">
                        <w:rPr>
                          <w:rFonts w:ascii="Tahoma" w:hAnsi="Tahoma" w:cs="Tahoma"/>
                          <w:sz w:val="20"/>
                          <w:szCs w:val="20"/>
                        </w:rPr>
                        <w:t xml:space="preserve"> each transaction. On this page, Line 137 has 3 transactions listed, each with details below the transaction. If a PERR or Cash Advance has multiple Transaction Codes, all information associated with the </w:t>
                      </w:r>
                      <w:r w:rsidR="002C4174">
                        <w:rPr>
                          <w:rFonts w:ascii="Tahoma" w:hAnsi="Tahoma" w:cs="Tahoma"/>
                          <w:sz w:val="20"/>
                          <w:szCs w:val="20"/>
                        </w:rPr>
                        <w:t xml:space="preserve">Check Request </w:t>
                      </w:r>
                      <w:r w:rsidRPr="00B666CD">
                        <w:rPr>
                          <w:rFonts w:ascii="Tahoma" w:hAnsi="Tahoma" w:cs="Tahoma"/>
                          <w:sz w:val="20"/>
                          <w:szCs w:val="20"/>
                        </w:rPr>
                        <w:t xml:space="preserve">Number will be shown. </w:t>
                      </w:r>
                    </w:p>
                  </w:txbxContent>
                </v:textbox>
              </v:shape>
            </w:pict>
          </mc:Fallback>
        </mc:AlternateContent>
      </w:r>
      <w:r w:rsidR="00421B3F">
        <w:rPr>
          <w:rFonts w:ascii="Tahoma" w:hAnsi="Tahoma" w:cs="Tahoma"/>
          <w:noProof/>
          <w:sz w:val="20"/>
          <w:szCs w:val="20"/>
        </w:rPr>
        <w:drawing>
          <wp:inline distT="0" distB="0" distL="0" distR="0" wp14:anchorId="14CB575A" wp14:editId="57E2D450">
            <wp:extent cx="6848475" cy="3028950"/>
            <wp:effectExtent l="0" t="0" r="9525" b="0"/>
            <wp:docPr id="7" name="Picture 7" descr="Statement Detail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atement Detail Pag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48475" cy="3028950"/>
                    </a:xfrm>
                    <a:prstGeom prst="rect">
                      <a:avLst/>
                    </a:prstGeom>
                    <a:noFill/>
                    <a:ln>
                      <a:noFill/>
                    </a:ln>
                  </pic:spPr>
                </pic:pic>
              </a:graphicData>
            </a:graphic>
          </wp:inline>
        </w:drawing>
      </w:r>
    </w:p>
    <w:p w14:paraId="03A18515" w14:textId="77777777" w:rsidR="00B33BF3" w:rsidRPr="00DD69EF" w:rsidRDefault="00B33BF3" w:rsidP="00B33BF3">
      <w:pPr>
        <w:spacing w:after="0" w:line="240" w:lineRule="auto"/>
        <w:ind w:left="1350"/>
        <w:rPr>
          <w:rFonts w:ascii="Tahoma" w:hAnsi="Tahoma" w:cs="Tahoma"/>
          <w:sz w:val="20"/>
          <w:szCs w:val="20"/>
        </w:rPr>
      </w:pPr>
    </w:p>
    <w:p w14:paraId="667B2BD3" w14:textId="77777777" w:rsidR="00B33BF3" w:rsidRPr="00DD69EF" w:rsidRDefault="00B33BF3" w:rsidP="00B33BF3">
      <w:pPr>
        <w:spacing w:after="0" w:line="240" w:lineRule="auto"/>
        <w:ind w:left="1350"/>
        <w:rPr>
          <w:rFonts w:ascii="Tahoma" w:hAnsi="Tahoma" w:cs="Tahoma"/>
          <w:sz w:val="20"/>
          <w:szCs w:val="20"/>
        </w:rPr>
      </w:pPr>
    </w:p>
    <w:p w14:paraId="1E4D3C82" w14:textId="77777777" w:rsidR="00B33BF3" w:rsidRPr="00DD69EF" w:rsidRDefault="00B33BF3" w:rsidP="00B33BF3">
      <w:pPr>
        <w:spacing w:after="0" w:line="240" w:lineRule="auto"/>
        <w:ind w:left="1350"/>
        <w:rPr>
          <w:rFonts w:ascii="Tahoma" w:hAnsi="Tahoma" w:cs="Tahoma"/>
          <w:sz w:val="20"/>
          <w:szCs w:val="20"/>
        </w:rPr>
      </w:pPr>
    </w:p>
    <w:p w14:paraId="14170E90" w14:textId="77777777" w:rsidR="00B33BF3" w:rsidRPr="00DD69EF" w:rsidRDefault="00B33BF3" w:rsidP="00B33BF3">
      <w:pPr>
        <w:spacing w:after="0" w:line="240" w:lineRule="auto"/>
        <w:ind w:left="1350"/>
        <w:rPr>
          <w:rFonts w:ascii="Tahoma" w:hAnsi="Tahoma" w:cs="Tahoma"/>
          <w:sz w:val="20"/>
          <w:szCs w:val="20"/>
        </w:rPr>
      </w:pPr>
    </w:p>
    <w:p w14:paraId="53965ACA" w14:textId="77777777" w:rsidR="00B33BF3" w:rsidRPr="00DD69EF" w:rsidRDefault="00B33BF3" w:rsidP="00B33BF3">
      <w:pPr>
        <w:spacing w:after="0" w:line="240" w:lineRule="auto"/>
        <w:ind w:left="1350"/>
        <w:rPr>
          <w:rFonts w:ascii="Tahoma" w:hAnsi="Tahoma" w:cs="Tahoma"/>
          <w:sz w:val="20"/>
          <w:szCs w:val="20"/>
        </w:rPr>
      </w:pPr>
    </w:p>
    <w:p w14:paraId="4A25E53A" w14:textId="77777777" w:rsidR="00B33BF3" w:rsidRPr="00DD69EF" w:rsidRDefault="00B33BF3" w:rsidP="00B33BF3">
      <w:pPr>
        <w:spacing w:after="0" w:line="240" w:lineRule="auto"/>
        <w:ind w:left="1350"/>
        <w:rPr>
          <w:rFonts w:ascii="Tahoma" w:hAnsi="Tahoma" w:cs="Tahoma"/>
          <w:sz w:val="20"/>
          <w:szCs w:val="20"/>
        </w:rPr>
      </w:pPr>
    </w:p>
    <w:p w14:paraId="2AD7C6DA" w14:textId="77777777" w:rsidR="00176219" w:rsidRPr="00DD69EF" w:rsidRDefault="00176219" w:rsidP="00E94A74">
      <w:pPr>
        <w:numPr>
          <w:ilvl w:val="2"/>
          <w:numId w:val="1"/>
        </w:numPr>
        <w:spacing w:after="0" w:line="240" w:lineRule="auto"/>
        <w:rPr>
          <w:rFonts w:ascii="Tahoma" w:hAnsi="Tahoma" w:cs="Tahoma"/>
          <w:sz w:val="20"/>
          <w:szCs w:val="20"/>
        </w:rPr>
      </w:pPr>
      <w:r w:rsidRPr="00DD69EF">
        <w:rPr>
          <w:rFonts w:ascii="Tahoma" w:hAnsi="Tahoma" w:cs="Tahoma"/>
          <w:b/>
          <w:sz w:val="20"/>
          <w:szCs w:val="20"/>
          <w:u w:val="single"/>
        </w:rPr>
        <w:t>Account Ledger</w:t>
      </w:r>
      <w:r w:rsidR="00586517" w:rsidRPr="00DD69EF">
        <w:rPr>
          <w:rFonts w:ascii="Tahoma" w:hAnsi="Tahoma" w:cs="Tahoma"/>
          <w:b/>
          <w:sz w:val="20"/>
          <w:szCs w:val="20"/>
        </w:rPr>
        <w:t xml:space="preserve"> </w:t>
      </w:r>
      <w:r w:rsidR="00E3526B" w:rsidRPr="00DD69EF">
        <w:rPr>
          <w:rFonts w:ascii="Tahoma" w:hAnsi="Tahoma" w:cs="Tahoma"/>
          <w:sz w:val="20"/>
          <w:szCs w:val="20"/>
        </w:rPr>
        <w:t>- The Account L</w:t>
      </w:r>
      <w:r w:rsidR="00974720" w:rsidRPr="00DD69EF">
        <w:rPr>
          <w:rFonts w:ascii="Tahoma" w:hAnsi="Tahoma" w:cs="Tahoma"/>
          <w:sz w:val="20"/>
          <w:szCs w:val="20"/>
        </w:rPr>
        <w:t xml:space="preserve">edger is the </w:t>
      </w:r>
      <w:r w:rsidR="004B6EDC" w:rsidRPr="00DD69EF">
        <w:rPr>
          <w:rFonts w:ascii="Tahoma" w:hAnsi="Tahoma" w:cs="Tahoma"/>
          <w:sz w:val="20"/>
          <w:szCs w:val="20"/>
        </w:rPr>
        <w:t>Treasurer</w:t>
      </w:r>
      <w:r w:rsidR="0036781B" w:rsidRPr="00DD69EF">
        <w:rPr>
          <w:rFonts w:ascii="Tahoma" w:hAnsi="Tahoma" w:cs="Tahoma"/>
          <w:sz w:val="20"/>
          <w:szCs w:val="20"/>
        </w:rPr>
        <w:t>’s</w:t>
      </w:r>
      <w:r w:rsidR="00974720" w:rsidRPr="00DD69EF">
        <w:rPr>
          <w:rFonts w:ascii="Tahoma" w:hAnsi="Tahoma" w:cs="Tahoma"/>
          <w:sz w:val="20"/>
          <w:szCs w:val="20"/>
        </w:rPr>
        <w:t xml:space="preserve"> record of all account activity including deposits, check withdrawals, and transfers. </w:t>
      </w:r>
      <w:r w:rsidR="00E3526B" w:rsidRPr="00DD69EF">
        <w:rPr>
          <w:rFonts w:ascii="Tahoma" w:hAnsi="Tahoma" w:cs="Tahoma"/>
          <w:sz w:val="20"/>
          <w:szCs w:val="20"/>
        </w:rPr>
        <w:t>It is important to maintain an Account L</w:t>
      </w:r>
      <w:r w:rsidR="00974720" w:rsidRPr="00DD69EF">
        <w:rPr>
          <w:rFonts w:ascii="Tahoma" w:hAnsi="Tahoma" w:cs="Tahoma"/>
          <w:sz w:val="20"/>
          <w:szCs w:val="20"/>
        </w:rPr>
        <w:t xml:space="preserve">edger so that records maintained by the </w:t>
      </w:r>
      <w:r w:rsidR="004B6EDC" w:rsidRPr="00DD69EF">
        <w:rPr>
          <w:rFonts w:ascii="Tahoma" w:hAnsi="Tahoma" w:cs="Tahoma"/>
          <w:sz w:val="20"/>
          <w:szCs w:val="20"/>
        </w:rPr>
        <w:t>Treasurer</w:t>
      </w:r>
      <w:r w:rsidR="00974720" w:rsidRPr="00DD69EF">
        <w:rPr>
          <w:rFonts w:ascii="Tahoma" w:hAnsi="Tahoma" w:cs="Tahoma"/>
          <w:sz w:val="20"/>
          <w:szCs w:val="20"/>
        </w:rPr>
        <w:t xml:space="preserve"> can be compared with those </w:t>
      </w:r>
      <w:r w:rsidR="002A1860" w:rsidRPr="00DD69EF">
        <w:rPr>
          <w:rFonts w:ascii="Tahoma" w:hAnsi="Tahoma" w:cs="Tahoma"/>
          <w:sz w:val="20"/>
          <w:szCs w:val="20"/>
        </w:rPr>
        <w:t>maintained by the SABO. Sample L</w:t>
      </w:r>
      <w:r w:rsidR="00974720" w:rsidRPr="00DD69EF">
        <w:rPr>
          <w:rFonts w:ascii="Tahoma" w:hAnsi="Tahoma" w:cs="Tahoma"/>
          <w:sz w:val="20"/>
          <w:szCs w:val="20"/>
        </w:rPr>
        <w:t>edgers are available on the SABO website (</w:t>
      </w:r>
      <w:hyperlink r:id="rId34" w:history="1">
        <w:r w:rsidR="00974720" w:rsidRPr="00DD69EF">
          <w:rPr>
            <w:rStyle w:val="Hyperlink"/>
            <w:rFonts w:ascii="Tahoma" w:hAnsi="Tahoma" w:cs="Tahoma"/>
            <w:color w:val="auto"/>
            <w:sz w:val="20"/>
            <w:szCs w:val="20"/>
          </w:rPr>
          <w:t>http://sabo.rutgers.edu</w:t>
        </w:r>
      </w:hyperlink>
      <w:r w:rsidR="002A1860" w:rsidRPr="00DD69EF">
        <w:rPr>
          <w:rFonts w:ascii="Tahoma" w:hAnsi="Tahoma" w:cs="Tahoma"/>
          <w:sz w:val="20"/>
          <w:szCs w:val="20"/>
        </w:rPr>
        <w:t xml:space="preserve">) or in the back of this </w:t>
      </w:r>
      <w:r w:rsidR="00C60EBA" w:rsidRPr="00DD69EF">
        <w:rPr>
          <w:rFonts w:ascii="Tahoma" w:hAnsi="Tahoma" w:cs="Tahoma"/>
          <w:sz w:val="20"/>
          <w:szCs w:val="20"/>
        </w:rPr>
        <w:t>guide</w:t>
      </w:r>
      <w:r w:rsidR="00974720" w:rsidRPr="00DD69EF">
        <w:rPr>
          <w:rFonts w:ascii="Tahoma" w:hAnsi="Tahoma" w:cs="Tahoma"/>
          <w:sz w:val="20"/>
          <w:szCs w:val="20"/>
        </w:rPr>
        <w:t xml:space="preserve">. </w:t>
      </w:r>
    </w:p>
    <w:p w14:paraId="32F45870" w14:textId="77777777" w:rsidR="004E6472" w:rsidRPr="00DD69EF" w:rsidRDefault="004E6472" w:rsidP="00E27148">
      <w:pPr>
        <w:spacing w:after="0" w:line="240" w:lineRule="auto"/>
        <w:ind w:left="2160"/>
        <w:rPr>
          <w:rFonts w:ascii="Tahoma" w:hAnsi="Tahoma" w:cs="Tahoma"/>
          <w:sz w:val="20"/>
          <w:szCs w:val="20"/>
        </w:rPr>
      </w:pPr>
    </w:p>
    <w:p w14:paraId="62F17FDA" w14:textId="45E1D1E6" w:rsidR="00176219" w:rsidRPr="00DD69EF" w:rsidRDefault="002A1860" w:rsidP="00E94A74">
      <w:pPr>
        <w:numPr>
          <w:ilvl w:val="2"/>
          <w:numId w:val="1"/>
        </w:numPr>
        <w:spacing w:after="0" w:line="240" w:lineRule="auto"/>
        <w:rPr>
          <w:rFonts w:ascii="Tahoma" w:hAnsi="Tahoma" w:cs="Tahoma"/>
          <w:sz w:val="20"/>
          <w:szCs w:val="20"/>
        </w:rPr>
      </w:pPr>
      <w:r w:rsidRPr="00DD69EF">
        <w:rPr>
          <w:rFonts w:ascii="Tahoma" w:hAnsi="Tahoma" w:cs="Tahoma"/>
          <w:b/>
          <w:sz w:val="20"/>
          <w:szCs w:val="20"/>
          <w:u w:val="single"/>
        </w:rPr>
        <w:t>Why Does Reconciling Matter</w:t>
      </w:r>
      <w:r w:rsidR="00176219" w:rsidRPr="00DD69EF">
        <w:rPr>
          <w:rFonts w:ascii="Tahoma" w:hAnsi="Tahoma" w:cs="Tahoma"/>
          <w:b/>
          <w:sz w:val="20"/>
          <w:szCs w:val="20"/>
          <w:u w:val="single"/>
        </w:rPr>
        <w:t>?</w:t>
      </w:r>
      <w:r w:rsidR="00586517" w:rsidRPr="00DD69EF">
        <w:rPr>
          <w:rFonts w:ascii="Tahoma" w:hAnsi="Tahoma" w:cs="Tahoma"/>
          <w:sz w:val="20"/>
          <w:szCs w:val="20"/>
        </w:rPr>
        <w:t xml:space="preserve"> - Reconciling the ac</w:t>
      </w:r>
      <w:r w:rsidRPr="00DD69EF">
        <w:rPr>
          <w:rFonts w:ascii="Tahoma" w:hAnsi="Tahoma" w:cs="Tahoma"/>
          <w:sz w:val="20"/>
          <w:szCs w:val="20"/>
        </w:rPr>
        <w:t>count helps to ensure that all Cash A</w:t>
      </w:r>
      <w:r w:rsidR="00586517" w:rsidRPr="00DD69EF">
        <w:rPr>
          <w:rFonts w:ascii="Tahoma" w:hAnsi="Tahoma" w:cs="Tahoma"/>
          <w:sz w:val="20"/>
          <w:szCs w:val="20"/>
        </w:rPr>
        <w:t>dvanc</w:t>
      </w:r>
      <w:r w:rsidRPr="00DD69EF">
        <w:rPr>
          <w:rFonts w:ascii="Tahoma" w:hAnsi="Tahoma" w:cs="Tahoma"/>
          <w:sz w:val="20"/>
          <w:szCs w:val="20"/>
        </w:rPr>
        <w:t>es have been cleared, that all Check R</w:t>
      </w:r>
      <w:r w:rsidR="00586517" w:rsidRPr="00DD69EF">
        <w:rPr>
          <w:rFonts w:ascii="Tahoma" w:hAnsi="Tahoma" w:cs="Tahoma"/>
          <w:sz w:val="20"/>
          <w:szCs w:val="20"/>
        </w:rPr>
        <w:t xml:space="preserve">equests have been completed and approved </w:t>
      </w:r>
      <w:r w:rsidR="00C87A8B">
        <w:rPr>
          <w:rFonts w:ascii="Tahoma" w:hAnsi="Tahoma" w:cs="Tahoma"/>
          <w:sz w:val="20"/>
          <w:szCs w:val="20"/>
        </w:rPr>
        <w:t>(</w:t>
      </w:r>
      <w:r w:rsidR="00586517" w:rsidRPr="00DD69EF">
        <w:rPr>
          <w:rFonts w:ascii="Tahoma" w:hAnsi="Tahoma" w:cs="Tahoma"/>
          <w:sz w:val="20"/>
          <w:szCs w:val="20"/>
        </w:rPr>
        <w:t>if they were pending due to needed documentation</w:t>
      </w:r>
      <w:r w:rsidR="00C87A8B">
        <w:rPr>
          <w:rFonts w:ascii="Tahoma" w:hAnsi="Tahoma" w:cs="Tahoma"/>
          <w:sz w:val="20"/>
          <w:szCs w:val="20"/>
        </w:rPr>
        <w:t>)</w:t>
      </w:r>
      <w:r w:rsidR="00586517" w:rsidRPr="00DD69EF">
        <w:rPr>
          <w:rFonts w:ascii="Tahoma" w:hAnsi="Tahoma" w:cs="Tahoma"/>
          <w:sz w:val="20"/>
          <w:szCs w:val="20"/>
        </w:rPr>
        <w:t xml:space="preserve">, and that all activity on the account has been correctly processed. </w:t>
      </w:r>
      <w:r w:rsidR="00C87A8B">
        <w:rPr>
          <w:rFonts w:ascii="Tahoma" w:hAnsi="Tahoma" w:cs="Tahoma"/>
          <w:sz w:val="20"/>
          <w:szCs w:val="20"/>
        </w:rPr>
        <w:t>For</w:t>
      </w:r>
      <w:r w:rsidR="00586517" w:rsidRPr="00DD69EF">
        <w:rPr>
          <w:rFonts w:ascii="Tahoma" w:hAnsi="Tahoma" w:cs="Tahoma"/>
          <w:sz w:val="20"/>
          <w:szCs w:val="20"/>
        </w:rPr>
        <w:t xml:space="preserve"> accoun</w:t>
      </w:r>
      <w:r w:rsidRPr="00DD69EF">
        <w:rPr>
          <w:rFonts w:ascii="Tahoma" w:hAnsi="Tahoma" w:cs="Tahoma"/>
          <w:sz w:val="20"/>
          <w:szCs w:val="20"/>
        </w:rPr>
        <w:t>ts that request many checks or Cash A</w:t>
      </w:r>
      <w:r w:rsidR="00586517" w:rsidRPr="00DD69EF">
        <w:rPr>
          <w:rFonts w:ascii="Tahoma" w:hAnsi="Tahoma" w:cs="Tahoma"/>
          <w:sz w:val="20"/>
          <w:szCs w:val="20"/>
        </w:rPr>
        <w:t xml:space="preserve">dvances, or accounts with multiple </w:t>
      </w:r>
      <w:r w:rsidR="003A0607" w:rsidRPr="00DD69EF">
        <w:rPr>
          <w:rFonts w:ascii="Tahoma" w:hAnsi="Tahoma" w:cs="Tahoma"/>
          <w:sz w:val="20"/>
          <w:szCs w:val="20"/>
        </w:rPr>
        <w:t>Account H</w:t>
      </w:r>
      <w:r w:rsidR="0036781B" w:rsidRPr="00DD69EF">
        <w:rPr>
          <w:rFonts w:ascii="Tahoma" w:hAnsi="Tahoma" w:cs="Tahoma"/>
          <w:sz w:val="20"/>
          <w:szCs w:val="20"/>
        </w:rPr>
        <w:t>olders processing</w:t>
      </w:r>
      <w:r w:rsidR="00586517" w:rsidRPr="00DD69EF">
        <w:rPr>
          <w:rFonts w:ascii="Tahoma" w:hAnsi="Tahoma" w:cs="Tahoma"/>
          <w:sz w:val="20"/>
          <w:szCs w:val="20"/>
        </w:rPr>
        <w:t xml:space="preserve"> transactions, reconciling monthly ensures that balances are correct and that fu</w:t>
      </w:r>
      <w:r w:rsidR="00C87A8B">
        <w:rPr>
          <w:rFonts w:ascii="Tahoma" w:hAnsi="Tahoma" w:cs="Tahoma"/>
          <w:sz w:val="20"/>
          <w:szCs w:val="20"/>
        </w:rPr>
        <w:t>nds are available</w:t>
      </w:r>
      <w:r w:rsidR="00586517" w:rsidRPr="00DD69EF">
        <w:rPr>
          <w:rFonts w:ascii="Tahoma" w:hAnsi="Tahoma" w:cs="Tahoma"/>
          <w:sz w:val="20"/>
          <w:szCs w:val="20"/>
        </w:rPr>
        <w:t xml:space="preserve"> for </w:t>
      </w:r>
      <w:r w:rsidR="00C87A8B">
        <w:rPr>
          <w:rFonts w:ascii="Tahoma" w:hAnsi="Tahoma" w:cs="Tahoma"/>
          <w:sz w:val="20"/>
          <w:szCs w:val="20"/>
        </w:rPr>
        <w:t>future</w:t>
      </w:r>
      <w:r w:rsidR="00586517" w:rsidRPr="00DD69EF">
        <w:rPr>
          <w:rFonts w:ascii="Tahoma" w:hAnsi="Tahoma" w:cs="Tahoma"/>
          <w:sz w:val="20"/>
          <w:szCs w:val="20"/>
        </w:rPr>
        <w:t xml:space="preserve"> expenses.</w:t>
      </w:r>
    </w:p>
    <w:p w14:paraId="65C2ACC1" w14:textId="77777777" w:rsidR="00B33BF3" w:rsidRPr="00DD69EF" w:rsidRDefault="00B33BF3" w:rsidP="005F37C1">
      <w:pPr>
        <w:spacing w:after="0" w:line="240" w:lineRule="auto"/>
        <w:rPr>
          <w:rFonts w:ascii="Tahoma" w:hAnsi="Tahoma" w:cs="Tahoma"/>
          <w:sz w:val="20"/>
          <w:szCs w:val="20"/>
        </w:rPr>
      </w:pPr>
    </w:p>
    <w:p w14:paraId="786A4ACA" w14:textId="41FD2A76" w:rsidR="00595370" w:rsidRPr="00DD69EF" w:rsidRDefault="00176219" w:rsidP="008F75F1">
      <w:pPr>
        <w:spacing w:after="0" w:line="240" w:lineRule="auto"/>
        <w:rPr>
          <w:rFonts w:ascii="Tahoma" w:hAnsi="Tahoma" w:cs="Tahoma"/>
          <w:color w:val="FF0000"/>
          <w:sz w:val="20"/>
          <w:szCs w:val="20"/>
        </w:rPr>
      </w:pPr>
      <w:r w:rsidRPr="00DD69EF">
        <w:rPr>
          <w:rFonts w:ascii="Tahoma" w:hAnsi="Tahoma" w:cs="Tahoma"/>
          <w:b/>
          <w:sz w:val="20"/>
          <w:szCs w:val="20"/>
          <w:u w:val="single"/>
        </w:rPr>
        <w:t>Transactions</w:t>
      </w:r>
      <w:r w:rsidR="00B8085E" w:rsidRPr="00DD69EF">
        <w:rPr>
          <w:rFonts w:ascii="Tahoma" w:hAnsi="Tahoma" w:cs="Tahoma"/>
          <w:sz w:val="20"/>
          <w:szCs w:val="20"/>
        </w:rPr>
        <w:t xml:space="preserve"> -</w:t>
      </w:r>
      <w:r w:rsidR="00B8085E" w:rsidRPr="00DD69EF">
        <w:rPr>
          <w:rFonts w:ascii="Tahoma" w:hAnsi="Tahoma" w:cs="Tahoma"/>
          <w:color w:val="FF0000"/>
          <w:sz w:val="20"/>
          <w:szCs w:val="20"/>
        </w:rPr>
        <w:t xml:space="preserve"> </w:t>
      </w:r>
      <w:r w:rsidR="00B8085E" w:rsidRPr="00DD69EF">
        <w:rPr>
          <w:rFonts w:ascii="Tahoma" w:hAnsi="Tahoma" w:cs="Tahoma"/>
          <w:sz w:val="20"/>
          <w:szCs w:val="20"/>
        </w:rPr>
        <w:t xml:space="preserve">With the launch of the new SABO Online system, </w:t>
      </w:r>
      <w:r w:rsidR="002D2ADF" w:rsidRPr="00DD69EF">
        <w:rPr>
          <w:rFonts w:ascii="Tahoma" w:hAnsi="Tahoma" w:cs="Tahoma"/>
          <w:sz w:val="20"/>
          <w:szCs w:val="20"/>
        </w:rPr>
        <w:t>most</w:t>
      </w:r>
      <w:r w:rsidR="00B8085E" w:rsidRPr="00DD69EF">
        <w:rPr>
          <w:rFonts w:ascii="Tahoma" w:hAnsi="Tahoma" w:cs="Tahoma"/>
          <w:sz w:val="20"/>
          <w:szCs w:val="20"/>
        </w:rPr>
        <w:t xml:space="preserve"> transactions will have an online component prior to coming to the SABO window. Please become familiar with the new procedures and be prompt in your </w:t>
      </w:r>
      <w:r w:rsidR="00C2060C">
        <w:rPr>
          <w:rFonts w:ascii="Tahoma" w:hAnsi="Tahoma" w:cs="Tahoma"/>
          <w:sz w:val="20"/>
          <w:szCs w:val="20"/>
        </w:rPr>
        <w:t>submission</w:t>
      </w:r>
      <w:r w:rsidR="00B8085E" w:rsidRPr="00DD69EF">
        <w:rPr>
          <w:rFonts w:ascii="Tahoma" w:hAnsi="Tahoma" w:cs="Tahoma"/>
          <w:sz w:val="20"/>
          <w:szCs w:val="20"/>
        </w:rPr>
        <w:t xml:space="preserve"> of documentation to support Check Requests and in reconciling Cash Advances. </w:t>
      </w:r>
    </w:p>
    <w:p w14:paraId="20C4300E" w14:textId="77777777" w:rsidR="00595370" w:rsidRPr="00DD69EF" w:rsidRDefault="00595370" w:rsidP="00595370">
      <w:pPr>
        <w:spacing w:after="0" w:line="240" w:lineRule="auto"/>
        <w:ind w:left="1440"/>
        <w:rPr>
          <w:rFonts w:ascii="Tahoma" w:hAnsi="Tahoma" w:cs="Tahoma"/>
          <w:color w:val="FF0000"/>
          <w:sz w:val="20"/>
          <w:szCs w:val="20"/>
        </w:rPr>
      </w:pPr>
    </w:p>
    <w:p w14:paraId="2174488D" w14:textId="37025DDD" w:rsidR="00BB25A2" w:rsidRPr="00DD69EF" w:rsidRDefault="00BB25A2" w:rsidP="00E94A74">
      <w:pPr>
        <w:numPr>
          <w:ilvl w:val="1"/>
          <w:numId w:val="7"/>
        </w:numPr>
        <w:spacing w:after="0" w:line="240" w:lineRule="auto"/>
        <w:rPr>
          <w:rFonts w:ascii="Tahoma" w:hAnsi="Tahoma" w:cs="Tahoma"/>
          <w:sz w:val="20"/>
          <w:szCs w:val="20"/>
        </w:rPr>
      </w:pPr>
      <w:r w:rsidRPr="00DD69EF">
        <w:rPr>
          <w:rFonts w:ascii="Tahoma" w:hAnsi="Tahoma" w:cs="Tahoma"/>
          <w:b/>
          <w:sz w:val="20"/>
          <w:szCs w:val="20"/>
          <w:u w:val="single"/>
        </w:rPr>
        <w:t>Check Requests / Withdrawals</w:t>
      </w:r>
      <w:r w:rsidR="00047EF1" w:rsidRPr="00DD69EF">
        <w:rPr>
          <w:rFonts w:ascii="Tahoma" w:hAnsi="Tahoma" w:cs="Tahoma"/>
          <w:sz w:val="20"/>
          <w:szCs w:val="20"/>
        </w:rPr>
        <w:t xml:space="preserve"> </w:t>
      </w:r>
      <w:r w:rsidR="00E7231B" w:rsidRPr="00DD69EF">
        <w:rPr>
          <w:rFonts w:ascii="Tahoma" w:hAnsi="Tahoma" w:cs="Tahoma"/>
          <w:sz w:val="20"/>
          <w:szCs w:val="20"/>
        </w:rPr>
        <w:t xml:space="preserve">– Withdrawals from the SABO </w:t>
      </w:r>
      <w:r w:rsidR="00854D3E" w:rsidRPr="00DD69EF">
        <w:rPr>
          <w:rFonts w:ascii="Tahoma" w:hAnsi="Tahoma" w:cs="Tahoma"/>
          <w:sz w:val="20"/>
          <w:szCs w:val="20"/>
        </w:rPr>
        <w:t xml:space="preserve">will </w:t>
      </w:r>
      <w:r w:rsidR="00E7231B" w:rsidRPr="00DD69EF">
        <w:rPr>
          <w:rFonts w:ascii="Tahoma" w:hAnsi="Tahoma" w:cs="Tahoma"/>
          <w:sz w:val="20"/>
          <w:szCs w:val="20"/>
        </w:rPr>
        <w:t xml:space="preserve">occur in the form of </w:t>
      </w:r>
      <w:r w:rsidR="002D2ADF" w:rsidRPr="00DD69EF">
        <w:rPr>
          <w:rFonts w:ascii="Tahoma" w:hAnsi="Tahoma" w:cs="Tahoma"/>
          <w:sz w:val="20"/>
          <w:szCs w:val="20"/>
        </w:rPr>
        <w:t xml:space="preserve">a </w:t>
      </w:r>
      <w:r w:rsidR="002D2ADF">
        <w:rPr>
          <w:rFonts w:ascii="Tahoma" w:hAnsi="Tahoma" w:cs="Tahoma"/>
          <w:sz w:val="20"/>
          <w:szCs w:val="20"/>
        </w:rPr>
        <w:t>check</w:t>
      </w:r>
      <w:r w:rsidR="001C11BE" w:rsidRPr="00DD69EF">
        <w:rPr>
          <w:rFonts w:ascii="Tahoma" w:hAnsi="Tahoma" w:cs="Tahoma"/>
          <w:sz w:val="20"/>
          <w:szCs w:val="20"/>
        </w:rPr>
        <w:t xml:space="preserve"> and</w:t>
      </w:r>
      <w:r w:rsidR="00854D3E" w:rsidRPr="00DD69EF">
        <w:rPr>
          <w:rFonts w:ascii="Tahoma" w:hAnsi="Tahoma" w:cs="Tahoma"/>
          <w:sz w:val="20"/>
          <w:szCs w:val="20"/>
        </w:rPr>
        <w:t xml:space="preserve"> can be </w:t>
      </w:r>
      <w:r w:rsidR="00E7231B" w:rsidRPr="00DD69EF">
        <w:rPr>
          <w:rFonts w:ascii="Tahoma" w:hAnsi="Tahoma" w:cs="Tahoma"/>
          <w:sz w:val="20"/>
          <w:szCs w:val="20"/>
        </w:rPr>
        <w:t>issued either after an expenditure is made (PERR, Pay by Invoice) or before an expenditure is made (Cash Advance, Pay by Contract). Checks are produced by the SABO in response to Check Requests submitted via the SABO Online system. All checks produced by the SABO require the approval of your Administrative Advisor and supporting documentation (receipts, contracts, itineraries, etc.).</w:t>
      </w:r>
    </w:p>
    <w:p w14:paraId="05101D4C" w14:textId="3BA94F8A" w:rsidR="00E7231B" w:rsidRPr="00DD69EF" w:rsidRDefault="00214182" w:rsidP="00E7231B">
      <w:pPr>
        <w:spacing w:after="0" w:line="240" w:lineRule="auto"/>
        <w:ind w:left="1440"/>
        <w:rPr>
          <w:rFonts w:ascii="Tahoma" w:hAnsi="Tahoma" w:cs="Tahoma"/>
          <w:b/>
          <w:sz w:val="20"/>
          <w:szCs w:val="20"/>
          <w:u w:val="single"/>
        </w:rPr>
      </w:pPr>
      <w:r w:rsidRPr="00DD69EF">
        <w:rPr>
          <w:rFonts w:ascii="Tahoma" w:hAnsi="Tahoma" w:cs="Tahoma"/>
          <w:b/>
          <w:sz w:val="20"/>
          <w:szCs w:val="20"/>
          <w:u w:val="single"/>
        </w:rPr>
        <w:br w:type="page"/>
      </w:r>
    </w:p>
    <w:p w14:paraId="56409871" w14:textId="77777777" w:rsidR="00437D5E" w:rsidRPr="00DD69EF" w:rsidRDefault="00437D5E" w:rsidP="008F75F1">
      <w:pPr>
        <w:spacing w:after="0" w:line="240" w:lineRule="auto"/>
        <w:ind w:left="360"/>
        <w:rPr>
          <w:rFonts w:ascii="Tahoma" w:hAnsi="Tahoma" w:cs="Tahoma"/>
          <w:sz w:val="20"/>
          <w:szCs w:val="20"/>
        </w:rPr>
      </w:pPr>
      <w:r w:rsidRPr="00DD69EF">
        <w:rPr>
          <w:rFonts w:ascii="Tahoma" w:hAnsi="Tahoma" w:cs="Tahoma"/>
          <w:sz w:val="20"/>
          <w:szCs w:val="20"/>
        </w:rPr>
        <w:lastRenderedPageBreak/>
        <w:t>To initiate a Check Request, click on the “Check Request” link on the right side of the SABO Online Dashboard. You will first be asked to enter your Account Number:</w:t>
      </w:r>
    </w:p>
    <w:p w14:paraId="07250ADC" w14:textId="74B154D5" w:rsidR="009F0239" w:rsidRPr="00DD69EF" w:rsidRDefault="009F0239" w:rsidP="00E7231B">
      <w:pPr>
        <w:spacing w:after="0" w:line="240" w:lineRule="auto"/>
        <w:ind w:left="1440"/>
        <w:rPr>
          <w:rFonts w:ascii="Tahoma" w:hAnsi="Tahoma" w:cs="Tahoma"/>
          <w:sz w:val="20"/>
          <w:szCs w:val="20"/>
        </w:rPr>
      </w:pPr>
    </w:p>
    <w:p w14:paraId="331E4B4D" w14:textId="2E8DA7CC" w:rsidR="00437D5E" w:rsidRPr="00DD69EF" w:rsidRDefault="00437D5E" w:rsidP="009F0239">
      <w:pPr>
        <w:spacing w:after="0" w:line="240" w:lineRule="auto"/>
        <w:ind w:left="720"/>
        <w:rPr>
          <w:rFonts w:ascii="Tahoma" w:hAnsi="Tahoma" w:cs="Tahoma"/>
          <w:sz w:val="20"/>
          <w:szCs w:val="20"/>
        </w:rPr>
      </w:pPr>
    </w:p>
    <w:p w14:paraId="2C3B9759" w14:textId="7F9F4CF4" w:rsidR="00595370" w:rsidRPr="00DD69EF" w:rsidRDefault="00705D19" w:rsidP="00595370">
      <w:pPr>
        <w:spacing w:after="0" w:line="240" w:lineRule="auto"/>
        <w:ind w:left="1440"/>
        <w:rPr>
          <w:rFonts w:ascii="Tahoma" w:hAnsi="Tahoma" w:cs="Tahoma"/>
          <w:color w:val="FF0000"/>
          <w:sz w:val="20"/>
          <w:szCs w:val="20"/>
        </w:rPr>
      </w:pPr>
      <w:r>
        <w:rPr>
          <w:rFonts w:ascii="Tahoma" w:hAnsi="Tahoma" w:cs="Tahoma"/>
          <w:noProof/>
          <w:sz w:val="20"/>
          <w:szCs w:val="20"/>
        </w:rPr>
        <mc:AlternateContent>
          <mc:Choice Requires="wps">
            <w:drawing>
              <wp:anchor distT="0" distB="0" distL="114300" distR="114300" simplePos="0" relativeHeight="251618816" behindDoc="0" locked="0" layoutInCell="1" allowOverlap="1" wp14:anchorId="3F211B3C" wp14:editId="0E4CF051">
                <wp:simplePos x="0" y="0"/>
                <wp:positionH relativeFrom="margin">
                  <wp:posOffset>5391150</wp:posOffset>
                </wp:positionH>
                <wp:positionV relativeFrom="page">
                  <wp:posOffset>6143625</wp:posOffset>
                </wp:positionV>
                <wp:extent cx="1371600" cy="1552575"/>
                <wp:effectExtent l="0" t="0" r="0" b="9525"/>
                <wp:wrapNone/>
                <wp:docPr id="10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1EC62B" w14:textId="77777777" w:rsidR="00460FBA" w:rsidRPr="00B666CD" w:rsidRDefault="00460FBA" w:rsidP="00F07E40">
                            <w:pPr>
                              <w:spacing w:after="0" w:line="240" w:lineRule="auto"/>
                              <w:rPr>
                                <w:rFonts w:ascii="Tahoma" w:hAnsi="Tahoma" w:cs="Tahoma"/>
                                <w:sz w:val="20"/>
                                <w:szCs w:val="20"/>
                              </w:rPr>
                            </w:pPr>
                          </w:p>
                          <w:p w14:paraId="70A509BA" w14:textId="77777777" w:rsidR="00460FBA" w:rsidRPr="00B666CD" w:rsidRDefault="00460FBA" w:rsidP="00F07E40">
                            <w:pPr>
                              <w:spacing w:after="0" w:line="240" w:lineRule="auto"/>
                              <w:jc w:val="center"/>
                              <w:rPr>
                                <w:rFonts w:ascii="Tahoma" w:hAnsi="Tahoma" w:cs="Tahoma"/>
                                <w:sz w:val="20"/>
                                <w:szCs w:val="20"/>
                              </w:rPr>
                            </w:pPr>
                            <w:r w:rsidRPr="00B666CD">
                              <w:rPr>
                                <w:rFonts w:ascii="Tahoma" w:hAnsi="Tahoma" w:cs="Tahoma"/>
                                <w:sz w:val="20"/>
                                <w:szCs w:val="20"/>
                              </w:rPr>
                              <w:t>Next, “Select” the Line Code from which you plan to Withdrawal the funds. This will bring you to the “Who Are You Paying?” screen.</w:t>
                            </w:r>
                          </w:p>
                          <w:p w14:paraId="067327EC" w14:textId="77777777" w:rsidR="00460FBA" w:rsidRPr="00F07E40" w:rsidRDefault="00460FBA" w:rsidP="00F07E4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211B3C" id="Text Box 22" o:spid="_x0000_s1042" type="#_x0000_t202" style="position:absolute;left:0;text-align:left;margin-left:424.5pt;margin-top:483.75pt;width:108pt;height:122.25pt;z-index:2516188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" stroked="f">
                <v:textbox>
                  <w:txbxContent>
                    <w:p w14:paraId="0D1EC62B" w14:textId="77777777" w:rsidR="00460FBA" w:rsidRPr="00B666CD" w:rsidRDefault="00460FBA" w:rsidP="00F07E40">
                      <w:pPr>
                        <w:spacing w:after="0" w:line="240" w:lineRule="auto"/>
                        <w:rPr>
                          <w:rFonts w:ascii="Tahoma" w:hAnsi="Tahoma" w:cs="Tahoma"/>
                          <w:sz w:val="20"/>
                          <w:szCs w:val="20"/>
                        </w:rPr>
                      </w:pPr>
                    </w:p>
                    <w:p w14:paraId="70A509BA" w14:textId="77777777" w:rsidR="00460FBA" w:rsidRPr="00B666CD" w:rsidRDefault="00460FBA" w:rsidP="00F07E40">
                      <w:pPr>
                        <w:spacing w:after="0" w:line="240" w:lineRule="auto"/>
                        <w:jc w:val="center"/>
                        <w:rPr>
                          <w:rFonts w:ascii="Tahoma" w:hAnsi="Tahoma" w:cs="Tahoma"/>
                          <w:sz w:val="20"/>
                          <w:szCs w:val="20"/>
                        </w:rPr>
                      </w:pPr>
                      <w:r w:rsidRPr="00B666CD">
                        <w:rPr>
                          <w:rFonts w:ascii="Tahoma" w:hAnsi="Tahoma" w:cs="Tahoma"/>
                          <w:sz w:val="20"/>
                          <w:szCs w:val="20"/>
                        </w:rPr>
                        <w:t>Next, “Select” the Line Code from which you plan to Withdrawal the funds. This will bring you to the “Who Are You Paying?” screen.</w:t>
                      </w:r>
                    </w:p>
                    <w:p w14:paraId="067327EC" w14:textId="77777777" w:rsidR="00460FBA" w:rsidRPr="00F07E40" w:rsidRDefault="00460FBA" w:rsidP="00F07E40"/>
                  </w:txbxContent>
                </v:textbox>
                <w10:wrap anchorx="margin" anchory="page"/>
              </v:shape>
            </w:pict>
          </mc:Fallback>
        </mc:AlternateContent>
      </w:r>
      <w:r w:rsidR="00402B58">
        <w:rPr>
          <w:rFonts w:ascii="Tahoma" w:hAnsi="Tahoma" w:cs="Tahoma"/>
          <w:noProof/>
          <w:sz w:val="20"/>
          <w:szCs w:val="20"/>
        </w:rPr>
        <mc:AlternateContent>
          <mc:Choice Requires="wps">
            <w:drawing>
              <wp:anchor distT="0" distB="0" distL="114300" distR="114300" simplePos="0" relativeHeight="251617792" behindDoc="0" locked="0" layoutInCell="1" allowOverlap="1" wp14:anchorId="73B5D4A2" wp14:editId="240556DC">
                <wp:simplePos x="0" y="0"/>
                <wp:positionH relativeFrom="margin">
                  <wp:align>right</wp:align>
                </wp:positionH>
                <wp:positionV relativeFrom="page">
                  <wp:posOffset>6019800</wp:posOffset>
                </wp:positionV>
                <wp:extent cx="2286000" cy="1885950"/>
                <wp:effectExtent l="19050" t="0" r="19050" b="19050"/>
                <wp:wrapNone/>
                <wp:docPr id="109"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885950"/>
                        </a:xfrm>
                        <a:prstGeom prst="leftArrowCallout">
                          <a:avLst>
                            <a:gd name="adj1" fmla="val 25000"/>
                            <a:gd name="adj2" fmla="val 25000"/>
                            <a:gd name="adj3" fmla="val 18333"/>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1E2F4B"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AutoShape 21" o:spid="_x0000_s1026" type="#_x0000_t77" style="position:absolute;margin-left:128.8pt;margin-top:474pt;width:180pt;height:148.5pt;z-index:25161779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" adj=",,3267" strokeweight="1.5pt">
                <w10:wrap anchorx="margin" anchory="page"/>
              </v:shape>
            </w:pict>
          </mc:Fallback>
        </mc:AlternateContent>
      </w:r>
    </w:p>
    <w:p w14:paraId="052A0B06" w14:textId="47791D5A" w:rsidR="00B71522" w:rsidRPr="00DD69EF" w:rsidRDefault="00B71522" w:rsidP="00193C86">
      <w:pPr>
        <w:spacing w:after="0" w:line="240" w:lineRule="auto"/>
        <w:ind w:left="720"/>
        <w:rPr>
          <w:rFonts w:ascii="Tahoma" w:hAnsi="Tahoma" w:cs="Tahoma"/>
          <w:sz w:val="20"/>
          <w:szCs w:val="20"/>
        </w:rPr>
      </w:pPr>
    </w:p>
    <w:p w14:paraId="38F5A8EA" w14:textId="1D581A90" w:rsidR="00B71522" w:rsidRPr="00DD69EF" w:rsidRDefault="00D05510" w:rsidP="00595370">
      <w:pPr>
        <w:spacing w:after="0" w:line="240" w:lineRule="auto"/>
        <w:ind w:left="1440"/>
        <w:rPr>
          <w:rFonts w:ascii="Tahoma" w:hAnsi="Tahoma" w:cs="Tahoma"/>
          <w:color w:val="FF0000"/>
          <w:sz w:val="20"/>
          <w:szCs w:val="20"/>
        </w:rPr>
      </w:pPr>
      <w:r w:rsidRPr="00402B58">
        <w:rPr>
          <w:rFonts w:ascii="Tahoma" w:hAnsi="Tahoma" w:cs="Tahoma"/>
          <w:noProof/>
          <w:sz w:val="20"/>
          <w:szCs w:val="20"/>
        </w:rPr>
        <w:drawing>
          <wp:anchor distT="0" distB="0" distL="114300" distR="114300" simplePos="0" relativeHeight="251737600" behindDoc="0" locked="0" layoutInCell="1" allowOverlap="1" wp14:anchorId="12256660" wp14:editId="7C4EA9BF">
            <wp:simplePos x="0" y="0"/>
            <wp:positionH relativeFrom="margin">
              <wp:align>left</wp:align>
            </wp:positionH>
            <wp:positionV relativeFrom="paragraph">
              <wp:posOffset>13335</wp:posOffset>
            </wp:positionV>
            <wp:extent cx="5114925" cy="2638425"/>
            <wp:effectExtent l="0" t="0" r="9525" b="9525"/>
            <wp:wrapSquare wrapText="bothSides"/>
            <wp:docPr id="793394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94847" name=""/>
                    <pic:cNvPicPr/>
                  </pic:nvPicPr>
                  <pic:blipFill>
                    <a:blip r:embed="rId35">
                      <a:extLst>
                        <a:ext uri="{28A0092B-C50C-407E-A947-70E740481C1C}">
                          <a14:useLocalDpi xmlns:a14="http://schemas.microsoft.com/office/drawing/2010/main" val="0"/>
                        </a:ext>
                      </a:extLst>
                    </a:blip>
                    <a:stretch>
                      <a:fillRect/>
                    </a:stretch>
                  </pic:blipFill>
                  <pic:spPr>
                    <a:xfrm>
                      <a:off x="0" y="0"/>
                      <a:ext cx="5114925" cy="2638425"/>
                    </a:xfrm>
                    <a:prstGeom prst="rect">
                      <a:avLst/>
                    </a:prstGeom>
                  </pic:spPr>
                </pic:pic>
              </a:graphicData>
            </a:graphic>
            <wp14:sizeRelH relativeFrom="margin">
              <wp14:pctWidth>0</wp14:pctWidth>
            </wp14:sizeRelH>
            <wp14:sizeRelV relativeFrom="margin">
              <wp14:pctHeight>0</wp14:pctHeight>
            </wp14:sizeRelV>
          </wp:anchor>
        </w:drawing>
      </w:r>
      <w:r w:rsidR="001F1052">
        <w:rPr>
          <w:rFonts w:ascii="Tahoma" w:hAnsi="Tahoma" w:cs="Tahoma"/>
          <w:noProof/>
          <w:sz w:val="20"/>
          <w:szCs w:val="20"/>
        </w:rPr>
        <mc:AlternateContent>
          <mc:Choice Requires="wps">
            <w:drawing>
              <wp:anchor distT="0" distB="0" distL="114300" distR="114300" simplePos="0" relativeHeight="251615744" behindDoc="0" locked="0" layoutInCell="1" allowOverlap="1" wp14:anchorId="53F7CC32" wp14:editId="27BB87EA">
                <wp:simplePos x="0" y="0"/>
                <wp:positionH relativeFrom="margin">
                  <wp:posOffset>5114925</wp:posOffset>
                </wp:positionH>
                <wp:positionV relativeFrom="paragraph">
                  <wp:posOffset>194944</wp:posOffset>
                </wp:positionV>
                <wp:extent cx="2057400" cy="2219325"/>
                <wp:effectExtent l="19050" t="0" r="19050" b="28575"/>
                <wp:wrapNone/>
                <wp:docPr id="110"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2219325"/>
                        </a:xfrm>
                        <a:prstGeom prst="leftArrowCallout">
                          <a:avLst>
                            <a:gd name="adj1" fmla="val 28000"/>
                            <a:gd name="adj2" fmla="val 25000"/>
                            <a:gd name="adj3" fmla="val 18333"/>
                            <a:gd name="adj4" fmla="val 74549"/>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E20C77" id="AutoShape 19" o:spid="_x0000_s1026" type="#_x0000_t77" style="position:absolute;margin-left:402.75pt;margin-top:15.35pt;width:162pt;height:174.75pt;z-index:251615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" adj="5497,5794,3960,7997" strokeweight="1.5pt">
                <w10:wrap anchorx="margin"/>
              </v:shape>
            </w:pict>
          </mc:Fallback>
        </mc:AlternateContent>
      </w:r>
      <w:r w:rsidR="001F1052" w:rsidRPr="00402B58">
        <w:rPr>
          <w:rFonts w:ascii="Tahoma" w:hAnsi="Tahoma" w:cs="Tahoma"/>
          <w:noProof/>
          <w:sz w:val="20"/>
          <w:szCs w:val="20"/>
        </w:rPr>
        <w:drawing>
          <wp:anchor distT="0" distB="0" distL="114300" distR="114300" simplePos="0" relativeHeight="251735552" behindDoc="0" locked="0" layoutInCell="1" allowOverlap="1" wp14:anchorId="24308AE1" wp14:editId="75D89322">
            <wp:simplePos x="0" y="0"/>
            <wp:positionH relativeFrom="margin">
              <wp:align>left</wp:align>
            </wp:positionH>
            <wp:positionV relativeFrom="page">
              <wp:posOffset>4381500</wp:posOffset>
            </wp:positionV>
            <wp:extent cx="4467225" cy="4200525"/>
            <wp:effectExtent l="0" t="0" r="9525" b="9525"/>
            <wp:wrapSquare wrapText="bothSides"/>
            <wp:docPr id="721143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143199" name=""/>
                    <pic:cNvPicPr/>
                  </pic:nvPicPr>
                  <pic:blipFill>
                    <a:blip r:embed="rId36">
                      <a:extLst>
                        <a:ext uri="{28A0092B-C50C-407E-A947-70E740481C1C}">
                          <a14:useLocalDpi xmlns:a14="http://schemas.microsoft.com/office/drawing/2010/main" val="0"/>
                        </a:ext>
                      </a:extLst>
                    </a:blip>
                    <a:stretch>
                      <a:fillRect/>
                    </a:stretch>
                  </pic:blipFill>
                  <pic:spPr>
                    <a:xfrm>
                      <a:off x="0" y="0"/>
                      <a:ext cx="4467225" cy="4200525"/>
                    </a:xfrm>
                    <a:prstGeom prst="rect">
                      <a:avLst/>
                    </a:prstGeom>
                  </pic:spPr>
                </pic:pic>
              </a:graphicData>
            </a:graphic>
            <wp14:sizeRelH relativeFrom="margin">
              <wp14:pctWidth>0</wp14:pctWidth>
            </wp14:sizeRelH>
            <wp14:sizeRelV relativeFrom="margin">
              <wp14:pctHeight>0</wp14:pctHeight>
            </wp14:sizeRelV>
          </wp:anchor>
        </w:drawing>
      </w:r>
      <w:r w:rsidR="001F1052">
        <w:rPr>
          <w:rFonts w:ascii="Tahoma" w:hAnsi="Tahoma" w:cs="Tahoma"/>
          <w:noProof/>
          <w:sz w:val="20"/>
          <w:szCs w:val="20"/>
        </w:rPr>
        <mc:AlternateContent>
          <mc:Choice Requires="wps">
            <w:drawing>
              <wp:anchor distT="0" distB="0" distL="114300" distR="114300" simplePos="0" relativeHeight="251616768" behindDoc="0" locked="0" layoutInCell="1" allowOverlap="1" wp14:anchorId="33F7D8E1" wp14:editId="726B8E78">
                <wp:simplePos x="0" y="0"/>
                <wp:positionH relativeFrom="margin">
                  <wp:align>right</wp:align>
                </wp:positionH>
                <wp:positionV relativeFrom="paragraph">
                  <wp:posOffset>204470</wp:posOffset>
                </wp:positionV>
                <wp:extent cx="962025" cy="2162175"/>
                <wp:effectExtent l="0" t="0" r="9525" b="9525"/>
                <wp:wrapNone/>
                <wp:docPr id="11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162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9E004F" w14:textId="77777777" w:rsidR="00460FBA" w:rsidRPr="00B666CD" w:rsidRDefault="00460FBA" w:rsidP="00193C86">
                            <w:pPr>
                              <w:jc w:val="center"/>
                              <w:rPr>
                                <w:rFonts w:ascii="Tahoma" w:hAnsi="Tahoma" w:cs="Tahoma"/>
                                <w:sz w:val="20"/>
                                <w:szCs w:val="20"/>
                              </w:rPr>
                            </w:pPr>
                            <w:r w:rsidRPr="00B666CD">
                              <w:rPr>
                                <w:rFonts w:ascii="Tahoma" w:hAnsi="Tahoma" w:cs="Tahoma"/>
                                <w:sz w:val="20"/>
                                <w:szCs w:val="20"/>
                              </w:rPr>
                              <w:t>Enter your Account Number in the box provided and click “Select”. This will bring up the Line Codes associated with your account.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F7D8E1" id="Text Box 20" o:spid="_x0000_s1043" type="#_x0000_t202" style="position:absolute;left:0;text-align:left;margin-left:24.55pt;margin-top:16.1pt;width:75.75pt;height:170.25pt;z-index:251616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" stroked="f">
                <v:textbox>
                  <w:txbxContent>
                    <w:p w14:paraId="739E004F" w14:textId="77777777" w:rsidR="00460FBA" w:rsidRPr="00B666CD" w:rsidRDefault="00460FBA" w:rsidP="00193C86">
                      <w:pPr>
                        <w:jc w:val="center"/>
                        <w:rPr>
                          <w:rFonts w:ascii="Tahoma" w:hAnsi="Tahoma" w:cs="Tahoma"/>
                          <w:sz w:val="20"/>
                          <w:szCs w:val="20"/>
                        </w:rPr>
                      </w:pPr>
                      <w:r w:rsidRPr="00B666CD">
                        <w:rPr>
                          <w:rFonts w:ascii="Tahoma" w:hAnsi="Tahoma" w:cs="Tahoma"/>
                          <w:sz w:val="20"/>
                          <w:szCs w:val="20"/>
                        </w:rPr>
                        <w:t>Enter your Account Number in the box provided and click “Select”. This will bring up the Line Codes associated with your account.</w:t>
                      </w:r>
                    </w:p>
                  </w:txbxContent>
                </v:textbox>
                <w10:wrap anchorx="margin"/>
              </v:shape>
            </w:pict>
          </mc:Fallback>
        </mc:AlternateContent>
      </w:r>
      <w:r w:rsidR="000D2DAF" w:rsidRPr="00DD69EF">
        <w:rPr>
          <w:rFonts w:ascii="Tahoma" w:hAnsi="Tahoma" w:cs="Tahoma"/>
          <w:color w:val="FF0000"/>
          <w:sz w:val="20"/>
          <w:szCs w:val="20"/>
        </w:rPr>
        <w:br w:type="page"/>
      </w:r>
    </w:p>
    <w:p w14:paraId="435DFAA4" w14:textId="3FB29710" w:rsidR="00B71522" w:rsidRPr="00DD69EF" w:rsidRDefault="00705D19" w:rsidP="00193C86">
      <w:pPr>
        <w:spacing w:after="0" w:line="240" w:lineRule="auto"/>
        <w:ind w:left="720"/>
        <w:rPr>
          <w:rFonts w:ascii="Tahoma" w:hAnsi="Tahoma" w:cs="Tahoma"/>
          <w:color w:val="FF0000"/>
          <w:sz w:val="20"/>
          <w:szCs w:val="20"/>
        </w:rPr>
      </w:pPr>
      <w:r>
        <w:rPr>
          <w:rFonts w:ascii="Tahoma" w:hAnsi="Tahoma" w:cs="Tahoma"/>
          <w:noProof/>
          <w:color w:val="FF0000"/>
          <w:sz w:val="20"/>
          <w:szCs w:val="20"/>
        </w:rPr>
        <w:lastRenderedPageBreak/>
        <mc:AlternateContent>
          <mc:Choice Requires="wps">
            <w:drawing>
              <wp:anchor distT="0" distB="0" distL="114300" distR="114300" simplePos="0" relativeHeight="251619840" behindDoc="0" locked="0" layoutInCell="1" allowOverlap="1" wp14:anchorId="639E99F1" wp14:editId="619C2E8C">
                <wp:simplePos x="0" y="0"/>
                <wp:positionH relativeFrom="margin">
                  <wp:posOffset>4333875</wp:posOffset>
                </wp:positionH>
                <wp:positionV relativeFrom="margin">
                  <wp:align>top</wp:align>
                </wp:positionV>
                <wp:extent cx="2533650" cy="2733675"/>
                <wp:effectExtent l="19050" t="0" r="19050" b="28575"/>
                <wp:wrapNone/>
                <wp:docPr id="10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0" cy="2733675"/>
                        </a:xfrm>
                        <a:prstGeom prst="leftArrowCallout">
                          <a:avLst>
                            <a:gd name="adj1" fmla="val 32500"/>
                            <a:gd name="adj2" fmla="val 32500"/>
                            <a:gd name="adj3" fmla="val 16667"/>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9D99685" id="AutoShape 23" o:spid="_x0000_s1026" type="#_x0000_t77" style="position:absolute;margin-left:341.25pt;margin-top:0;width:199.5pt;height:215.25pt;z-index:251619840;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" adj=",4294,,7547" strokeweight="1.5pt">
                <w10:wrap anchorx="margin" anchory="margin"/>
              </v:shape>
            </w:pict>
          </mc:Fallback>
        </mc:AlternateContent>
      </w:r>
      <w:r>
        <w:rPr>
          <w:rFonts w:ascii="Tahoma" w:hAnsi="Tahoma" w:cs="Tahoma"/>
          <w:noProof/>
          <w:color w:val="FF0000"/>
          <w:sz w:val="20"/>
          <w:szCs w:val="20"/>
        </w:rPr>
        <mc:AlternateContent>
          <mc:Choice Requires="wps">
            <w:drawing>
              <wp:anchor distT="0" distB="0" distL="114300" distR="114300" simplePos="0" relativeHeight="251620864" behindDoc="0" locked="0" layoutInCell="1" allowOverlap="1" wp14:anchorId="3B23AF49" wp14:editId="7ACD3F6C">
                <wp:simplePos x="0" y="0"/>
                <wp:positionH relativeFrom="column">
                  <wp:posOffset>5400675</wp:posOffset>
                </wp:positionH>
                <wp:positionV relativeFrom="page">
                  <wp:posOffset>466725</wp:posOffset>
                </wp:positionV>
                <wp:extent cx="1266825" cy="2533650"/>
                <wp:effectExtent l="0" t="0" r="9525" b="0"/>
                <wp:wrapNone/>
                <wp:docPr id="10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2533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ACD99D" w14:textId="77777777" w:rsidR="00460FBA" w:rsidRPr="00B666CD" w:rsidRDefault="00460FBA" w:rsidP="00F07E40">
                            <w:pPr>
                              <w:spacing w:after="0" w:line="240" w:lineRule="auto"/>
                              <w:jc w:val="center"/>
                              <w:rPr>
                                <w:rFonts w:ascii="Tahoma" w:hAnsi="Tahoma" w:cs="Tahoma"/>
                                <w:sz w:val="20"/>
                                <w:szCs w:val="20"/>
                              </w:rPr>
                            </w:pPr>
                            <w:r w:rsidRPr="00B666CD">
                              <w:rPr>
                                <w:rFonts w:ascii="Tahoma" w:hAnsi="Tahoma" w:cs="Tahoma"/>
                                <w:sz w:val="20"/>
                                <w:szCs w:val="20"/>
                              </w:rPr>
                              <w:t>Now, select the entity you will be paying with this Check Request.</w:t>
                            </w:r>
                          </w:p>
                          <w:p w14:paraId="7B2535DF" w14:textId="77777777" w:rsidR="00460FBA" w:rsidRPr="00B666CD" w:rsidRDefault="00460FBA" w:rsidP="00F07E40">
                            <w:pPr>
                              <w:spacing w:after="0" w:line="240" w:lineRule="auto"/>
                              <w:jc w:val="center"/>
                              <w:rPr>
                                <w:rFonts w:ascii="Tahoma" w:hAnsi="Tahoma" w:cs="Tahoma"/>
                                <w:sz w:val="20"/>
                                <w:szCs w:val="20"/>
                              </w:rPr>
                            </w:pPr>
                          </w:p>
                          <w:p w14:paraId="5D90A40C" w14:textId="77777777" w:rsidR="00460FBA" w:rsidRPr="00B666CD" w:rsidRDefault="00460FBA" w:rsidP="00F07E40">
                            <w:pPr>
                              <w:spacing w:after="0" w:line="240" w:lineRule="auto"/>
                              <w:jc w:val="center"/>
                              <w:rPr>
                                <w:rFonts w:ascii="Tahoma" w:hAnsi="Tahoma" w:cs="Tahoma"/>
                                <w:sz w:val="20"/>
                                <w:szCs w:val="20"/>
                              </w:rPr>
                            </w:pPr>
                            <w:r w:rsidRPr="00B666CD">
                              <w:rPr>
                                <w:rFonts w:ascii="Tahoma" w:hAnsi="Tahoma" w:cs="Tahoma"/>
                                <w:sz w:val="20"/>
                                <w:szCs w:val="20"/>
                              </w:rPr>
                              <w:t>Also note the “continue” and “back” buttons. Use these instead of browser buttons. Using the browser “back” button will interfere with the entry of your information.</w:t>
                            </w:r>
                          </w:p>
                          <w:p w14:paraId="10F239E7" w14:textId="77777777" w:rsidR="00460FBA" w:rsidRPr="00F07E40" w:rsidRDefault="00460FBA" w:rsidP="00F07E4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23AF49" id="Text Box 24" o:spid="_x0000_s1044" type="#_x0000_t202" style="position:absolute;left:0;text-align:left;margin-left:425.25pt;margin-top:36.75pt;width:99.75pt;height:199.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" stroked="f">
                <v:textbox>
                  <w:txbxContent>
                    <w:p w14:paraId="4DACD99D" w14:textId="77777777" w:rsidR="00460FBA" w:rsidRPr="00B666CD" w:rsidRDefault="00460FBA" w:rsidP="00F07E40">
                      <w:pPr>
                        <w:spacing w:after="0" w:line="240" w:lineRule="auto"/>
                        <w:jc w:val="center"/>
                        <w:rPr>
                          <w:rFonts w:ascii="Tahoma" w:hAnsi="Tahoma" w:cs="Tahoma"/>
                          <w:sz w:val="20"/>
                          <w:szCs w:val="20"/>
                        </w:rPr>
                      </w:pPr>
                      <w:r w:rsidRPr="00B666CD">
                        <w:rPr>
                          <w:rFonts w:ascii="Tahoma" w:hAnsi="Tahoma" w:cs="Tahoma"/>
                          <w:sz w:val="20"/>
                          <w:szCs w:val="20"/>
                        </w:rPr>
                        <w:t>Now, select the entity you will be paying with this Check Request.</w:t>
                      </w:r>
                    </w:p>
                    <w:p w14:paraId="7B2535DF" w14:textId="77777777" w:rsidR="00460FBA" w:rsidRPr="00B666CD" w:rsidRDefault="00460FBA" w:rsidP="00F07E40">
                      <w:pPr>
                        <w:spacing w:after="0" w:line="240" w:lineRule="auto"/>
                        <w:jc w:val="center"/>
                        <w:rPr>
                          <w:rFonts w:ascii="Tahoma" w:hAnsi="Tahoma" w:cs="Tahoma"/>
                          <w:sz w:val="20"/>
                          <w:szCs w:val="20"/>
                        </w:rPr>
                      </w:pPr>
                    </w:p>
                    <w:p w14:paraId="5D90A40C" w14:textId="77777777" w:rsidR="00460FBA" w:rsidRPr="00B666CD" w:rsidRDefault="00460FBA" w:rsidP="00F07E40">
                      <w:pPr>
                        <w:spacing w:after="0" w:line="240" w:lineRule="auto"/>
                        <w:jc w:val="center"/>
                        <w:rPr>
                          <w:rFonts w:ascii="Tahoma" w:hAnsi="Tahoma" w:cs="Tahoma"/>
                          <w:sz w:val="20"/>
                          <w:szCs w:val="20"/>
                        </w:rPr>
                      </w:pPr>
                      <w:r w:rsidRPr="00B666CD">
                        <w:rPr>
                          <w:rFonts w:ascii="Tahoma" w:hAnsi="Tahoma" w:cs="Tahoma"/>
                          <w:sz w:val="20"/>
                          <w:szCs w:val="20"/>
                        </w:rPr>
                        <w:t>Also note the “continue” and “back” buttons. Use these instead of browser buttons. Using the browser “back” button will interfere with the entry of your information.</w:t>
                      </w:r>
                    </w:p>
                    <w:p w14:paraId="10F239E7" w14:textId="77777777" w:rsidR="00460FBA" w:rsidRPr="00F07E40" w:rsidRDefault="00460FBA" w:rsidP="00F07E40"/>
                  </w:txbxContent>
                </v:textbox>
                <w10:wrap anchory="page"/>
              </v:shape>
            </w:pict>
          </mc:Fallback>
        </mc:AlternateContent>
      </w:r>
      <w:r w:rsidRPr="00705D19">
        <w:rPr>
          <w:rFonts w:ascii="Tahoma" w:hAnsi="Tahoma" w:cs="Tahoma"/>
          <w:noProof/>
          <w:color w:val="FF0000"/>
          <w:sz w:val="20"/>
          <w:szCs w:val="20"/>
        </w:rPr>
        <w:drawing>
          <wp:inline distT="0" distB="0" distL="0" distR="0" wp14:anchorId="023C2E28" wp14:editId="51D1892C">
            <wp:extent cx="3600354" cy="2771775"/>
            <wp:effectExtent l="0" t="0" r="635" b="0"/>
            <wp:docPr id="1517831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831262" name=""/>
                    <pic:cNvPicPr/>
                  </pic:nvPicPr>
                  <pic:blipFill>
                    <a:blip r:embed="rId37"/>
                    <a:stretch>
                      <a:fillRect/>
                    </a:stretch>
                  </pic:blipFill>
                  <pic:spPr>
                    <a:xfrm>
                      <a:off x="0" y="0"/>
                      <a:ext cx="3610762" cy="2779787"/>
                    </a:xfrm>
                    <a:prstGeom prst="rect">
                      <a:avLst/>
                    </a:prstGeom>
                  </pic:spPr>
                </pic:pic>
              </a:graphicData>
            </a:graphic>
          </wp:inline>
        </w:drawing>
      </w:r>
    </w:p>
    <w:p w14:paraId="0765330F" w14:textId="77777777" w:rsidR="00B71522" w:rsidRPr="00DD69EF" w:rsidRDefault="00B71522" w:rsidP="00595370">
      <w:pPr>
        <w:spacing w:after="0" w:line="240" w:lineRule="auto"/>
        <w:ind w:left="1440"/>
        <w:rPr>
          <w:rFonts w:ascii="Tahoma" w:hAnsi="Tahoma" w:cs="Tahoma"/>
          <w:color w:val="FF0000"/>
          <w:sz w:val="20"/>
          <w:szCs w:val="20"/>
        </w:rPr>
      </w:pPr>
    </w:p>
    <w:p w14:paraId="506472E2" w14:textId="08185EFC" w:rsidR="00B71522" w:rsidRPr="00DD69EF" w:rsidRDefault="00B71522" w:rsidP="008F75F1">
      <w:pPr>
        <w:spacing w:after="0" w:line="240" w:lineRule="auto"/>
        <w:ind w:left="630"/>
        <w:rPr>
          <w:rFonts w:ascii="Tahoma" w:hAnsi="Tahoma" w:cs="Tahoma"/>
          <w:sz w:val="20"/>
          <w:szCs w:val="20"/>
        </w:rPr>
      </w:pPr>
      <w:r w:rsidRPr="00DD69EF">
        <w:rPr>
          <w:rFonts w:ascii="Tahoma" w:hAnsi="Tahoma" w:cs="Tahoma"/>
          <w:sz w:val="20"/>
          <w:szCs w:val="20"/>
        </w:rPr>
        <w:t xml:space="preserve">Selecting who you are paying will determine the type of transaction that will be processed. Please see the appropriate section under this heading: </w:t>
      </w:r>
      <w:r w:rsidRPr="00DD69EF">
        <w:rPr>
          <w:rFonts w:ascii="Tahoma" w:hAnsi="Tahoma" w:cs="Tahoma"/>
          <w:b/>
          <w:sz w:val="20"/>
          <w:szCs w:val="20"/>
        </w:rPr>
        <w:t>For Persons</w:t>
      </w:r>
      <w:r w:rsidR="00E430D8" w:rsidRPr="00DD69EF">
        <w:rPr>
          <w:rFonts w:ascii="Tahoma" w:hAnsi="Tahoma" w:cs="Tahoma"/>
          <w:sz w:val="20"/>
          <w:szCs w:val="20"/>
        </w:rPr>
        <w:t xml:space="preserve">, </w:t>
      </w:r>
      <w:r w:rsidRPr="00DD69EF">
        <w:rPr>
          <w:rFonts w:ascii="Tahoma" w:hAnsi="Tahoma" w:cs="Tahoma"/>
          <w:b/>
          <w:sz w:val="20"/>
          <w:szCs w:val="20"/>
        </w:rPr>
        <w:t>Payments to Vendors</w:t>
      </w:r>
      <w:r w:rsidR="00E430D8" w:rsidRPr="00DD69EF">
        <w:rPr>
          <w:rFonts w:ascii="Tahoma" w:hAnsi="Tahoma" w:cs="Tahoma"/>
          <w:sz w:val="20"/>
          <w:szCs w:val="20"/>
        </w:rPr>
        <w:t xml:space="preserve">, </w:t>
      </w:r>
      <w:r w:rsidR="00697F79" w:rsidRPr="00DD69EF">
        <w:rPr>
          <w:rFonts w:ascii="Tahoma" w:hAnsi="Tahoma" w:cs="Tahoma"/>
          <w:b/>
          <w:sz w:val="20"/>
          <w:szCs w:val="20"/>
        </w:rPr>
        <w:t>Payments to Rutgers University</w:t>
      </w:r>
      <w:r w:rsidR="00E430D8" w:rsidRPr="00DD69EF">
        <w:rPr>
          <w:rFonts w:ascii="Tahoma" w:hAnsi="Tahoma" w:cs="Tahoma"/>
          <w:sz w:val="20"/>
          <w:szCs w:val="20"/>
        </w:rPr>
        <w:t xml:space="preserve">, </w:t>
      </w:r>
      <w:r w:rsidR="00697F79" w:rsidRPr="00DD69EF">
        <w:rPr>
          <w:rFonts w:ascii="Tahoma" w:hAnsi="Tahoma" w:cs="Tahoma"/>
          <w:b/>
          <w:sz w:val="20"/>
          <w:szCs w:val="20"/>
        </w:rPr>
        <w:t>Donation (Charitable) Advance</w:t>
      </w:r>
      <w:r w:rsidR="006D7C0F">
        <w:rPr>
          <w:rFonts w:ascii="Tahoma" w:hAnsi="Tahoma" w:cs="Tahoma"/>
          <w:sz w:val="20"/>
          <w:szCs w:val="20"/>
        </w:rPr>
        <w:t xml:space="preserve">.  </w:t>
      </w:r>
      <w:r w:rsidR="00697F79" w:rsidRPr="00DD69EF">
        <w:rPr>
          <w:rFonts w:ascii="Tahoma" w:hAnsi="Tahoma" w:cs="Tahoma"/>
          <w:sz w:val="20"/>
          <w:szCs w:val="20"/>
        </w:rPr>
        <w:t xml:space="preserve">(Only SABO </w:t>
      </w:r>
      <w:r w:rsidR="00D430AC" w:rsidRPr="00DD69EF">
        <w:rPr>
          <w:rFonts w:ascii="Tahoma" w:hAnsi="Tahoma" w:cs="Tahoma"/>
          <w:sz w:val="20"/>
          <w:szCs w:val="20"/>
        </w:rPr>
        <w:t xml:space="preserve">staff </w:t>
      </w:r>
      <w:r w:rsidR="001022AC" w:rsidRPr="00DD69EF">
        <w:rPr>
          <w:rFonts w:ascii="Tahoma" w:hAnsi="Tahoma" w:cs="Tahoma"/>
          <w:sz w:val="20"/>
          <w:szCs w:val="20"/>
        </w:rPr>
        <w:t>have</w:t>
      </w:r>
      <w:r w:rsidR="00697F79" w:rsidRPr="00DD69EF">
        <w:rPr>
          <w:rFonts w:ascii="Tahoma" w:hAnsi="Tahoma" w:cs="Tahoma"/>
          <w:sz w:val="20"/>
          <w:szCs w:val="20"/>
        </w:rPr>
        <w:t xml:space="preserve"> access to the Adjustment Withdrawal option). </w:t>
      </w:r>
    </w:p>
    <w:p w14:paraId="389816ED" w14:textId="77777777" w:rsidR="000E3A29" w:rsidRPr="00DD69EF" w:rsidRDefault="000E3A29" w:rsidP="008F75F1">
      <w:pPr>
        <w:spacing w:after="0" w:line="240" w:lineRule="auto"/>
        <w:ind w:left="630"/>
        <w:rPr>
          <w:rFonts w:ascii="Tahoma" w:hAnsi="Tahoma" w:cs="Tahoma"/>
          <w:sz w:val="20"/>
          <w:szCs w:val="20"/>
        </w:rPr>
      </w:pPr>
    </w:p>
    <w:p w14:paraId="3DB45F3C" w14:textId="731F11A9" w:rsidR="000E3A29" w:rsidRPr="00DD69EF" w:rsidRDefault="000E3A29" w:rsidP="008F75F1">
      <w:pPr>
        <w:spacing w:after="0" w:line="240" w:lineRule="auto"/>
        <w:ind w:left="630"/>
        <w:rPr>
          <w:rFonts w:ascii="Tahoma" w:hAnsi="Tahoma" w:cs="Tahoma"/>
          <w:sz w:val="20"/>
          <w:szCs w:val="20"/>
        </w:rPr>
      </w:pPr>
      <w:proofErr w:type="gramStart"/>
      <w:r w:rsidRPr="00DD69EF">
        <w:rPr>
          <w:rFonts w:ascii="Tahoma" w:hAnsi="Tahoma" w:cs="Tahoma"/>
          <w:sz w:val="20"/>
          <w:szCs w:val="20"/>
        </w:rPr>
        <w:t>After</w:t>
      </w:r>
      <w:proofErr w:type="gramEnd"/>
      <w:r w:rsidRPr="00DD69EF">
        <w:rPr>
          <w:rFonts w:ascii="Tahoma" w:hAnsi="Tahoma" w:cs="Tahoma"/>
          <w:sz w:val="20"/>
          <w:szCs w:val="20"/>
        </w:rPr>
        <w:t xml:space="preserve"> the initial step of identifying who is being paid and </w:t>
      </w:r>
      <w:r w:rsidR="001022AC" w:rsidRPr="00DD69EF">
        <w:rPr>
          <w:rFonts w:ascii="Tahoma" w:hAnsi="Tahoma" w:cs="Tahoma"/>
          <w:sz w:val="20"/>
          <w:szCs w:val="20"/>
        </w:rPr>
        <w:t>how</w:t>
      </w:r>
      <w:r w:rsidRPr="00DD69EF">
        <w:rPr>
          <w:rFonts w:ascii="Tahoma" w:hAnsi="Tahoma" w:cs="Tahoma"/>
          <w:sz w:val="20"/>
          <w:szCs w:val="20"/>
        </w:rPr>
        <w:t xml:space="preserve"> </w:t>
      </w:r>
      <w:r w:rsidR="00466DD5" w:rsidRPr="00DD69EF">
        <w:rPr>
          <w:rFonts w:ascii="Tahoma" w:hAnsi="Tahoma" w:cs="Tahoma"/>
          <w:sz w:val="20"/>
          <w:szCs w:val="20"/>
        </w:rPr>
        <w:t xml:space="preserve">much of the information being entered </w:t>
      </w:r>
      <w:r w:rsidR="00251BA8" w:rsidRPr="00DD69EF">
        <w:rPr>
          <w:rFonts w:ascii="Tahoma" w:hAnsi="Tahoma" w:cs="Tahoma"/>
          <w:sz w:val="20"/>
          <w:szCs w:val="20"/>
        </w:rPr>
        <w:t xml:space="preserve">into the SABO Online system </w:t>
      </w:r>
      <w:r w:rsidR="00466DD5" w:rsidRPr="00DD69EF">
        <w:rPr>
          <w:rFonts w:ascii="Tahoma" w:hAnsi="Tahoma" w:cs="Tahoma"/>
          <w:sz w:val="20"/>
          <w:szCs w:val="20"/>
        </w:rPr>
        <w:t>will be the same. In most cases, to generate a Check Request you will need:</w:t>
      </w:r>
    </w:p>
    <w:p w14:paraId="4BB6522B" w14:textId="77777777" w:rsidR="00466DD5" w:rsidRPr="00DD69EF" w:rsidRDefault="00466DD5" w:rsidP="008F75F1">
      <w:pPr>
        <w:spacing w:after="0" w:line="240" w:lineRule="auto"/>
        <w:ind w:left="630"/>
        <w:rPr>
          <w:rFonts w:ascii="Tahoma" w:hAnsi="Tahoma" w:cs="Tahoma"/>
          <w:sz w:val="20"/>
          <w:szCs w:val="20"/>
        </w:rPr>
      </w:pPr>
    </w:p>
    <w:p w14:paraId="2C7B1F81" w14:textId="69018CAF" w:rsidR="00466DD5" w:rsidRPr="00D04A55" w:rsidRDefault="00466DD5" w:rsidP="00E94A74">
      <w:pPr>
        <w:numPr>
          <w:ilvl w:val="0"/>
          <w:numId w:val="20"/>
        </w:numPr>
        <w:spacing w:after="0" w:line="240" w:lineRule="auto"/>
        <w:rPr>
          <w:rFonts w:ascii="Tahoma" w:hAnsi="Tahoma" w:cs="Tahoma"/>
          <w:sz w:val="20"/>
          <w:szCs w:val="20"/>
        </w:rPr>
      </w:pPr>
      <w:r w:rsidRPr="00D04A55">
        <w:rPr>
          <w:rFonts w:ascii="Tahoma" w:hAnsi="Tahoma" w:cs="Tahoma"/>
          <w:sz w:val="20"/>
          <w:szCs w:val="20"/>
        </w:rPr>
        <w:t>The legal name of the person or business being paid (and NetID if affiliated with Rutgers)</w:t>
      </w:r>
    </w:p>
    <w:p w14:paraId="54D24C35" w14:textId="77777777" w:rsidR="00801E22" w:rsidRDefault="00466DD5" w:rsidP="00E94A74">
      <w:pPr>
        <w:numPr>
          <w:ilvl w:val="0"/>
          <w:numId w:val="20"/>
        </w:numPr>
        <w:spacing w:after="0" w:line="240" w:lineRule="auto"/>
        <w:rPr>
          <w:rFonts w:ascii="Tahoma" w:hAnsi="Tahoma" w:cs="Tahoma"/>
          <w:sz w:val="20"/>
          <w:szCs w:val="20"/>
        </w:rPr>
      </w:pPr>
      <w:r w:rsidRPr="00D04A55">
        <w:rPr>
          <w:rFonts w:ascii="Tahoma" w:hAnsi="Tahoma" w:cs="Tahoma"/>
          <w:sz w:val="20"/>
          <w:szCs w:val="20"/>
        </w:rPr>
        <w:t>The mailing or home address of the payee</w:t>
      </w:r>
      <w:r w:rsidR="002B6DAD" w:rsidRPr="00D04A55">
        <w:rPr>
          <w:rFonts w:ascii="Tahoma" w:hAnsi="Tahoma" w:cs="Tahoma"/>
          <w:sz w:val="20"/>
          <w:szCs w:val="20"/>
        </w:rPr>
        <w:t xml:space="preserve"> </w:t>
      </w:r>
    </w:p>
    <w:p w14:paraId="0A745037" w14:textId="60EB45A2" w:rsidR="00466DD5" w:rsidRDefault="00FE03D7" w:rsidP="00E94A74">
      <w:pPr>
        <w:numPr>
          <w:ilvl w:val="0"/>
          <w:numId w:val="20"/>
        </w:numPr>
        <w:spacing w:after="0" w:line="240" w:lineRule="auto"/>
        <w:rPr>
          <w:rFonts w:ascii="Tahoma" w:hAnsi="Tahoma" w:cs="Tahoma"/>
          <w:sz w:val="20"/>
          <w:szCs w:val="20"/>
        </w:rPr>
      </w:pPr>
      <w:r>
        <w:rPr>
          <w:rFonts w:ascii="Tahoma" w:hAnsi="Tahoma" w:cs="Tahoma"/>
          <w:sz w:val="20"/>
          <w:szCs w:val="20"/>
        </w:rPr>
        <w:t>A</w:t>
      </w:r>
      <w:r w:rsidR="002B6DAD" w:rsidRPr="00D04A55">
        <w:rPr>
          <w:rFonts w:ascii="Tahoma" w:hAnsi="Tahoma" w:cs="Tahoma"/>
          <w:sz w:val="20"/>
          <w:szCs w:val="20"/>
        </w:rPr>
        <w:t xml:space="preserve"> W-9 form with the addresses matching the contract </w:t>
      </w:r>
      <w:r w:rsidR="003B3D31" w:rsidRPr="00D04A55">
        <w:rPr>
          <w:rFonts w:ascii="Tahoma" w:hAnsi="Tahoma" w:cs="Tahoma"/>
          <w:sz w:val="20"/>
          <w:szCs w:val="20"/>
        </w:rPr>
        <w:t>address.</w:t>
      </w:r>
    </w:p>
    <w:p w14:paraId="058354D5" w14:textId="6AB710CF" w:rsidR="006B5AD0" w:rsidRPr="002D2ADF" w:rsidRDefault="006B5AD0" w:rsidP="006B5AD0">
      <w:pPr>
        <w:numPr>
          <w:ilvl w:val="1"/>
          <w:numId w:val="20"/>
        </w:numPr>
        <w:spacing w:after="0" w:line="240" w:lineRule="auto"/>
        <w:rPr>
          <w:rFonts w:ascii="Tahoma" w:hAnsi="Tahoma" w:cs="Tahoma"/>
          <w:sz w:val="20"/>
          <w:szCs w:val="20"/>
        </w:rPr>
      </w:pPr>
      <w:r w:rsidRPr="002D2ADF">
        <w:rPr>
          <w:rFonts w:ascii="Tahoma" w:hAnsi="Tahoma" w:cs="Tahoma"/>
          <w:sz w:val="20"/>
          <w:szCs w:val="20"/>
        </w:rPr>
        <w:t>Must enter home address even if Check Delivery is marked as “</w:t>
      </w:r>
      <w:r w:rsidR="003B3D31" w:rsidRPr="002D2ADF">
        <w:rPr>
          <w:rFonts w:ascii="Tahoma" w:hAnsi="Tahoma" w:cs="Tahoma"/>
          <w:sz w:val="20"/>
          <w:szCs w:val="20"/>
        </w:rPr>
        <w:t>Pick-up.</w:t>
      </w:r>
      <w:r w:rsidRPr="002D2ADF">
        <w:rPr>
          <w:rFonts w:ascii="Tahoma" w:hAnsi="Tahoma" w:cs="Tahoma"/>
          <w:sz w:val="20"/>
          <w:szCs w:val="20"/>
        </w:rPr>
        <w:t>”</w:t>
      </w:r>
    </w:p>
    <w:p w14:paraId="2B35F1DF" w14:textId="77777777" w:rsidR="00466DD5" w:rsidRPr="002D2ADF" w:rsidRDefault="00466DD5" w:rsidP="00E94A74">
      <w:pPr>
        <w:numPr>
          <w:ilvl w:val="0"/>
          <w:numId w:val="20"/>
        </w:numPr>
        <w:spacing w:after="0" w:line="240" w:lineRule="auto"/>
        <w:rPr>
          <w:rFonts w:ascii="Tahoma" w:hAnsi="Tahoma" w:cs="Tahoma"/>
          <w:sz w:val="20"/>
          <w:szCs w:val="20"/>
        </w:rPr>
      </w:pPr>
      <w:r w:rsidRPr="002D2ADF">
        <w:rPr>
          <w:rFonts w:ascii="Tahoma" w:hAnsi="Tahoma" w:cs="Tahoma"/>
          <w:sz w:val="20"/>
          <w:szCs w:val="20"/>
        </w:rPr>
        <w:t>The invoice, contract, or reference number</w:t>
      </w:r>
      <w:r w:rsidR="00251BA8" w:rsidRPr="002D2ADF">
        <w:rPr>
          <w:rFonts w:ascii="Tahoma" w:hAnsi="Tahoma" w:cs="Tahoma"/>
          <w:sz w:val="20"/>
          <w:szCs w:val="20"/>
        </w:rPr>
        <w:t xml:space="preserve"> (if applicable)</w:t>
      </w:r>
    </w:p>
    <w:p w14:paraId="4F8CD213" w14:textId="44024797" w:rsidR="00466DD5" w:rsidRPr="002D2ADF" w:rsidRDefault="00466DD5" w:rsidP="00E94A74">
      <w:pPr>
        <w:numPr>
          <w:ilvl w:val="0"/>
          <w:numId w:val="20"/>
        </w:numPr>
        <w:spacing w:after="0" w:line="240" w:lineRule="auto"/>
        <w:rPr>
          <w:rFonts w:ascii="Tahoma" w:hAnsi="Tahoma" w:cs="Tahoma"/>
          <w:sz w:val="20"/>
          <w:szCs w:val="20"/>
        </w:rPr>
      </w:pPr>
      <w:r w:rsidRPr="002D2ADF">
        <w:rPr>
          <w:rFonts w:ascii="Tahoma" w:hAnsi="Tahoma" w:cs="Tahoma"/>
          <w:sz w:val="20"/>
          <w:szCs w:val="20"/>
        </w:rPr>
        <w:t xml:space="preserve">The amount to be advanced, reimbursed, or </w:t>
      </w:r>
      <w:r w:rsidR="003B3D31" w:rsidRPr="002D2ADF">
        <w:rPr>
          <w:rFonts w:ascii="Tahoma" w:hAnsi="Tahoma" w:cs="Tahoma"/>
          <w:sz w:val="20"/>
          <w:szCs w:val="20"/>
        </w:rPr>
        <w:t>paid.</w:t>
      </w:r>
    </w:p>
    <w:p w14:paraId="6864097A" w14:textId="47199DD2" w:rsidR="00466DD5" w:rsidRPr="002D2ADF" w:rsidRDefault="00466DD5" w:rsidP="00E94A74">
      <w:pPr>
        <w:numPr>
          <w:ilvl w:val="0"/>
          <w:numId w:val="20"/>
        </w:numPr>
        <w:spacing w:after="0" w:line="240" w:lineRule="auto"/>
        <w:rPr>
          <w:rFonts w:ascii="Tahoma" w:hAnsi="Tahoma" w:cs="Tahoma"/>
          <w:sz w:val="20"/>
          <w:szCs w:val="20"/>
        </w:rPr>
      </w:pPr>
      <w:r w:rsidRPr="002D2ADF">
        <w:rPr>
          <w:rFonts w:ascii="Tahoma" w:hAnsi="Tahoma" w:cs="Tahoma"/>
          <w:sz w:val="20"/>
          <w:szCs w:val="20"/>
        </w:rPr>
        <w:t xml:space="preserve">Both </w:t>
      </w:r>
      <w:r w:rsidR="003B3D31" w:rsidRPr="002D2ADF">
        <w:rPr>
          <w:rFonts w:ascii="Tahoma" w:hAnsi="Tahoma" w:cs="Tahoma"/>
          <w:sz w:val="20"/>
          <w:szCs w:val="20"/>
        </w:rPr>
        <w:t>short</w:t>
      </w:r>
      <w:r w:rsidRPr="002D2ADF">
        <w:rPr>
          <w:rFonts w:ascii="Tahoma" w:hAnsi="Tahoma" w:cs="Tahoma"/>
          <w:sz w:val="20"/>
          <w:szCs w:val="20"/>
        </w:rPr>
        <w:t xml:space="preserve"> and long description of the use of funds</w:t>
      </w:r>
    </w:p>
    <w:p w14:paraId="60CC80B5" w14:textId="6BCA99B0" w:rsidR="00466DD5" w:rsidRPr="002D2ADF" w:rsidRDefault="00466DD5" w:rsidP="00E94A74">
      <w:pPr>
        <w:numPr>
          <w:ilvl w:val="1"/>
          <w:numId w:val="20"/>
        </w:numPr>
        <w:spacing w:after="0" w:line="240" w:lineRule="auto"/>
        <w:rPr>
          <w:rFonts w:ascii="Tahoma" w:hAnsi="Tahoma" w:cs="Tahoma"/>
          <w:sz w:val="20"/>
          <w:szCs w:val="20"/>
        </w:rPr>
      </w:pPr>
      <w:r w:rsidRPr="002D2ADF">
        <w:rPr>
          <w:rFonts w:ascii="Tahoma" w:hAnsi="Tahoma" w:cs="Tahoma"/>
          <w:sz w:val="20"/>
          <w:szCs w:val="20"/>
        </w:rPr>
        <w:t>A Purpose of expense may be “Travel to Camden” or “Club Sport Tournament Fee 9/16-9/</w:t>
      </w:r>
      <w:r w:rsidR="003B3D31" w:rsidRPr="002D2ADF">
        <w:rPr>
          <w:rFonts w:ascii="Tahoma" w:hAnsi="Tahoma" w:cs="Tahoma"/>
          <w:sz w:val="20"/>
          <w:szCs w:val="20"/>
        </w:rPr>
        <w:t>17.</w:t>
      </w:r>
      <w:r w:rsidRPr="002D2ADF">
        <w:rPr>
          <w:rFonts w:ascii="Tahoma" w:hAnsi="Tahoma" w:cs="Tahoma"/>
          <w:sz w:val="20"/>
          <w:szCs w:val="20"/>
        </w:rPr>
        <w:t>”</w:t>
      </w:r>
    </w:p>
    <w:p w14:paraId="20729578" w14:textId="597A7561" w:rsidR="00251BA8" w:rsidRPr="002D2ADF" w:rsidRDefault="00466DD5" w:rsidP="00E94A74">
      <w:pPr>
        <w:numPr>
          <w:ilvl w:val="1"/>
          <w:numId w:val="20"/>
        </w:numPr>
        <w:spacing w:after="0" w:line="240" w:lineRule="auto"/>
        <w:rPr>
          <w:rFonts w:ascii="Tahoma" w:hAnsi="Tahoma" w:cs="Tahoma"/>
          <w:sz w:val="20"/>
          <w:szCs w:val="20"/>
        </w:rPr>
      </w:pPr>
      <w:r w:rsidRPr="002D2ADF">
        <w:rPr>
          <w:rFonts w:ascii="Tahoma" w:hAnsi="Tahoma" w:cs="Tahoma"/>
          <w:sz w:val="20"/>
          <w:szCs w:val="20"/>
        </w:rPr>
        <w:t xml:space="preserve">A Description of the expense should then include mileage, means of travel, </w:t>
      </w:r>
      <w:r w:rsidR="00251BA8" w:rsidRPr="002D2ADF">
        <w:rPr>
          <w:rFonts w:ascii="Tahoma" w:hAnsi="Tahoma" w:cs="Tahoma"/>
          <w:sz w:val="20"/>
          <w:szCs w:val="20"/>
        </w:rPr>
        <w:t xml:space="preserve">and </w:t>
      </w:r>
      <w:r w:rsidR="003B3D31" w:rsidRPr="002D2ADF">
        <w:rPr>
          <w:rFonts w:ascii="Tahoma" w:hAnsi="Tahoma" w:cs="Tahoma"/>
          <w:sz w:val="20"/>
          <w:szCs w:val="20"/>
        </w:rPr>
        <w:t>specifics.</w:t>
      </w:r>
    </w:p>
    <w:p w14:paraId="66DCDDC8" w14:textId="77777777" w:rsidR="00251BA8" w:rsidRPr="002D2ADF" w:rsidRDefault="00251BA8" w:rsidP="00E94A74">
      <w:pPr>
        <w:numPr>
          <w:ilvl w:val="0"/>
          <w:numId w:val="20"/>
        </w:numPr>
        <w:spacing w:after="0" w:line="240" w:lineRule="auto"/>
        <w:rPr>
          <w:rFonts w:ascii="Tahoma" w:hAnsi="Tahoma" w:cs="Tahoma"/>
          <w:sz w:val="20"/>
          <w:szCs w:val="20"/>
        </w:rPr>
      </w:pPr>
      <w:r w:rsidRPr="002D2ADF">
        <w:rPr>
          <w:rFonts w:ascii="Tahoma" w:hAnsi="Tahoma" w:cs="Tahoma"/>
          <w:sz w:val="20"/>
          <w:szCs w:val="20"/>
        </w:rPr>
        <w:t xml:space="preserve">The Transaction Code of the </w:t>
      </w:r>
      <w:proofErr w:type="gramStart"/>
      <w:r w:rsidRPr="002D2ADF">
        <w:rPr>
          <w:rFonts w:ascii="Tahoma" w:hAnsi="Tahoma" w:cs="Tahoma"/>
          <w:sz w:val="20"/>
          <w:szCs w:val="20"/>
        </w:rPr>
        <w:t>expense</w:t>
      </w:r>
      <w:proofErr w:type="gramEnd"/>
      <w:r w:rsidRPr="002D2ADF">
        <w:rPr>
          <w:rFonts w:ascii="Tahoma" w:hAnsi="Tahoma" w:cs="Tahoma"/>
          <w:sz w:val="20"/>
          <w:szCs w:val="20"/>
        </w:rPr>
        <w:t xml:space="preserve"> (if applicable)</w:t>
      </w:r>
    </w:p>
    <w:p w14:paraId="42351C8B" w14:textId="77777777" w:rsidR="00251BA8" w:rsidRPr="002D2ADF" w:rsidRDefault="00251BA8" w:rsidP="00E94A74">
      <w:pPr>
        <w:numPr>
          <w:ilvl w:val="0"/>
          <w:numId w:val="20"/>
        </w:numPr>
        <w:spacing w:after="0" w:line="240" w:lineRule="auto"/>
        <w:rPr>
          <w:rFonts w:ascii="Tahoma" w:hAnsi="Tahoma" w:cs="Tahoma"/>
          <w:sz w:val="20"/>
          <w:szCs w:val="20"/>
        </w:rPr>
      </w:pPr>
      <w:r w:rsidRPr="002D2ADF">
        <w:rPr>
          <w:rFonts w:ascii="Tahoma" w:hAnsi="Tahoma" w:cs="Tahoma"/>
          <w:sz w:val="20"/>
          <w:szCs w:val="20"/>
        </w:rPr>
        <w:t>Whether the check will be picked up or mailed</w:t>
      </w:r>
    </w:p>
    <w:p w14:paraId="0A94E700" w14:textId="7A11C561" w:rsidR="00466DD5" w:rsidRPr="002D2ADF" w:rsidRDefault="00251BA8" w:rsidP="00E94A74">
      <w:pPr>
        <w:numPr>
          <w:ilvl w:val="0"/>
          <w:numId w:val="20"/>
        </w:numPr>
        <w:spacing w:after="0" w:line="240" w:lineRule="auto"/>
        <w:rPr>
          <w:rFonts w:ascii="Tahoma" w:hAnsi="Tahoma" w:cs="Tahoma"/>
          <w:sz w:val="20"/>
          <w:szCs w:val="20"/>
        </w:rPr>
      </w:pPr>
      <w:r w:rsidRPr="002D2ADF">
        <w:rPr>
          <w:rFonts w:ascii="Tahoma" w:hAnsi="Tahoma" w:cs="Tahoma"/>
          <w:sz w:val="20"/>
          <w:szCs w:val="20"/>
        </w:rPr>
        <w:t>Who the Approvers wil</w:t>
      </w:r>
      <w:r w:rsidR="00214182" w:rsidRPr="002D2ADF">
        <w:rPr>
          <w:rFonts w:ascii="Tahoma" w:hAnsi="Tahoma" w:cs="Tahoma"/>
          <w:sz w:val="20"/>
          <w:szCs w:val="20"/>
        </w:rPr>
        <w:t xml:space="preserve">l </w:t>
      </w:r>
      <w:r w:rsidR="003B3D31" w:rsidRPr="002D2ADF">
        <w:rPr>
          <w:rFonts w:ascii="Tahoma" w:hAnsi="Tahoma" w:cs="Tahoma"/>
          <w:sz w:val="20"/>
          <w:szCs w:val="20"/>
        </w:rPr>
        <w:t>be,</w:t>
      </w:r>
      <w:r w:rsidR="002B6DAD" w:rsidRPr="002D2ADF">
        <w:rPr>
          <w:rFonts w:ascii="Tahoma" w:hAnsi="Tahoma" w:cs="Tahoma"/>
          <w:sz w:val="20"/>
          <w:szCs w:val="20"/>
        </w:rPr>
        <w:t xml:space="preserve"> the treasurer </w:t>
      </w:r>
      <w:r w:rsidR="00214182" w:rsidRPr="002D2ADF">
        <w:rPr>
          <w:rFonts w:ascii="Tahoma" w:hAnsi="Tahoma" w:cs="Tahoma"/>
          <w:sz w:val="20"/>
          <w:szCs w:val="20"/>
        </w:rPr>
        <w:t>and your</w:t>
      </w:r>
      <w:r w:rsidRPr="002D2ADF">
        <w:rPr>
          <w:rFonts w:ascii="Tahoma" w:hAnsi="Tahoma" w:cs="Tahoma"/>
          <w:sz w:val="20"/>
          <w:szCs w:val="20"/>
        </w:rPr>
        <w:t xml:space="preserve"> </w:t>
      </w:r>
      <w:r w:rsidR="003B3D31" w:rsidRPr="002D2ADF">
        <w:rPr>
          <w:rFonts w:ascii="Tahoma" w:hAnsi="Tahoma" w:cs="Tahoma"/>
          <w:sz w:val="20"/>
          <w:szCs w:val="20"/>
        </w:rPr>
        <w:t>Advisor.</w:t>
      </w:r>
      <w:r w:rsidR="00466DD5" w:rsidRPr="002D2ADF">
        <w:rPr>
          <w:rFonts w:ascii="Tahoma" w:hAnsi="Tahoma" w:cs="Tahoma"/>
          <w:sz w:val="20"/>
          <w:szCs w:val="20"/>
        </w:rPr>
        <w:t xml:space="preserve"> </w:t>
      </w:r>
    </w:p>
    <w:p w14:paraId="7BB13703" w14:textId="4892C7CB" w:rsidR="006B5AD0" w:rsidRPr="002D2ADF" w:rsidRDefault="006B5AD0" w:rsidP="006B5AD0">
      <w:pPr>
        <w:numPr>
          <w:ilvl w:val="1"/>
          <w:numId w:val="20"/>
        </w:numPr>
        <w:spacing w:after="0" w:line="240" w:lineRule="auto"/>
        <w:rPr>
          <w:rFonts w:ascii="Tahoma" w:hAnsi="Tahoma" w:cs="Tahoma"/>
          <w:sz w:val="20"/>
          <w:szCs w:val="20"/>
        </w:rPr>
      </w:pPr>
      <w:r w:rsidRPr="002D2ADF">
        <w:rPr>
          <w:rFonts w:ascii="Tahoma" w:hAnsi="Tahoma" w:cs="Tahoma"/>
          <w:sz w:val="20"/>
          <w:szCs w:val="20"/>
        </w:rPr>
        <w:t>Treasurer will populate under Approver Information “1.”</w:t>
      </w:r>
    </w:p>
    <w:p w14:paraId="420799CD" w14:textId="26C6537F" w:rsidR="006B5AD0" w:rsidRPr="002D2ADF" w:rsidRDefault="006B5AD0" w:rsidP="006B5AD0">
      <w:pPr>
        <w:numPr>
          <w:ilvl w:val="1"/>
          <w:numId w:val="20"/>
        </w:numPr>
        <w:spacing w:after="0" w:line="240" w:lineRule="auto"/>
        <w:rPr>
          <w:rFonts w:ascii="Tahoma" w:hAnsi="Tahoma" w:cs="Tahoma"/>
          <w:sz w:val="20"/>
          <w:szCs w:val="20"/>
        </w:rPr>
      </w:pPr>
      <w:r w:rsidRPr="002D2ADF">
        <w:rPr>
          <w:rFonts w:ascii="Tahoma" w:hAnsi="Tahoma" w:cs="Tahoma"/>
          <w:sz w:val="20"/>
          <w:szCs w:val="20"/>
        </w:rPr>
        <w:t>Treasurer must select Administrative Advisor</w:t>
      </w:r>
      <w:r w:rsidR="00FE0BC4" w:rsidRPr="002D2ADF">
        <w:rPr>
          <w:rFonts w:ascii="Tahoma" w:hAnsi="Tahoma" w:cs="Tahoma"/>
          <w:sz w:val="20"/>
          <w:szCs w:val="20"/>
        </w:rPr>
        <w:t xml:space="preserve"> “2.”</w:t>
      </w:r>
    </w:p>
    <w:p w14:paraId="0D6EB110" w14:textId="77777777" w:rsidR="00300273" w:rsidRPr="00D04A55" w:rsidRDefault="000D2DAF" w:rsidP="00595370">
      <w:pPr>
        <w:spacing w:after="0" w:line="240" w:lineRule="auto"/>
        <w:ind w:left="2160"/>
        <w:rPr>
          <w:rFonts w:ascii="Tahoma" w:hAnsi="Tahoma" w:cs="Tahoma"/>
          <w:sz w:val="20"/>
          <w:szCs w:val="20"/>
        </w:rPr>
      </w:pPr>
      <w:r w:rsidRPr="00D04A55">
        <w:rPr>
          <w:rFonts w:ascii="Tahoma" w:hAnsi="Tahoma" w:cs="Tahoma"/>
          <w:sz w:val="20"/>
          <w:szCs w:val="20"/>
        </w:rPr>
        <w:br w:type="page"/>
      </w:r>
    </w:p>
    <w:p w14:paraId="6A8B5FEB" w14:textId="77777777" w:rsidR="00300273" w:rsidRPr="00DD69EF" w:rsidRDefault="00421B3F" w:rsidP="00300273">
      <w:pPr>
        <w:spacing w:after="0" w:line="240" w:lineRule="auto"/>
        <w:ind w:left="540"/>
        <w:rPr>
          <w:rFonts w:ascii="Tahoma" w:hAnsi="Tahoma" w:cs="Tahoma"/>
          <w:sz w:val="20"/>
          <w:szCs w:val="20"/>
        </w:rPr>
      </w:pPr>
      <w:r>
        <w:rPr>
          <w:rFonts w:ascii="Tahoma" w:hAnsi="Tahoma" w:cs="Tahoma"/>
          <w:noProof/>
          <w:sz w:val="20"/>
          <w:szCs w:val="20"/>
        </w:rPr>
        <w:lastRenderedPageBreak/>
        <mc:AlternateContent>
          <mc:Choice Requires="wps">
            <w:drawing>
              <wp:anchor distT="0" distB="0" distL="114300" distR="114300" simplePos="0" relativeHeight="251698688" behindDoc="0" locked="0" layoutInCell="1" allowOverlap="1" wp14:anchorId="027E051C" wp14:editId="3796C423">
                <wp:simplePos x="0" y="0"/>
                <wp:positionH relativeFrom="column">
                  <wp:posOffset>481330</wp:posOffset>
                </wp:positionH>
                <wp:positionV relativeFrom="paragraph">
                  <wp:posOffset>6017895</wp:posOffset>
                </wp:positionV>
                <wp:extent cx="5895975" cy="979805"/>
                <wp:effectExtent l="14605" t="17145" r="13970" b="12700"/>
                <wp:wrapNone/>
                <wp:docPr id="105"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979805"/>
                        </a:xfrm>
                        <a:prstGeom prst="rect">
                          <a:avLst/>
                        </a:prstGeom>
                        <a:solidFill>
                          <a:srgbClr val="FFFFFF"/>
                        </a:solidFill>
                        <a:ln w="19050">
                          <a:solidFill>
                            <a:srgbClr val="000000"/>
                          </a:solidFill>
                          <a:miter lim="800000"/>
                          <a:headEnd/>
                          <a:tailEnd/>
                        </a:ln>
                      </wps:spPr>
                      <wps:txbx>
                        <w:txbxContent>
                          <w:p w14:paraId="2AEF3E5B" w14:textId="0090389C" w:rsidR="00460FBA" w:rsidRPr="00B666CD" w:rsidRDefault="00460FBA">
                            <w:pPr>
                              <w:rPr>
                                <w:rFonts w:ascii="Tahoma" w:hAnsi="Tahoma" w:cs="Tahoma"/>
                                <w:sz w:val="20"/>
                                <w:szCs w:val="20"/>
                              </w:rPr>
                            </w:pPr>
                            <w:r w:rsidRPr="00B666CD">
                              <w:rPr>
                                <w:rFonts w:ascii="Tahoma" w:hAnsi="Tahoma" w:cs="Tahoma"/>
                                <w:sz w:val="20"/>
                                <w:szCs w:val="20"/>
                              </w:rPr>
                              <w:t xml:space="preserve">Note the circled links on this page. The tree at the top shows you how you got here. </w:t>
                            </w:r>
                            <w:r w:rsidR="006C32BF" w:rsidRPr="00B666CD">
                              <w:rPr>
                                <w:rFonts w:ascii="Tahoma" w:hAnsi="Tahoma" w:cs="Tahoma"/>
                                <w:sz w:val="20"/>
                                <w:szCs w:val="20"/>
                              </w:rPr>
                              <w:t>The</w:t>
                            </w:r>
                            <w:r w:rsidRPr="00B666CD">
                              <w:rPr>
                                <w:rFonts w:ascii="Tahoma" w:hAnsi="Tahoma" w:cs="Tahoma"/>
                                <w:sz w:val="20"/>
                                <w:szCs w:val="20"/>
                              </w:rPr>
                              <w:t xml:space="preserve"> link allows you to change the Line Code being accessed. The “Add” link allows for more items to be added as expenses for most transactions, and the “&lt; Back" link at the bottom is for navigation purposes. Navigation in the system should be done with this “&lt; Back” link, not with your browser’s back button.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7E051C" id="Text Box 149" o:spid="_x0000_s1045" type="#_x0000_t202" style="position:absolute;left:0;text-align:left;margin-left:37.9pt;margin-top:473.85pt;width:464.25pt;height:77.1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" strokeweight="1.5pt">
                <v:textbox>
                  <w:txbxContent>
                    <w:p w14:paraId="2AEF3E5B" w14:textId="0090389C" w:rsidR="00460FBA" w:rsidRPr="00B666CD" w:rsidRDefault="00460FBA">
                      <w:pPr>
                        <w:rPr>
                          <w:rFonts w:ascii="Tahoma" w:hAnsi="Tahoma" w:cs="Tahoma"/>
                          <w:sz w:val="20"/>
                          <w:szCs w:val="20"/>
                        </w:rPr>
                      </w:pPr>
                      <w:r w:rsidRPr="00B666CD">
                        <w:rPr>
                          <w:rFonts w:ascii="Tahoma" w:hAnsi="Tahoma" w:cs="Tahoma"/>
                          <w:sz w:val="20"/>
                          <w:szCs w:val="20"/>
                        </w:rPr>
                        <w:t xml:space="preserve">Note the circled links on this page. The tree at the top shows you how you got here. </w:t>
                      </w:r>
                      <w:r w:rsidR="006C32BF" w:rsidRPr="00B666CD">
                        <w:rPr>
                          <w:rFonts w:ascii="Tahoma" w:hAnsi="Tahoma" w:cs="Tahoma"/>
                          <w:sz w:val="20"/>
                          <w:szCs w:val="20"/>
                        </w:rPr>
                        <w:t>The</w:t>
                      </w:r>
                      <w:r w:rsidRPr="00B666CD">
                        <w:rPr>
                          <w:rFonts w:ascii="Tahoma" w:hAnsi="Tahoma" w:cs="Tahoma"/>
                          <w:sz w:val="20"/>
                          <w:szCs w:val="20"/>
                        </w:rPr>
                        <w:t xml:space="preserve"> link allows you to change the Line Code being accessed. The “Add” link allows for more items to be added as expenses for most transactions, and the “&lt; Back" link at the bottom is for navigation purposes. Navigation in the system should be done with this “&lt; Back” link, not with your browser’s back button.  </w:t>
                      </w:r>
                    </w:p>
                  </w:txbxContent>
                </v:textbox>
              </v:shape>
            </w:pict>
          </mc:Fallback>
        </mc:AlternateContent>
      </w:r>
      <w:r>
        <w:rPr>
          <w:rFonts w:ascii="Tahoma" w:hAnsi="Tahoma" w:cs="Tahoma"/>
          <w:noProof/>
          <w:sz w:val="20"/>
          <w:szCs w:val="20"/>
        </w:rPr>
        <mc:AlternateContent>
          <mc:Choice Requires="wps">
            <w:drawing>
              <wp:anchor distT="0" distB="0" distL="114300" distR="114300" simplePos="0" relativeHeight="251707904" behindDoc="0" locked="0" layoutInCell="1" allowOverlap="1" wp14:anchorId="2DEF38B4" wp14:editId="4D5F0E88">
                <wp:simplePos x="0" y="0"/>
                <wp:positionH relativeFrom="column">
                  <wp:posOffset>352425</wp:posOffset>
                </wp:positionH>
                <wp:positionV relativeFrom="paragraph">
                  <wp:posOffset>5617845</wp:posOffset>
                </wp:positionV>
                <wp:extent cx="571500" cy="400050"/>
                <wp:effectExtent l="9525" t="17145" r="9525" b="11430"/>
                <wp:wrapNone/>
                <wp:docPr id="104" name="Oval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0005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438B9AF" id="Oval 159" o:spid="_x0000_s1026" style="position:absolute;margin-left:27.75pt;margin-top:442.35pt;width:45pt;height:31.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" filled="f" strokeweight="1.5pt"/>
            </w:pict>
          </mc:Fallback>
        </mc:AlternateContent>
      </w:r>
      <w:r>
        <w:rPr>
          <w:rFonts w:ascii="Tahoma" w:hAnsi="Tahoma" w:cs="Tahoma"/>
          <w:noProof/>
          <w:sz w:val="20"/>
          <w:szCs w:val="20"/>
        </w:rPr>
        <mc:AlternateContent>
          <mc:Choice Requires="wps">
            <w:drawing>
              <wp:anchor distT="0" distB="0" distL="114300" distR="114300" simplePos="0" relativeHeight="251706880" behindDoc="0" locked="0" layoutInCell="1" allowOverlap="1" wp14:anchorId="52BD59A3" wp14:editId="4524A113">
                <wp:simplePos x="0" y="0"/>
                <wp:positionH relativeFrom="column">
                  <wp:posOffset>352425</wp:posOffset>
                </wp:positionH>
                <wp:positionV relativeFrom="paragraph">
                  <wp:posOffset>-68580</wp:posOffset>
                </wp:positionV>
                <wp:extent cx="1643380" cy="333375"/>
                <wp:effectExtent l="9525" t="17145" r="13970" b="11430"/>
                <wp:wrapNone/>
                <wp:docPr id="103" name="Oval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3380" cy="33337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1F6E7FD2" id="Oval 158" o:spid="_x0000_s1026" style="position:absolute;margin-left:27.75pt;margin-top:-5.4pt;width:129.4pt;height:26.2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" filled="f" strokeweight="1.5pt"/>
            </w:pict>
          </mc:Fallback>
        </mc:AlternateContent>
      </w:r>
      <w:r>
        <w:rPr>
          <w:rFonts w:ascii="Tahoma" w:hAnsi="Tahoma" w:cs="Tahoma"/>
          <w:noProof/>
          <w:sz w:val="20"/>
          <w:szCs w:val="20"/>
        </w:rPr>
        <mc:AlternateContent>
          <mc:Choice Requires="wps">
            <w:drawing>
              <wp:anchor distT="0" distB="0" distL="114300" distR="114300" simplePos="0" relativeHeight="251705856" behindDoc="0" locked="0" layoutInCell="1" allowOverlap="1" wp14:anchorId="29442E18" wp14:editId="37A9208B">
                <wp:simplePos x="0" y="0"/>
                <wp:positionH relativeFrom="column">
                  <wp:posOffset>6143625</wp:posOffset>
                </wp:positionH>
                <wp:positionV relativeFrom="paragraph">
                  <wp:posOffset>2988945</wp:posOffset>
                </wp:positionV>
                <wp:extent cx="495300" cy="266700"/>
                <wp:effectExtent l="9525" t="17145" r="9525" b="11430"/>
                <wp:wrapNone/>
                <wp:docPr id="102" name="Oval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26670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1FFC20AE" id="Oval 157" o:spid="_x0000_s1026" style="position:absolute;margin-left:483.75pt;margin-top:235.35pt;width:39pt;height:21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" filled="f" strokeweight="1.5pt"/>
            </w:pict>
          </mc:Fallback>
        </mc:AlternateContent>
      </w:r>
      <w:r>
        <w:rPr>
          <w:rFonts w:ascii="Tahoma" w:hAnsi="Tahoma" w:cs="Tahoma"/>
          <w:noProof/>
          <w:sz w:val="20"/>
          <w:szCs w:val="20"/>
        </w:rPr>
        <mc:AlternateContent>
          <mc:Choice Requires="wps">
            <w:drawing>
              <wp:anchor distT="0" distB="0" distL="114300" distR="114300" simplePos="0" relativeHeight="251704832" behindDoc="0" locked="0" layoutInCell="1" allowOverlap="1" wp14:anchorId="6E523575" wp14:editId="62D9B5D9">
                <wp:simplePos x="0" y="0"/>
                <wp:positionH relativeFrom="column">
                  <wp:posOffset>1995805</wp:posOffset>
                </wp:positionH>
                <wp:positionV relativeFrom="paragraph">
                  <wp:posOffset>1083945</wp:posOffset>
                </wp:positionV>
                <wp:extent cx="642620" cy="294005"/>
                <wp:effectExtent l="14605" t="17145" r="9525" b="12700"/>
                <wp:wrapNone/>
                <wp:docPr id="101" name="Oval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620" cy="29400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15E3D096" id="Oval 156" o:spid="_x0000_s1026" style="position:absolute;margin-left:157.15pt;margin-top:85.35pt;width:50.6pt;height:23.1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" filled="f" strokeweight="1.5pt"/>
            </w:pict>
          </mc:Fallback>
        </mc:AlternateContent>
      </w:r>
      <w:r>
        <w:rPr>
          <w:rFonts w:ascii="Tahoma" w:hAnsi="Tahoma" w:cs="Tahoma"/>
          <w:noProof/>
          <w:sz w:val="20"/>
          <w:szCs w:val="20"/>
        </w:rPr>
        <mc:AlternateContent>
          <mc:Choice Requires="wps">
            <w:drawing>
              <wp:anchor distT="0" distB="0" distL="114300" distR="114300" simplePos="0" relativeHeight="251696640" behindDoc="0" locked="0" layoutInCell="1" allowOverlap="1" wp14:anchorId="552238D9" wp14:editId="1CEBAFB5">
                <wp:simplePos x="0" y="0"/>
                <wp:positionH relativeFrom="column">
                  <wp:posOffset>1995805</wp:posOffset>
                </wp:positionH>
                <wp:positionV relativeFrom="paragraph">
                  <wp:posOffset>-279400</wp:posOffset>
                </wp:positionV>
                <wp:extent cx="4757420" cy="800100"/>
                <wp:effectExtent l="14605" t="15875" r="9525" b="12700"/>
                <wp:wrapNone/>
                <wp:docPr id="100"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7420" cy="800100"/>
                        </a:xfrm>
                        <a:prstGeom prst="rect">
                          <a:avLst/>
                        </a:prstGeom>
                        <a:solidFill>
                          <a:srgbClr val="FFFFFF"/>
                        </a:solidFill>
                        <a:ln w="19050">
                          <a:solidFill>
                            <a:srgbClr val="000000"/>
                          </a:solidFill>
                          <a:miter lim="800000"/>
                          <a:headEnd/>
                          <a:tailEnd/>
                        </a:ln>
                      </wps:spPr>
                      <wps:txbx>
                        <w:txbxContent>
                          <w:p w14:paraId="78DCF9DB" w14:textId="77777777" w:rsidR="00460FBA" w:rsidRPr="00B666CD" w:rsidRDefault="00460FBA">
                            <w:pPr>
                              <w:rPr>
                                <w:rFonts w:ascii="Tahoma" w:hAnsi="Tahoma" w:cs="Tahoma"/>
                                <w:sz w:val="20"/>
                                <w:szCs w:val="20"/>
                              </w:rPr>
                            </w:pPr>
                            <w:r w:rsidRPr="00B666CD">
                              <w:rPr>
                                <w:rFonts w:ascii="Tahoma" w:hAnsi="Tahoma" w:cs="Tahoma"/>
                                <w:sz w:val="20"/>
                                <w:szCs w:val="20"/>
                              </w:rPr>
                              <w:t xml:space="preserve">This is a generic version of the Check Request form screen. Here you will enter the name and address of the individual or business being paid, amounts, details, and approvers. During all Check Requests, you will end up on a screen much like this one.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2238D9" id="Text Box 147" o:spid="_x0000_s1046" type="#_x0000_t202" style="position:absolute;left:0;text-align:left;margin-left:157.15pt;margin-top:-22pt;width:374.6pt;height:63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" strokeweight="1.5pt">
                <v:textbox>
                  <w:txbxContent>
                    <w:p w14:paraId="78DCF9DB" w14:textId="77777777" w:rsidR="00460FBA" w:rsidRPr="00B666CD" w:rsidRDefault="00460FBA">
                      <w:pPr>
                        <w:rPr>
                          <w:rFonts w:ascii="Tahoma" w:hAnsi="Tahoma" w:cs="Tahoma"/>
                          <w:sz w:val="20"/>
                          <w:szCs w:val="20"/>
                        </w:rPr>
                      </w:pPr>
                      <w:r w:rsidRPr="00B666CD">
                        <w:rPr>
                          <w:rFonts w:ascii="Tahoma" w:hAnsi="Tahoma" w:cs="Tahoma"/>
                          <w:sz w:val="20"/>
                          <w:szCs w:val="20"/>
                        </w:rPr>
                        <w:t xml:space="preserve">This is a generic version of the Check Request form screen. Here you will enter the name and address of the individual or business being paid, amounts, details, and approvers. During all Check Requests, you will end up on a screen much like this one. </w:t>
                      </w:r>
                    </w:p>
                  </w:txbxContent>
                </v:textbox>
              </v:shape>
            </w:pict>
          </mc:Fallback>
        </mc:AlternateContent>
      </w:r>
      <w:r>
        <w:rPr>
          <w:rFonts w:ascii="Tahoma" w:hAnsi="Tahoma" w:cs="Tahoma"/>
          <w:noProof/>
          <w:sz w:val="20"/>
          <w:szCs w:val="20"/>
        </w:rPr>
        <mc:AlternateContent>
          <mc:Choice Requires="wps">
            <w:drawing>
              <wp:anchor distT="0" distB="0" distL="114300" distR="114300" simplePos="0" relativeHeight="251697664" behindDoc="0" locked="0" layoutInCell="1" allowOverlap="1" wp14:anchorId="18C06230" wp14:editId="27837E17">
                <wp:simplePos x="0" y="0"/>
                <wp:positionH relativeFrom="column">
                  <wp:posOffset>490855</wp:posOffset>
                </wp:positionH>
                <wp:positionV relativeFrom="paragraph">
                  <wp:posOffset>1377950</wp:posOffset>
                </wp:positionV>
                <wp:extent cx="2871470" cy="1228725"/>
                <wp:effectExtent l="14605" t="15875" r="9525" b="12700"/>
                <wp:wrapNone/>
                <wp:docPr id="99"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1470" cy="1228725"/>
                        </a:xfrm>
                        <a:prstGeom prst="rect">
                          <a:avLst/>
                        </a:prstGeom>
                        <a:solidFill>
                          <a:srgbClr val="FFFFFF"/>
                        </a:solidFill>
                        <a:ln w="19050">
                          <a:solidFill>
                            <a:srgbClr val="000000"/>
                          </a:solidFill>
                          <a:miter lim="800000"/>
                          <a:headEnd/>
                          <a:tailEnd/>
                        </a:ln>
                      </wps:spPr>
                      <wps:txbx>
                        <w:txbxContent>
                          <w:p w14:paraId="16F026C3" w14:textId="77777777" w:rsidR="00460FBA" w:rsidRPr="00B666CD" w:rsidRDefault="00460FBA" w:rsidP="006E5216">
                            <w:pPr>
                              <w:rPr>
                                <w:rFonts w:ascii="Tahoma" w:hAnsi="Tahoma" w:cs="Tahoma"/>
                                <w:sz w:val="20"/>
                                <w:szCs w:val="20"/>
                              </w:rPr>
                            </w:pPr>
                            <w:r w:rsidRPr="00B666CD">
                              <w:rPr>
                                <w:rFonts w:ascii="Tahoma" w:hAnsi="Tahoma" w:cs="Tahoma"/>
                                <w:sz w:val="20"/>
                                <w:szCs w:val="20"/>
                              </w:rPr>
                              <w:t xml:space="preserve">In some form screens, more information will be pre-filled. Defaults may include Transaction Codes (Cash Advance), address information, and the first approver already being selected. This information is generated by answering the questions and prompts in the SABO system.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C06230" id="Text Box 148" o:spid="_x0000_s1047" type="#_x0000_t202" style="position:absolute;left:0;text-align:left;margin-left:38.65pt;margin-top:108.5pt;width:226.1pt;height:96.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" strokeweight="1.5pt">
                <v:textbox>
                  <w:txbxContent>
                    <w:p w14:paraId="16F026C3" w14:textId="77777777" w:rsidR="00460FBA" w:rsidRPr="00B666CD" w:rsidRDefault="00460FBA" w:rsidP="006E5216">
                      <w:pPr>
                        <w:rPr>
                          <w:rFonts w:ascii="Tahoma" w:hAnsi="Tahoma" w:cs="Tahoma"/>
                          <w:sz w:val="20"/>
                          <w:szCs w:val="20"/>
                        </w:rPr>
                      </w:pPr>
                      <w:r w:rsidRPr="00B666CD">
                        <w:rPr>
                          <w:rFonts w:ascii="Tahoma" w:hAnsi="Tahoma" w:cs="Tahoma"/>
                          <w:sz w:val="20"/>
                          <w:szCs w:val="20"/>
                        </w:rPr>
                        <w:t xml:space="preserve">In some form screens, more information will be pre-filled. Defaults may include Transaction Codes (Cash Advance), address information, and the first approver already being selected. This information is generated by answering the questions and prompts in the SABO system. </w:t>
                      </w:r>
                    </w:p>
                  </w:txbxContent>
                </v:textbox>
              </v:shape>
            </w:pict>
          </mc:Fallback>
        </mc:AlternateContent>
      </w:r>
      <w:r>
        <w:rPr>
          <w:rFonts w:ascii="Tahoma" w:hAnsi="Tahoma" w:cs="Tahoma"/>
          <w:noProof/>
          <w:sz w:val="20"/>
          <w:szCs w:val="20"/>
        </w:rPr>
        <w:drawing>
          <wp:inline distT="0" distB="0" distL="0" distR="0" wp14:anchorId="7A890A19" wp14:editId="765567CD">
            <wp:extent cx="7315200" cy="6057900"/>
            <wp:effectExtent l="0" t="0" r="0" b="0"/>
            <wp:docPr id="11" name="Picture 11" descr="Generic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eneric Detail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315200" cy="6057900"/>
                    </a:xfrm>
                    <a:prstGeom prst="rect">
                      <a:avLst/>
                    </a:prstGeom>
                    <a:noFill/>
                    <a:ln>
                      <a:noFill/>
                    </a:ln>
                  </pic:spPr>
                </pic:pic>
              </a:graphicData>
            </a:graphic>
          </wp:inline>
        </w:drawing>
      </w:r>
    </w:p>
    <w:p w14:paraId="7FEBA18B" w14:textId="77777777" w:rsidR="00251BA8" w:rsidRPr="00DD69EF" w:rsidRDefault="00251BA8" w:rsidP="00595370">
      <w:pPr>
        <w:spacing w:after="0" w:line="240" w:lineRule="auto"/>
        <w:ind w:left="2160"/>
        <w:rPr>
          <w:rFonts w:ascii="Tahoma" w:hAnsi="Tahoma" w:cs="Tahoma"/>
          <w:sz w:val="20"/>
          <w:szCs w:val="20"/>
        </w:rPr>
      </w:pPr>
    </w:p>
    <w:p w14:paraId="0DA15646" w14:textId="77777777" w:rsidR="00251BA8" w:rsidRPr="00DD69EF" w:rsidRDefault="00251BA8" w:rsidP="00595370">
      <w:pPr>
        <w:spacing w:after="0" w:line="240" w:lineRule="auto"/>
        <w:ind w:left="2160"/>
        <w:rPr>
          <w:rFonts w:ascii="Tahoma" w:hAnsi="Tahoma" w:cs="Tahoma"/>
          <w:sz w:val="20"/>
          <w:szCs w:val="20"/>
        </w:rPr>
      </w:pPr>
    </w:p>
    <w:p w14:paraId="017769D0" w14:textId="77777777" w:rsidR="00251BA8" w:rsidRPr="00DD69EF" w:rsidRDefault="00251BA8" w:rsidP="00595370">
      <w:pPr>
        <w:spacing w:after="0" w:line="240" w:lineRule="auto"/>
        <w:ind w:left="2160"/>
        <w:rPr>
          <w:rFonts w:ascii="Tahoma" w:hAnsi="Tahoma" w:cs="Tahoma"/>
          <w:sz w:val="20"/>
          <w:szCs w:val="20"/>
        </w:rPr>
      </w:pPr>
    </w:p>
    <w:p w14:paraId="5D2314BF" w14:textId="77777777" w:rsidR="00251BA8" w:rsidRPr="00DD69EF" w:rsidRDefault="00251BA8" w:rsidP="00595370">
      <w:pPr>
        <w:spacing w:after="0" w:line="240" w:lineRule="auto"/>
        <w:ind w:left="2160"/>
        <w:rPr>
          <w:rFonts w:ascii="Tahoma" w:hAnsi="Tahoma" w:cs="Tahoma"/>
          <w:sz w:val="20"/>
          <w:szCs w:val="20"/>
        </w:rPr>
      </w:pPr>
    </w:p>
    <w:p w14:paraId="25DFC878" w14:textId="77777777" w:rsidR="00251BA8" w:rsidRPr="00DD69EF" w:rsidRDefault="00251BA8" w:rsidP="00595370">
      <w:pPr>
        <w:spacing w:after="0" w:line="240" w:lineRule="auto"/>
        <w:ind w:left="2160"/>
        <w:rPr>
          <w:rFonts w:ascii="Tahoma" w:hAnsi="Tahoma" w:cs="Tahoma"/>
          <w:sz w:val="20"/>
          <w:szCs w:val="20"/>
        </w:rPr>
      </w:pPr>
    </w:p>
    <w:p w14:paraId="151A63CF" w14:textId="77777777" w:rsidR="00251BA8" w:rsidRPr="00DD69EF" w:rsidRDefault="00251BA8" w:rsidP="00595370">
      <w:pPr>
        <w:spacing w:after="0" w:line="240" w:lineRule="auto"/>
        <w:ind w:left="2160"/>
        <w:rPr>
          <w:rFonts w:ascii="Tahoma" w:hAnsi="Tahoma" w:cs="Tahoma"/>
          <w:sz w:val="20"/>
          <w:szCs w:val="20"/>
        </w:rPr>
      </w:pPr>
    </w:p>
    <w:p w14:paraId="3073C93A" w14:textId="77777777" w:rsidR="00251BA8" w:rsidRPr="00DD69EF" w:rsidRDefault="00251BA8" w:rsidP="00595370">
      <w:pPr>
        <w:spacing w:after="0" w:line="240" w:lineRule="auto"/>
        <w:ind w:left="2160"/>
        <w:rPr>
          <w:rFonts w:ascii="Tahoma" w:hAnsi="Tahoma" w:cs="Tahoma"/>
          <w:sz w:val="20"/>
          <w:szCs w:val="20"/>
        </w:rPr>
      </w:pPr>
    </w:p>
    <w:p w14:paraId="64FB856B" w14:textId="716EC862" w:rsidR="006E5216" w:rsidRPr="002D2ADF" w:rsidRDefault="006E5216" w:rsidP="00E94A74">
      <w:pPr>
        <w:numPr>
          <w:ilvl w:val="2"/>
          <w:numId w:val="7"/>
        </w:numPr>
        <w:spacing w:after="0" w:line="240" w:lineRule="auto"/>
        <w:rPr>
          <w:rFonts w:ascii="Tahoma" w:hAnsi="Tahoma" w:cs="Tahoma"/>
          <w:sz w:val="20"/>
          <w:szCs w:val="20"/>
        </w:rPr>
      </w:pPr>
      <w:r w:rsidRPr="002D2ADF">
        <w:rPr>
          <w:rFonts w:ascii="Tahoma" w:hAnsi="Tahoma" w:cs="Tahoma"/>
          <w:b/>
          <w:sz w:val="20"/>
          <w:szCs w:val="20"/>
          <w:u w:val="single"/>
        </w:rPr>
        <w:t>Processing and</w:t>
      </w:r>
      <w:r w:rsidRPr="002D2ADF">
        <w:rPr>
          <w:rFonts w:ascii="Tahoma" w:hAnsi="Tahoma" w:cs="Tahoma"/>
          <w:b/>
          <w:color w:val="FF0000"/>
          <w:sz w:val="20"/>
          <w:szCs w:val="20"/>
          <w:u w:val="single"/>
        </w:rPr>
        <w:t xml:space="preserve"> </w:t>
      </w:r>
      <w:r w:rsidRPr="002D2ADF">
        <w:rPr>
          <w:rFonts w:ascii="Tahoma" w:hAnsi="Tahoma" w:cs="Tahoma"/>
          <w:b/>
          <w:sz w:val="20"/>
          <w:szCs w:val="20"/>
          <w:u w:val="single"/>
        </w:rPr>
        <w:t>Approval</w:t>
      </w:r>
      <w:r w:rsidRPr="002D2ADF">
        <w:rPr>
          <w:rFonts w:ascii="Tahoma" w:hAnsi="Tahoma" w:cs="Tahoma"/>
          <w:sz w:val="20"/>
          <w:szCs w:val="20"/>
        </w:rPr>
        <w:t xml:space="preserve"> – All Check and Transfer Requests are entered into the SABO Onlin</w:t>
      </w:r>
      <w:r w:rsidR="00587DE4" w:rsidRPr="002D2ADF">
        <w:rPr>
          <w:rFonts w:ascii="Tahoma" w:hAnsi="Tahoma" w:cs="Tahoma"/>
          <w:sz w:val="20"/>
          <w:szCs w:val="20"/>
        </w:rPr>
        <w:t xml:space="preserve">e system by the Treasurer </w:t>
      </w:r>
      <w:r w:rsidRPr="002D2ADF">
        <w:rPr>
          <w:rFonts w:ascii="Tahoma" w:hAnsi="Tahoma" w:cs="Tahoma"/>
          <w:sz w:val="20"/>
          <w:szCs w:val="20"/>
        </w:rPr>
        <w:t xml:space="preserve">or Administrative Advisor of the account. Checks will not be printed before the Check Request has received Administrative Approval or before all necessary documentation has been received by the SABO. </w:t>
      </w:r>
      <w:r w:rsidRPr="002D2ADF">
        <w:rPr>
          <w:rFonts w:ascii="Tahoma" w:hAnsi="Tahoma" w:cs="Tahoma"/>
          <w:b/>
          <w:i/>
          <w:sz w:val="20"/>
          <w:szCs w:val="20"/>
        </w:rPr>
        <w:t xml:space="preserve">Once both approval and documentation have been received, SABO checks will be ready </w:t>
      </w:r>
      <w:r w:rsidR="002D2ADF" w:rsidRPr="002D2ADF">
        <w:rPr>
          <w:rFonts w:ascii="Tahoma" w:hAnsi="Tahoma" w:cs="Tahoma"/>
          <w:b/>
          <w:i/>
          <w:sz w:val="20"/>
          <w:szCs w:val="20"/>
        </w:rPr>
        <w:t>for</w:t>
      </w:r>
      <w:r w:rsidRPr="002D2ADF">
        <w:rPr>
          <w:rFonts w:ascii="Tahoma" w:hAnsi="Tahoma" w:cs="Tahoma"/>
          <w:b/>
          <w:i/>
          <w:sz w:val="20"/>
          <w:szCs w:val="20"/>
        </w:rPr>
        <w:t xml:space="preserve"> pick-up in </w:t>
      </w:r>
      <w:r w:rsidR="00587DE4" w:rsidRPr="002D2ADF">
        <w:rPr>
          <w:rFonts w:ascii="Tahoma" w:hAnsi="Tahoma" w:cs="Tahoma"/>
          <w:b/>
          <w:i/>
          <w:sz w:val="20"/>
          <w:szCs w:val="20"/>
        </w:rPr>
        <w:t>3-</w:t>
      </w:r>
      <w:r w:rsidRPr="002D2ADF">
        <w:rPr>
          <w:rFonts w:ascii="Tahoma" w:hAnsi="Tahoma" w:cs="Tahoma"/>
          <w:b/>
          <w:i/>
          <w:sz w:val="20"/>
          <w:szCs w:val="20"/>
        </w:rPr>
        <w:t>5 business days.</w:t>
      </w:r>
    </w:p>
    <w:p w14:paraId="203A416D" w14:textId="77777777" w:rsidR="00BB25A2" w:rsidRPr="00DD69EF" w:rsidRDefault="000D2DAF" w:rsidP="00E94A74">
      <w:pPr>
        <w:numPr>
          <w:ilvl w:val="2"/>
          <w:numId w:val="7"/>
        </w:numPr>
        <w:spacing w:after="0" w:line="240" w:lineRule="auto"/>
        <w:rPr>
          <w:rFonts w:ascii="Tahoma" w:hAnsi="Tahoma" w:cs="Tahoma"/>
          <w:sz w:val="20"/>
          <w:szCs w:val="20"/>
        </w:rPr>
      </w:pPr>
      <w:r w:rsidRPr="00DD69EF">
        <w:rPr>
          <w:rFonts w:ascii="Tahoma" w:hAnsi="Tahoma" w:cs="Tahoma"/>
          <w:sz w:val="20"/>
          <w:szCs w:val="20"/>
        </w:rPr>
        <w:br w:type="page"/>
      </w:r>
      <w:r w:rsidR="00BB25A2" w:rsidRPr="00DD69EF">
        <w:rPr>
          <w:rFonts w:ascii="Tahoma" w:hAnsi="Tahoma" w:cs="Tahoma"/>
          <w:b/>
          <w:sz w:val="20"/>
          <w:szCs w:val="20"/>
          <w:u w:val="single"/>
        </w:rPr>
        <w:lastRenderedPageBreak/>
        <w:t>For Persons</w:t>
      </w:r>
      <w:r w:rsidR="00854D3E" w:rsidRPr="00DD69EF">
        <w:rPr>
          <w:rFonts w:ascii="Tahoma" w:hAnsi="Tahoma" w:cs="Tahoma"/>
          <w:b/>
          <w:sz w:val="20"/>
          <w:szCs w:val="20"/>
          <w:u w:val="single"/>
        </w:rPr>
        <w:t xml:space="preserve"> </w:t>
      </w:r>
      <w:r w:rsidR="00854D3E" w:rsidRPr="00DD69EF">
        <w:rPr>
          <w:rFonts w:ascii="Tahoma" w:hAnsi="Tahoma" w:cs="Tahoma"/>
          <w:sz w:val="20"/>
          <w:szCs w:val="20"/>
        </w:rPr>
        <w:t>– After sele</w:t>
      </w:r>
      <w:r w:rsidR="00E430D8" w:rsidRPr="00DD69EF">
        <w:rPr>
          <w:rFonts w:ascii="Tahoma" w:hAnsi="Tahoma" w:cs="Tahoma"/>
          <w:sz w:val="20"/>
          <w:szCs w:val="20"/>
        </w:rPr>
        <w:t>cting to pay a person (pgs. 13 -</w:t>
      </w:r>
      <w:r w:rsidR="00854D3E" w:rsidRPr="00DD69EF">
        <w:rPr>
          <w:rFonts w:ascii="Tahoma" w:hAnsi="Tahoma" w:cs="Tahoma"/>
          <w:sz w:val="20"/>
          <w:szCs w:val="20"/>
        </w:rPr>
        <w:t xml:space="preserve">14), you will select by what method a person will be paid. </w:t>
      </w:r>
    </w:p>
    <w:p w14:paraId="75ECA71F" w14:textId="46ED12E3" w:rsidR="00854D3E" w:rsidRPr="00DD69EF" w:rsidRDefault="00854D3E" w:rsidP="00854D3E">
      <w:pPr>
        <w:pStyle w:val="ListParagraph"/>
        <w:rPr>
          <w:rFonts w:ascii="Tahoma" w:hAnsi="Tahoma" w:cs="Tahoma"/>
          <w:b/>
          <w:sz w:val="20"/>
          <w:szCs w:val="20"/>
          <w:u w:val="single"/>
        </w:rPr>
      </w:pPr>
    </w:p>
    <w:p w14:paraId="12D436C4" w14:textId="5D828CFF" w:rsidR="00595370" w:rsidRPr="00DD69EF" w:rsidRDefault="00705D19" w:rsidP="00854D3E">
      <w:pPr>
        <w:spacing w:after="0" w:line="240" w:lineRule="auto"/>
        <w:ind w:left="720"/>
        <w:rPr>
          <w:rFonts w:ascii="Tahoma" w:hAnsi="Tahoma" w:cs="Tahoma"/>
          <w:b/>
          <w:sz w:val="20"/>
          <w:szCs w:val="20"/>
          <w:u w:val="single"/>
        </w:rPr>
      </w:pPr>
      <w:r w:rsidRPr="00705D19">
        <w:rPr>
          <w:rFonts w:ascii="Tahoma" w:hAnsi="Tahoma" w:cs="Tahoma"/>
          <w:b/>
          <w:noProof/>
          <w:sz w:val="20"/>
          <w:szCs w:val="20"/>
          <w:u w:val="single"/>
        </w:rPr>
        <w:drawing>
          <wp:anchor distT="0" distB="0" distL="114300" distR="114300" simplePos="0" relativeHeight="251736576" behindDoc="0" locked="0" layoutInCell="1" allowOverlap="1" wp14:anchorId="34C98C65" wp14:editId="71F24838">
            <wp:simplePos x="0" y="0"/>
            <wp:positionH relativeFrom="column">
              <wp:posOffset>66675</wp:posOffset>
            </wp:positionH>
            <wp:positionV relativeFrom="page">
              <wp:posOffset>962025</wp:posOffset>
            </wp:positionV>
            <wp:extent cx="4752975" cy="5819775"/>
            <wp:effectExtent l="0" t="0" r="9525" b="9525"/>
            <wp:wrapSquare wrapText="bothSides"/>
            <wp:docPr id="1463934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34115" name=""/>
                    <pic:cNvPicPr/>
                  </pic:nvPicPr>
                  <pic:blipFill>
                    <a:blip r:embed="rId39">
                      <a:extLst>
                        <a:ext uri="{28A0092B-C50C-407E-A947-70E740481C1C}">
                          <a14:useLocalDpi xmlns:a14="http://schemas.microsoft.com/office/drawing/2010/main" val="0"/>
                        </a:ext>
                      </a:extLst>
                    </a:blip>
                    <a:stretch>
                      <a:fillRect/>
                    </a:stretch>
                  </pic:blipFill>
                  <pic:spPr>
                    <a:xfrm>
                      <a:off x="0" y="0"/>
                      <a:ext cx="4752975" cy="5819775"/>
                    </a:xfrm>
                    <a:prstGeom prst="rect">
                      <a:avLst/>
                    </a:prstGeom>
                  </pic:spPr>
                </pic:pic>
              </a:graphicData>
            </a:graphic>
            <wp14:sizeRelH relativeFrom="margin">
              <wp14:pctWidth>0</wp14:pctWidth>
            </wp14:sizeRelH>
            <wp14:sizeRelV relativeFrom="margin">
              <wp14:pctHeight>0</wp14:pctHeight>
            </wp14:sizeRelV>
          </wp:anchor>
        </w:drawing>
      </w:r>
    </w:p>
    <w:p w14:paraId="7D87EA84" w14:textId="77777777" w:rsidR="00A84B3F" w:rsidRDefault="00A84B3F" w:rsidP="00A44E6C">
      <w:pPr>
        <w:spacing w:after="0" w:line="240" w:lineRule="auto"/>
        <w:ind w:left="1710"/>
        <w:rPr>
          <w:rFonts w:ascii="Tahoma" w:hAnsi="Tahoma" w:cs="Tahoma"/>
          <w:sz w:val="20"/>
          <w:szCs w:val="20"/>
        </w:rPr>
      </w:pPr>
    </w:p>
    <w:p w14:paraId="521B6728" w14:textId="329E3E38" w:rsidR="00A84B3F" w:rsidRDefault="00A84B3F" w:rsidP="00A44E6C">
      <w:pPr>
        <w:spacing w:after="0" w:line="240" w:lineRule="auto"/>
        <w:ind w:left="1710"/>
        <w:rPr>
          <w:rFonts w:ascii="Tahoma" w:hAnsi="Tahoma" w:cs="Tahoma"/>
          <w:sz w:val="20"/>
          <w:szCs w:val="20"/>
        </w:rPr>
      </w:pPr>
      <w:r>
        <w:rPr>
          <w:rFonts w:ascii="Tahoma" w:hAnsi="Tahoma" w:cs="Tahoma"/>
          <w:sz w:val="20"/>
          <w:szCs w:val="20"/>
        </w:rPr>
        <w:t xml:space="preserve">                              </w:t>
      </w:r>
    </w:p>
    <w:p w14:paraId="550BEC51" w14:textId="77777777" w:rsidR="00F8515B" w:rsidRDefault="00F8515B" w:rsidP="00A44E6C">
      <w:pPr>
        <w:spacing w:after="0" w:line="240" w:lineRule="auto"/>
        <w:ind w:left="1710"/>
        <w:rPr>
          <w:rFonts w:ascii="Tahoma" w:hAnsi="Tahoma" w:cs="Tahoma"/>
          <w:color w:val="EE0000"/>
          <w:sz w:val="40"/>
          <w:szCs w:val="40"/>
        </w:rPr>
      </w:pPr>
      <w:r>
        <w:rPr>
          <w:rFonts w:ascii="Tahoma" w:hAnsi="Tahoma" w:cs="Tahoma"/>
          <w:color w:val="EE0000"/>
          <w:sz w:val="40"/>
          <w:szCs w:val="40"/>
        </w:rPr>
        <w:t xml:space="preserve">      </w:t>
      </w:r>
    </w:p>
    <w:p w14:paraId="51EF24C0" w14:textId="77777777" w:rsidR="00F8515B" w:rsidRDefault="00F8515B" w:rsidP="00A44E6C">
      <w:pPr>
        <w:spacing w:after="0" w:line="240" w:lineRule="auto"/>
        <w:ind w:left="1710"/>
        <w:rPr>
          <w:rFonts w:ascii="Tahoma" w:hAnsi="Tahoma" w:cs="Tahoma"/>
          <w:color w:val="EE0000"/>
          <w:sz w:val="40"/>
          <w:szCs w:val="40"/>
        </w:rPr>
      </w:pPr>
    </w:p>
    <w:p w14:paraId="7245C342" w14:textId="33A37BFF" w:rsidR="00300273" w:rsidRPr="00705D19" w:rsidRDefault="00641114" w:rsidP="00A44E6C">
      <w:pPr>
        <w:spacing w:after="0" w:line="240" w:lineRule="auto"/>
        <w:ind w:left="1710"/>
        <w:rPr>
          <w:rFonts w:ascii="Tahoma" w:hAnsi="Tahoma" w:cs="Tahoma"/>
          <w:color w:val="EE0000"/>
          <w:sz w:val="40"/>
          <w:szCs w:val="40"/>
        </w:rPr>
      </w:pPr>
      <w:r>
        <w:rPr>
          <w:rFonts w:ascii="Tahoma" w:hAnsi="Tahoma" w:cs="Tahoma"/>
          <w:b/>
          <w:noProof/>
          <w:sz w:val="20"/>
          <w:szCs w:val="20"/>
          <w:u w:val="single"/>
        </w:rPr>
        <mc:AlternateContent>
          <mc:Choice Requires="wps">
            <w:drawing>
              <wp:anchor distT="0" distB="0" distL="114300" distR="114300" simplePos="0" relativeHeight="251634176" behindDoc="0" locked="0" layoutInCell="1" allowOverlap="1" wp14:anchorId="70831F51" wp14:editId="08AC8172">
                <wp:simplePos x="0" y="0"/>
                <wp:positionH relativeFrom="page">
                  <wp:posOffset>5505450</wp:posOffset>
                </wp:positionH>
                <wp:positionV relativeFrom="page">
                  <wp:posOffset>4686300</wp:posOffset>
                </wp:positionV>
                <wp:extent cx="2152650" cy="1485900"/>
                <wp:effectExtent l="19050" t="0" r="19050" b="19050"/>
                <wp:wrapNone/>
                <wp:docPr id="97"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1485900"/>
                        </a:xfrm>
                        <a:prstGeom prst="leftArrowCallout">
                          <a:avLst>
                            <a:gd name="adj1" fmla="val 25000"/>
                            <a:gd name="adj2" fmla="val 25000"/>
                            <a:gd name="adj3" fmla="val 24019"/>
                            <a:gd name="adj4" fmla="val 67093"/>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DAC544C" id="AutoShape 76" o:spid="_x0000_s1026" type="#_x0000_t77" style="position:absolute;margin-left:433.5pt;margin-top:369pt;width:169.5pt;height:117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" adj="7108,,3581" strokeweight="1.5pt">
                <w10:wrap anchorx="page" anchory="page"/>
              </v:shape>
            </w:pict>
          </mc:Fallback>
        </mc:AlternateContent>
      </w:r>
      <w:r>
        <w:rPr>
          <w:rFonts w:ascii="Tahoma" w:hAnsi="Tahoma" w:cs="Tahoma"/>
          <w:b/>
          <w:noProof/>
          <w:sz w:val="20"/>
          <w:szCs w:val="20"/>
          <w:u w:val="single"/>
        </w:rPr>
        <mc:AlternateContent>
          <mc:Choice Requires="wps">
            <w:drawing>
              <wp:anchor distT="0" distB="0" distL="114300" distR="114300" simplePos="0" relativeHeight="251635200" behindDoc="0" locked="0" layoutInCell="1" allowOverlap="1" wp14:anchorId="457C1417" wp14:editId="263A293F">
                <wp:simplePos x="0" y="0"/>
                <wp:positionH relativeFrom="column">
                  <wp:posOffset>5838825</wp:posOffset>
                </wp:positionH>
                <wp:positionV relativeFrom="page">
                  <wp:posOffset>4762500</wp:posOffset>
                </wp:positionV>
                <wp:extent cx="1257300" cy="1343025"/>
                <wp:effectExtent l="0" t="0" r="0" b="9525"/>
                <wp:wrapNone/>
                <wp:docPr id="9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343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50A316" w14:textId="77777777" w:rsidR="00460FBA" w:rsidRPr="00B666CD" w:rsidRDefault="00460FBA" w:rsidP="00F920A1">
                            <w:pPr>
                              <w:spacing w:after="0" w:line="240" w:lineRule="auto"/>
                              <w:jc w:val="center"/>
                              <w:rPr>
                                <w:rFonts w:ascii="Tahoma" w:hAnsi="Tahoma" w:cs="Tahoma"/>
                                <w:sz w:val="20"/>
                                <w:szCs w:val="20"/>
                              </w:rPr>
                            </w:pPr>
                            <w:r w:rsidRPr="00B666CD">
                              <w:rPr>
                                <w:rFonts w:ascii="Tahoma" w:hAnsi="Tahoma" w:cs="Tahoma"/>
                                <w:sz w:val="20"/>
                                <w:szCs w:val="20"/>
                              </w:rPr>
                              <w:t>Use “Contracted Services” for persons performing a service after the contract has been signed by your advisor. (</w:t>
                            </w:r>
                            <w:r>
                              <w:rPr>
                                <w:rFonts w:ascii="Tahoma" w:hAnsi="Tahoma" w:cs="Tahoma"/>
                                <w:sz w:val="20"/>
                                <w:szCs w:val="20"/>
                              </w:rPr>
                              <w:t>e.g.</w:t>
                            </w:r>
                            <w:r w:rsidRPr="00B666CD">
                              <w:rPr>
                                <w:rFonts w:ascii="Tahoma" w:hAnsi="Tahoma" w:cs="Tahoma"/>
                                <w:sz w:val="20"/>
                                <w:szCs w:val="20"/>
                              </w:rPr>
                              <w:t xml:space="preserve"> DJ, lecturer, etc.)</w:t>
                            </w:r>
                          </w:p>
                          <w:p w14:paraId="3F8D7615" w14:textId="77777777" w:rsidR="00460FBA" w:rsidRPr="00F07E40" w:rsidRDefault="00460FBA" w:rsidP="00F920A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7C1417" id="Text Box 77" o:spid="_x0000_s1048" type="#_x0000_t202" style="position:absolute;left:0;text-align:left;margin-left:459.75pt;margin-top:375pt;width:99pt;height:105.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" stroked="f">
                <v:textbox>
                  <w:txbxContent>
                    <w:p w14:paraId="5B50A316" w14:textId="77777777" w:rsidR="00460FBA" w:rsidRPr="00B666CD" w:rsidRDefault="00460FBA" w:rsidP="00F920A1">
                      <w:pPr>
                        <w:spacing w:after="0" w:line="240" w:lineRule="auto"/>
                        <w:jc w:val="center"/>
                        <w:rPr>
                          <w:rFonts w:ascii="Tahoma" w:hAnsi="Tahoma" w:cs="Tahoma"/>
                          <w:sz w:val="20"/>
                          <w:szCs w:val="20"/>
                        </w:rPr>
                      </w:pPr>
                      <w:r w:rsidRPr="00B666CD">
                        <w:rPr>
                          <w:rFonts w:ascii="Tahoma" w:hAnsi="Tahoma" w:cs="Tahoma"/>
                          <w:sz w:val="20"/>
                          <w:szCs w:val="20"/>
                        </w:rPr>
                        <w:t>Use “Contracted Services” for persons performing a service after the contract has been signed by your advisor. (</w:t>
                      </w:r>
                      <w:r>
                        <w:rPr>
                          <w:rFonts w:ascii="Tahoma" w:hAnsi="Tahoma" w:cs="Tahoma"/>
                          <w:sz w:val="20"/>
                          <w:szCs w:val="20"/>
                        </w:rPr>
                        <w:t>e.g.</w:t>
                      </w:r>
                      <w:r w:rsidRPr="00B666CD">
                        <w:rPr>
                          <w:rFonts w:ascii="Tahoma" w:hAnsi="Tahoma" w:cs="Tahoma"/>
                          <w:sz w:val="20"/>
                          <w:szCs w:val="20"/>
                        </w:rPr>
                        <w:t xml:space="preserve"> DJ, lecturer, etc.)</w:t>
                      </w:r>
                    </w:p>
                    <w:p w14:paraId="3F8D7615" w14:textId="77777777" w:rsidR="00460FBA" w:rsidRPr="00F07E40" w:rsidRDefault="00460FBA" w:rsidP="00F920A1"/>
                  </w:txbxContent>
                </v:textbox>
                <w10:wrap anchory="page"/>
              </v:shape>
            </w:pict>
          </mc:Fallback>
        </mc:AlternateContent>
      </w:r>
      <w:r>
        <w:rPr>
          <w:rFonts w:ascii="Tahoma" w:hAnsi="Tahoma" w:cs="Tahoma"/>
          <w:b/>
          <w:noProof/>
          <w:sz w:val="20"/>
          <w:szCs w:val="20"/>
          <w:u w:val="single"/>
        </w:rPr>
        <mc:AlternateContent>
          <mc:Choice Requires="wps">
            <w:drawing>
              <wp:anchor distT="0" distB="0" distL="114300" distR="114300" simplePos="0" relativeHeight="251632128" behindDoc="0" locked="0" layoutInCell="1" allowOverlap="1" wp14:anchorId="2062796C" wp14:editId="0135E7E4">
                <wp:simplePos x="0" y="0"/>
                <wp:positionH relativeFrom="margin">
                  <wp:posOffset>5000624</wp:posOffset>
                </wp:positionH>
                <wp:positionV relativeFrom="page">
                  <wp:posOffset>3571875</wp:posOffset>
                </wp:positionV>
                <wp:extent cx="2181225" cy="1047750"/>
                <wp:effectExtent l="19050" t="0" r="28575" b="19050"/>
                <wp:wrapNone/>
                <wp:docPr id="93"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1047750"/>
                        </a:xfrm>
                        <a:prstGeom prst="leftArrowCallout">
                          <a:avLst>
                            <a:gd name="adj1" fmla="val 25000"/>
                            <a:gd name="adj2" fmla="val 25000"/>
                            <a:gd name="adj3" fmla="val 35606"/>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328631C" id="AutoShape 74" o:spid="_x0000_s1026" type="#_x0000_t77" style="position:absolute;margin-left:393.75pt;margin-top:281.25pt;width:171.75pt;height:82.5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" adj=",,3694" strokeweight="1.5pt">
                <w10:wrap anchorx="margin" anchory="page"/>
              </v:shape>
            </w:pict>
          </mc:Fallback>
        </mc:AlternateContent>
      </w:r>
      <w:r>
        <w:rPr>
          <w:rFonts w:ascii="Tahoma" w:hAnsi="Tahoma" w:cs="Tahoma"/>
          <w:b/>
          <w:noProof/>
          <w:sz w:val="20"/>
          <w:szCs w:val="20"/>
          <w:u w:val="single"/>
        </w:rPr>
        <mc:AlternateContent>
          <mc:Choice Requires="wps">
            <w:drawing>
              <wp:anchor distT="0" distB="0" distL="114300" distR="114300" simplePos="0" relativeHeight="251631104" behindDoc="0" locked="0" layoutInCell="1" allowOverlap="1" wp14:anchorId="71C55D76" wp14:editId="6E08F8F6">
                <wp:simplePos x="0" y="0"/>
                <wp:positionH relativeFrom="column">
                  <wp:posOffset>5762625</wp:posOffset>
                </wp:positionH>
                <wp:positionV relativeFrom="paragraph">
                  <wp:posOffset>422910</wp:posOffset>
                </wp:positionV>
                <wp:extent cx="1362075" cy="1065530"/>
                <wp:effectExtent l="0" t="0" r="9525" b="1270"/>
                <wp:wrapNone/>
                <wp:docPr id="9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F81644" w14:textId="73AF4DC0" w:rsidR="00460FBA" w:rsidRPr="00B666CD" w:rsidRDefault="00460FBA" w:rsidP="00854D3E">
                            <w:pPr>
                              <w:spacing w:after="0" w:line="240" w:lineRule="auto"/>
                              <w:jc w:val="center"/>
                              <w:rPr>
                                <w:rFonts w:ascii="Tahoma" w:hAnsi="Tahoma" w:cs="Tahoma"/>
                                <w:sz w:val="20"/>
                                <w:szCs w:val="20"/>
                              </w:rPr>
                            </w:pPr>
                            <w:r w:rsidRPr="00B666CD">
                              <w:rPr>
                                <w:rFonts w:ascii="Tahoma" w:hAnsi="Tahoma" w:cs="Tahoma"/>
                                <w:sz w:val="20"/>
                                <w:szCs w:val="20"/>
                              </w:rPr>
                              <w:t>Use the “Cash Advance” to get access to funds befo</w:t>
                            </w:r>
                            <w:r>
                              <w:rPr>
                                <w:rFonts w:ascii="Tahoma" w:hAnsi="Tahoma" w:cs="Tahoma"/>
                                <w:sz w:val="20"/>
                                <w:szCs w:val="20"/>
                              </w:rPr>
                              <w:t xml:space="preserve">re an expense </w:t>
                            </w:r>
                            <w:r w:rsidRPr="00ED4771">
                              <w:rPr>
                                <w:rFonts w:ascii="Tahoma" w:hAnsi="Tahoma" w:cs="Tahoma"/>
                                <w:sz w:val="20"/>
                                <w:szCs w:val="20"/>
                              </w:rPr>
                              <w:t>at least two (2) weeks in advance.</w:t>
                            </w:r>
                          </w:p>
                          <w:p w14:paraId="5B7B0817" w14:textId="77777777" w:rsidR="00460FBA" w:rsidRPr="00F07E40" w:rsidRDefault="00460FBA" w:rsidP="00854D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C55D76" id="Text Box 73" o:spid="_x0000_s1049" type="#_x0000_t202" style="position:absolute;left:0;text-align:left;margin-left:453.75pt;margin-top:33.3pt;width:107.25pt;height:83.9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" stroked="f">
                <v:textbox>
                  <w:txbxContent>
                    <w:p w14:paraId="2FF81644" w14:textId="73AF4DC0" w:rsidR="00460FBA" w:rsidRPr="00B666CD" w:rsidRDefault="00460FBA" w:rsidP="00854D3E">
                      <w:pPr>
                        <w:spacing w:after="0" w:line="240" w:lineRule="auto"/>
                        <w:jc w:val="center"/>
                        <w:rPr>
                          <w:rFonts w:ascii="Tahoma" w:hAnsi="Tahoma" w:cs="Tahoma"/>
                          <w:sz w:val="20"/>
                          <w:szCs w:val="20"/>
                        </w:rPr>
                      </w:pPr>
                      <w:r w:rsidRPr="00B666CD">
                        <w:rPr>
                          <w:rFonts w:ascii="Tahoma" w:hAnsi="Tahoma" w:cs="Tahoma"/>
                          <w:sz w:val="20"/>
                          <w:szCs w:val="20"/>
                        </w:rPr>
                        <w:t>Use the “Cash Advance” to get access to funds befo</w:t>
                      </w:r>
                      <w:r>
                        <w:rPr>
                          <w:rFonts w:ascii="Tahoma" w:hAnsi="Tahoma" w:cs="Tahoma"/>
                          <w:sz w:val="20"/>
                          <w:szCs w:val="20"/>
                        </w:rPr>
                        <w:t xml:space="preserve">re an expense </w:t>
                      </w:r>
                      <w:r w:rsidRPr="00ED4771">
                        <w:rPr>
                          <w:rFonts w:ascii="Tahoma" w:hAnsi="Tahoma" w:cs="Tahoma"/>
                          <w:sz w:val="20"/>
                          <w:szCs w:val="20"/>
                        </w:rPr>
                        <w:t>at least two (2) weeks in advance.</w:t>
                      </w:r>
                    </w:p>
                    <w:p w14:paraId="5B7B0817" w14:textId="77777777" w:rsidR="00460FBA" w:rsidRPr="00F07E40" w:rsidRDefault="00460FBA" w:rsidP="00854D3E"/>
                  </w:txbxContent>
                </v:textbox>
              </v:shape>
            </w:pict>
          </mc:Fallback>
        </mc:AlternateContent>
      </w:r>
      <w:r>
        <w:rPr>
          <w:rFonts w:ascii="Tahoma" w:hAnsi="Tahoma" w:cs="Tahoma"/>
          <w:b/>
          <w:noProof/>
          <w:sz w:val="20"/>
          <w:szCs w:val="20"/>
          <w:u w:val="single"/>
        </w:rPr>
        <mc:AlternateContent>
          <mc:Choice Requires="wps">
            <w:drawing>
              <wp:anchor distT="0" distB="0" distL="114300" distR="114300" simplePos="0" relativeHeight="251633152" behindDoc="0" locked="0" layoutInCell="1" allowOverlap="1" wp14:anchorId="3124B4AA" wp14:editId="37D1C6A4">
                <wp:simplePos x="0" y="0"/>
                <wp:positionH relativeFrom="margin">
                  <wp:posOffset>5810250</wp:posOffset>
                </wp:positionH>
                <wp:positionV relativeFrom="paragraph">
                  <wp:posOffset>1649730</wp:posOffset>
                </wp:positionV>
                <wp:extent cx="1362075" cy="923925"/>
                <wp:effectExtent l="0" t="0" r="9525" b="9525"/>
                <wp:wrapNone/>
                <wp:docPr id="94"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CB65AA" w14:textId="77777777" w:rsidR="00460FBA" w:rsidRPr="00B666CD" w:rsidRDefault="00460FBA" w:rsidP="00854D3E">
                            <w:pPr>
                              <w:spacing w:after="0" w:line="240" w:lineRule="auto"/>
                              <w:jc w:val="center"/>
                              <w:rPr>
                                <w:rFonts w:ascii="Tahoma" w:hAnsi="Tahoma" w:cs="Tahoma"/>
                                <w:sz w:val="20"/>
                                <w:szCs w:val="20"/>
                              </w:rPr>
                            </w:pPr>
                            <w:r w:rsidRPr="00B666CD">
                              <w:rPr>
                                <w:rFonts w:ascii="Tahoma" w:hAnsi="Tahoma" w:cs="Tahoma"/>
                                <w:sz w:val="20"/>
                                <w:szCs w:val="20"/>
                              </w:rPr>
                              <w:t>Use the “PERR” to reimburse someone who paid for approved expenses with personal funds.</w:t>
                            </w:r>
                          </w:p>
                          <w:p w14:paraId="39081D19" w14:textId="77777777" w:rsidR="00460FBA" w:rsidRPr="00F07E40" w:rsidRDefault="00460FBA" w:rsidP="00854D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24B4AA" id="Text Box 75" o:spid="_x0000_s1050" type="#_x0000_t202" style="position:absolute;left:0;text-align:left;margin-left:457.5pt;margin-top:129.9pt;width:107.25pt;height:72.75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" stroked="f">
                <v:textbox>
                  <w:txbxContent>
                    <w:p w14:paraId="7FCB65AA" w14:textId="77777777" w:rsidR="00460FBA" w:rsidRPr="00B666CD" w:rsidRDefault="00460FBA" w:rsidP="00854D3E">
                      <w:pPr>
                        <w:spacing w:after="0" w:line="240" w:lineRule="auto"/>
                        <w:jc w:val="center"/>
                        <w:rPr>
                          <w:rFonts w:ascii="Tahoma" w:hAnsi="Tahoma" w:cs="Tahoma"/>
                          <w:sz w:val="20"/>
                          <w:szCs w:val="20"/>
                        </w:rPr>
                      </w:pPr>
                      <w:r w:rsidRPr="00B666CD">
                        <w:rPr>
                          <w:rFonts w:ascii="Tahoma" w:hAnsi="Tahoma" w:cs="Tahoma"/>
                          <w:sz w:val="20"/>
                          <w:szCs w:val="20"/>
                        </w:rPr>
                        <w:t>Use the “PERR” to reimburse someone who paid for approved expenses with personal funds.</w:t>
                      </w:r>
                    </w:p>
                    <w:p w14:paraId="39081D19" w14:textId="77777777" w:rsidR="00460FBA" w:rsidRPr="00F07E40" w:rsidRDefault="00460FBA" w:rsidP="00854D3E"/>
                  </w:txbxContent>
                </v:textbox>
                <w10:wrap anchorx="margin"/>
              </v:shape>
            </w:pict>
          </mc:Fallback>
        </mc:AlternateContent>
      </w:r>
      <w:r>
        <w:rPr>
          <w:rFonts w:ascii="Tahoma" w:hAnsi="Tahoma" w:cs="Tahoma"/>
          <w:b/>
          <w:noProof/>
          <w:sz w:val="20"/>
          <w:szCs w:val="20"/>
          <w:u w:val="single"/>
        </w:rPr>
        <mc:AlternateContent>
          <mc:Choice Requires="wps">
            <w:drawing>
              <wp:anchor distT="0" distB="0" distL="114300" distR="114300" simplePos="0" relativeHeight="251630080" behindDoc="0" locked="0" layoutInCell="1" allowOverlap="1" wp14:anchorId="6CA380C1" wp14:editId="2017B849">
                <wp:simplePos x="0" y="0"/>
                <wp:positionH relativeFrom="margin">
                  <wp:posOffset>4953000</wp:posOffset>
                </wp:positionH>
                <wp:positionV relativeFrom="paragraph">
                  <wp:posOffset>365125</wp:posOffset>
                </wp:positionV>
                <wp:extent cx="2238375" cy="1141730"/>
                <wp:effectExtent l="19050" t="0" r="28575" b="20320"/>
                <wp:wrapNone/>
                <wp:docPr id="95"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1141730"/>
                        </a:xfrm>
                        <a:prstGeom prst="leftArrowCallout">
                          <a:avLst>
                            <a:gd name="adj1" fmla="val 25000"/>
                            <a:gd name="adj2" fmla="val 25000"/>
                            <a:gd name="adj3" fmla="val 32675"/>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E1631E5" id="AutoShape 72" o:spid="_x0000_s1026" type="#_x0000_t77" style="position:absolute;margin-left:390pt;margin-top:28.75pt;width:176.25pt;height:89.9pt;z-index:25163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" strokeweight="1.5pt">
                <w10:wrap anchorx="margin"/>
              </v:shape>
            </w:pict>
          </mc:Fallback>
        </mc:AlternateContent>
      </w:r>
      <w:r w:rsidR="00F8515B">
        <w:rPr>
          <w:rFonts w:ascii="Tahoma" w:hAnsi="Tahoma" w:cs="Tahoma"/>
          <w:color w:val="EE0000"/>
          <w:sz w:val="40"/>
          <w:szCs w:val="40"/>
        </w:rPr>
        <w:t xml:space="preserve"> </w:t>
      </w:r>
      <w:r w:rsidR="00A84B3F" w:rsidRPr="00E406B3">
        <w:rPr>
          <w:rFonts w:ascii="Amasis MT Pro Black" w:hAnsi="Amasis MT Pro Black" w:cs="Tahoma"/>
          <w:color w:val="EE0000"/>
          <w:sz w:val="52"/>
          <w:szCs w:val="52"/>
        </w:rPr>
        <w:t xml:space="preserve"> </w:t>
      </w:r>
      <w:r w:rsidR="000D2DAF" w:rsidRPr="00DD69EF">
        <w:rPr>
          <w:rFonts w:ascii="Tahoma" w:hAnsi="Tahoma" w:cs="Tahoma"/>
          <w:sz w:val="20"/>
          <w:szCs w:val="20"/>
        </w:rPr>
        <w:br w:type="page"/>
      </w:r>
      <w:r w:rsidR="00A62EC9">
        <w:rPr>
          <w:noProof/>
        </w:rPr>
        <w:lastRenderedPageBreak/>
        <w:drawing>
          <wp:inline distT="0" distB="0" distL="0" distR="0" wp14:anchorId="5A952CAD" wp14:editId="6F6F77DF">
            <wp:extent cx="5438775" cy="4294505"/>
            <wp:effectExtent l="0" t="0" r="9525" b="0"/>
            <wp:docPr id="1482279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79032" name=""/>
                    <pic:cNvPicPr/>
                  </pic:nvPicPr>
                  <pic:blipFill>
                    <a:blip r:embed="rId40"/>
                    <a:stretch>
                      <a:fillRect/>
                    </a:stretch>
                  </pic:blipFill>
                  <pic:spPr>
                    <a:xfrm>
                      <a:off x="0" y="0"/>
                      <a:ext cx="5446955" cy="4300964"/>
                    </a:xfrm>
                    <a:prstGeom prst="rect">
                      <a:avLst/>
                    </a:prstGeom>
                  </pic:spPr>
                </pic:pic>
              </a:graphicData>
            </a:graphic>
          </wp:inline>
        </w:drawing>
      </w:r>
    </w:p>
    <w:p w14:paraId="7960B4CF" w14:textId="61E81DAF" w:rsidR="007230E6" w:rsidRDefault="00BB25A2" w:rsidP="00E94A74">
      <w:pPr>
        <w:numPr>
          <w:ilvl w:val="3"/>
          <w:numId w:val="7"/>
        </w:numPr>
        <w:spacing w:after="0" w:line="240" w:lineRule="auto"/>
        <w:rPr>
          <w:rFonts w:ascii="Tahoma" w:hAnsi="Tahoma" w:cs="Tahoma"/>
          <w:sz w:val="20"/>
          <w:szCs w:val="20"/>
        </w:rPr>
      </w:pPr>
      <w:r w:rsidRPr="00DD69EF">
        <w:rPr>
          <w:rFonts w:ascii="Tahoma" w:hAnsi="Tahoma" w:cs="Tahoma"/>
          <w:b/>
          <w:sz w:val="20"/>
          <w:szCs w:val="20"/>
          <w:u w:val="single"/>
        </w:rPr>
        <w:t xml:space="preserve">Cash </w:t>
      </w:r>
      <w:r w:rsidR="00CD34B9" w:rsidRPr="00DD69EF">
        <w:rPr>
          <w:rFonts w:ascii="Tahoma" w:hAnsi="Tahoma" w:cs="Tahoma"/>
          <w:b/>
          <w:sz w:val="20"/>
          <w:szCs w:val="20"/>
          <w:u w:val="single"/>
        </w:rPr>
        <w:t>Advance</w:t>
      </w:r>
      <w:r w:rsidR="00CD34B9" w:rsidRPr="00DD69EF">
        <w:rPr>
          <w:rFonts w:ascii="Tahoma" w:hAnsi="Tahoma" w:cs="Tahoma"/>
          <w:sz w:val="20"/>
          <w:szCs w:val="20"/>
        </w:rPr>
        <w:t xml:space="preserve"> -</w:t>
      </w:r>
      <w:r w:rsidR="007230E6" w:rsidRPr="00DD69EF">
        <w:rPr>
          <w:rFonts w:ascii="Tahoma" w:hAnsi="Tahoma" w:cs="Tahoma"/>
          <w:sz w:val="20"/>
          <w:szCs w:val="20"/>
        </w:rPr>
        <w:t xml:space="preserve"> A Cash Advance is an online Check Request that </w:t>
      </w:r>
      <w:r w:rsidR="003F1008">
        <w:rPr>
          <w:rFonts w:ascii="Tahoma" w:hAnsi="Tahoma" w:cs="Tahoma"/>
          <w:sz w:val="20"/>
          <w:szCs w:val="20"/>
        </w:rPr>
        <w:t>is</w:t>
      </w:r>
      <w:r w:rsidR="007230E6" w:rsidRPr="00DD69EF">
        <w:rPr>
          <w:rFonts w:ascii="Tahoma" w:hAnsi="Tahoma" w:cs="Tahoma"/>
          <w:sz w:val="20"/>
          <w:szCs w:val="20"/>
        </w:rPr>
        <w:t xml:space="preserve"> issued to</w:t>
      </w:r>
      <w:r w:rsidR="00833438">
        <w:rPr>
          <w:rFonts w:ascii="Tahoma" w:hAnsi="Tahoma" w:cs="Tahoma"/>
          <w:sz w:val="20"/>
          <w:szCs w:val="20"/>
        </w:rPr>
        <w:t xml:space="preserve"> anyone with a</w:t>
      </w:r>
      <w:r w:rsidR="007230E6" w:rsidRPr="00DD69EF">
        <w:rPr>
          <w:rFonts w:ascii="Tahoma" w:hAnsi="Tahoma" w:cs="Tahoma"/>
          <w:sz w:val="20"/>
          <w:szCs w:val="20"/>
        </w:rPr>
        <w:t xml:space="preserve"> Rutg</w:t>
      </w:r>
      <w:r w:rsidR="000C22E4">
        <w:rPr>
          <w:rFonts w:ascii="Tahoma" w:hAnsi="Tahoma" w:cs="Tahoma"/>
          <w:sz w:val="20"/>
          <w:szCs w:val="20"/>
        </w:rPr>
        <w:t xml:space="preserve">ers Net ID </w:t>
      </w:r>
      <w:r w:rsidR="003E2942">
        <w:rPr>
          <w:rFonts w:ascii="Tahoma" w:hAnsi="Tahoma" w:cs="Tahoma"/>
          <w:sz w:val="20"/>
          <w:szCs w:val="20"/>
        </w:rPr>
        <w:t>(</w:t>
      </w:r>
      <w:r w:rsidR="000C22E4">
        <w:rPr>
          <w:rFonts w:ascii="Tahoma" w:hAnsi="Tahoma" w:cs="Tahoma"/>
          <w:sz w:val="20"/>
          <w:szCs w:val="20"/>
        </w:rPr>
        <w:t>required).</w:t>
      </w:r>
      <w:r w:rsidR="007230E6" w:rsidRPr="00DD69EF">
        <w:rPr>
          <w:rFonts w:ascii="Tahoma" w:hAnsi="Tahoma" w:cs="Tahoma"/>
          <w:sz w:val="20"/>
          <w:szCs w:val="20"/>
        </w:rPr>
        <w:t xml:space="preserve">  Cash Advances are available when funds are needed prior to an expenditure being made or when personal funds are not available.  All Cash Adv</w:t>
      </w:r>
      <w:r w:rsidR="002C2F71" w:rsidRPr="00DD69EF">
        <w:rPr>
          <w:rFonts w:ascii="Tahoma" w:hAnsi="Tahoma" w:cs="Tahoma"/>
          <w:sz w:val="20"/>
          <w:szCs w:val="20"/>
        </w:rPr>
        <w:t>ances must be approved by your Administrative A</w:t>
      </w:r>
      <w:r w:rsidR="007230E6" w:rsidRPr="00DD69EF">
        <w:rPr>
          <w:rFonts w:ascii="Tahoma" w:hAnsi="Tahoma" w:cs="Tahoma"/>
          <w:sz w:val="20"/>
          <w:szCs w:val="20"/>
        </w:rPr>
        <w:t>dvisor or by your supervisor if you are a professional staff member.</w:t>
      </w:r>
    </w:p>
    <w:p w14:paraId="0E055087" w14:textId="77777777" w:rsidR="00B6122B" w:rsidRPr="00DD69EF" w:rsidRDefault="00B6122B" w:rsidP="00B6122B">
      <w:pPr>
        <w:spacing w:after="0" w:line="240" w:lineRule="auto"/>
        <w:ind w:left="630"/>
        <w:rPr>
          <w:rFonts w:ascii="Tahoma" w:hAnsi="Tahoma" w:cs="Tahoma"/>
          <w:sz w:val="20"/>
          <w:szCs w:val="20"/>
        </w:rPr>
      </w:pPr>
    </w:p>
    <w:p w14:paraId="7CEF1119" w14:textId="3FA3A2F1" w:rsidR="00B6122B" w:rsidRDefault="00B6122B" w:rsidP="00B6122B">
      <w:pPr>
        <w:spacing w:after="0" w:line="240" w:lineRule="auto"/>
        <w:ind w:left="990"/>
        <w:rPr>
          <w:rFonts w:ascii="Tahoma" w:hAnsi="Tahoma" w:cs="Tahoma"/>
          <w:sz w:val="20"/>
          <w:szCs w:val="20"/>
        </w:rPr>
      </w:pPr>
      <w:r w:rsidRPr="00B6122B">
        <w:rPr>
          <w:rFonts w:ascii="Tahoma" w:hAnsi="Tahoma" w:cs="Tahoma"/>
          <w:b/>
          <w:sz w:val="20"/>
          <w:szCs w:val="20"/>
          <w:u w:val="single"/>
        </w:rPr>
        <w:t>What is a CASH ADVANCE Transaction?</w:t>
      </w:r>
      <w:r w:rsidRPr="00B6122B">
        <w:rPr>
          <w:rFonts w:ascii="Tahoma" w:hAnsi="Tahoma" w:cs="Tahoma"/>
          <w:sz w:val="20"/>
          <w:szCs w:val="20"/>
        </w:rPr>
        <w:t xml:space="preserve"> A Cash Advance </w:t>
      </w:r>
      <w:r>
        <w:rPr>
          <w:rFonts w:ascii="Tahoma" w:hAnsi="Tahoma" w:cs="Tahoma"/>
          <w:sz w:val="20"/>
          <w:szCs w:val="20"/>
        </w:rPr>
        <w:t xml:space="preserve">Transaction </w:t>
      </w:r>
      <w:r w:rsidRPr="00B6122B">
        <w:rPr>
          <w:rFonts w:ascii="Tahoma" w:hAnsi="Tahoma" w:cs="Tahoma"/>
          <w:sz w:val="20"/>
          <w:szCs w:val="20"/>
        </w:rPr>
        <w:t xml:space="preserve">is </w:t>
      </w:r>
      <w:r>
        <w:rPr>
          <w:rFonts w:ascii="Tahoma" w:hAnsi="Tahoma" w:cs="Tahoma"/>
          <w:sz w:val="20"/>
          <w:szCs w:val="20"/>
        </w:rPr>
        <w:t xml:space="preserve">for </w:t>
      </w:r>
      <w:r w:rsidRPr="00B6122B">
        <w:rPr>
          <w:rFonts w:ascii="Tahoma" w:hAnsi="Tahoma" w:cs="Tahoma"/>
          <w:sz w:val="20"/>
          <w:szCs w:val="20"/>
        </w:rPr>
        <w:t>funds advanced to a student</w:t>
      </w:r>
      <w:r w:rsidR="009E42DD">
        <w:rPr>
          <w:rFonts w:ascii="Tahoma" w:hAnsi="Tahoma" w:cs="Tahoma"/>
          <w:sz w:val="20"/>
          <w:szCs w:val="20"/>
        </w:rPr>
        <w:t>/staff</w:t>
      </w:r>
      <w:r w:rsidRPr="00B6122B">
        <w:rPr>
          <w:rFonts w:ascii="Tahoma" w:hAnsi="Tahoma" w:cs="Tahoma"/>
          <w:sz w:val="20"/>
          <w:szCs w:val="20"/>
        </w:rPr>
        <w:t xml:space="preserve"> to </w:t>
      </w:r>
      <w:proofErr w:type="gramStart"/>
      <w:r w:rsidRPr="00B6122B">
        <w:rPr>
          <w:rFonts w:ascii="Tahoma" w:hAnsi="Tahoma" w:cs="Tahoma"/>
          <w:sz w:val="20"/>
          <w:szCs w:val="20"/>
        </w:rPr>
        <w:t>pay for</w:t>
      </w:r>
      <w:proofErr w:type="gramEnd"/>
      <w:r w:rsidRPr="00B6122B">
        <w:rPr>
          <w:rFonts w:ascii="Tahoma" w:hAnsi="Tahoma" w:cs="Tahoma"/>
          <w:sz w:val="20"/>
          <w:szCs w:val="20"/>
        </w:rPr>
        <w:t xml:space="preserve"> expenses as they incur so that the use of personal funds is not necessary. </w:t>
      </w:r>
      <w:r w:rsidRPr="00DD69EF">
        <w:rPr>
          <w:rFonts w:ascii="Tahoma" w:hAnsi="Tahoma" w:cs="Tahoma"/>
          <w:sz w:val="20"/>
          <w:szCs w:val="20"/>
        </w:rPr>
        <w:t xml:space="preserve">A Cash Advance for an individual is a request for a check made payable to an organization’s officer, </w:t>
      </w:r>
      <w:r w:rsidR="00693931">
        <w:rPr>
          <w:rFonts w:ascii="Tahoma" w:hAnsi="Tahoma" w:cs="Tahoma"/>
          <w:sz w:val="20"/>
          <w:szCs w:val="20"/>
        </w:rPr>
        <w:t>Residence Life Coordinators (RLCs)</w:t>
      </w:r>
      <w:r w:rsidRPr="00DD69EF">
        <w:rPr>
          <w:rFonts w:ascii="Tahoma" w:hAnsi="Tahoma" w:cs="Tahoma"/>
          <w:sz w:val="20"/>
          <w:szCs w:val="20"/>
        </w:rPr>
        <w:t xml:space="preserve">, etc. before an actual expenditure is </w:t>
      </w:r>
      <w:r w:rsidR="000C22E4">
        <w:rPr>
          <w:rFonts w:ascii="Tahoma" w:hAnsi="Tahoma" w:cs="Tahoma"/>
          <w:sz w:val="20"/>
          <w:szCs w:val="20"/>
        </w:rPr>
        <w:t xml:space="preserve">made. SABO policy is </w:t>
      </w:r>
      <w:r w:rsidR="000C22E4" w:rsidRPr="00C00778">
        <w:rPr>
          <w:rFonts w:ascii="Tahoma" w:hAnsi="Tahoma" w:cs="Tahoma"/>
          <w:sz w:val="20"/>
          <w:szCs w:val="20"/>
        </w:rPr>
        <w:t xml:space="preserve">that two+ </w:t>
      </w:r>
      <w:r w:rsidRPr="00C00778">
        <w:rPr>
          <w:rFonts w:ascii="Tahoma" w:hAnsi="Tahoma" w:cs="Tahoma"/>
          <w:sz w:val="20"/>
          <w:szCs w:val="20"/>
        </w:rPr>
        <w:t>separate Cash Advances may be issued to your organization’s officers for general program expenditures, made payable to the organization’s off</w:t>
      </w:r>
      <w:r w:rsidR="000C22E4" w:rsidRPr="00C00778">
        <w:rPr>
          <w:rFonts w:ascii="Tahoma" w:hAnsi="Tahoma" w:cs="Tahoma"/>
          <w:sz w:val="20"/>
          <w:szCs w:val="20"/>
        </w:rPr>
        <w:t>icers or residence life coordinators.  Cash Advance request must include a budget and business justification.</w:t>
      </w:r>
      <w:r w:rsidR="00D05510">
        <w:rPr>
          <w:rFonts w:ascii="Tahoma" w:hAnsi="Tahoma" w:cs="Tahoma"/>
          <w:sz w:val="20"/>
          <w:szCs w:val="20"/>
        </w:rPr>
        <w:t xml:space="preserve"> </w:t>
      </w:r>
      <w:r w:rsidR="00D05510" w:rsidRPr="00EA29F9">
        <w:rPr>
          <w:rFonts w:ascii="Tahoma" w:hAnsi="Tahoma" w:cs="Tahoma"/>
          <w:b/>
          <w:bCs/>
          <w:color w:val="000000" w:themeColor="text1"/>
          <w:sz w:val="20"/>
          <w:szCs w:val="20"/>
        </w:rPr>
        <w:t xml:space="preserve">The minimum </w:t>
      </w:r>
      <w:proofErr w:type="gramStart"/>
      <w:r w:rsidR="00D05510" w:rsidRPr="00EA29F9">
        <w:rPr>
          <w:rFonts w:ascii="Tahoma" w:hAnsi="Tahoma" w:cs="Tahoma"/>
          <w:b/>
          <w:bCs/>
          <w:color w:val="000000" w:themeColor="text1"/>
          <w:sz w:val="20"/>
          <w:szCs w:val="20"/>
        </w:rPr>
        <w:t>dollar amount</w:t>
      </w:r>
      <w:proofErr w:type="gramEnd"/>
      <w:r w:rsidR="00D05510" w:rsidRPr="00EA29F9">
        <w:rPr>
          <w:rFonts w:ascii="Tahoma" w:hAnsi="Tahoma" w:cs="Tahoma"/>
          <w:b/>
          <w:bCs/>
          <w:color w:val="000000" w:themeColor="text1"/>
          <w:sz w:val="20"/>
          <w:szCs w:val="20"/>
        </w:rPr>
        <w:t xml:space="preserve"> for a cash advance request is $100.00</w:t>
      </w:r>
      <w:r w:rsidR="00D05510">
        <w:rPr>
          <w:rFonts w:ascii="Tahoma" w:hAnsi="Tahoma" w:cs="Tahoma"/>
          <w:sz w:val="20"/>
          <w:szCs w:val="20"/>
        </w:rPr>
        <w:t xml:space="preserve">. </w:t>
      </w:r>
    </w:p>
    <w:p w14:paraId="7A6FE5EA" w14:textId="77777777" w:rsidR="007B5107" w:rsidRPr="00DD69EF" w:rsidRDefault="007B5107" w:rsidP="00B6122B">
      <w:pPr>
        <w:spacing w:after="0" w:line="240" w:lineRule="auto"/>
        <w:ind w:left="990"/>
        <w:rPr>
          <w:rFonts w:ascii="Tahoma" w:hAnsi="Tahoma" w:cs="Tahoma"/>
          <w:sz w:val="20"/>
          <w:szCs w:val="20"/>
        </w:rPr>
      </w:pPr>
    </w:p>
    <w:p w14:paraId="31D42956" w14:textId="37A6A382" w:rsidR="00B6122B" w:rsidRDefault="00B6122B" w:rsidP="00027EC3">
      <w:pPr>
        <w:pStyle w:val="ListParagraph"/>
        <w:ind w:left="990"/>
        <w:rPr>
          <w:rFonts w:ascii="Tahoma" w:hAnsi="Tahoma" w:cs="Tahoma"/>
          <w:sz w:val="20"/>
          <w:szCs w:val="20"/>
        </w:rPr>
      </w:pPr>
      <w:r w:rsidRPr="00B6122B">
        <w:rPr>
          <w:rFonts w:ascii="Tahoma" w:hAnsi="Tahoma" w:cs="Tahoma"/>
          <w:b/>
          <w:sz w:val="20"/>
          <w:szCs w:val="20"/>
          <w:u w:val="single"/>
        </w:rPr>
        <w:t>There are two types of cash advances</w:t>
      </w:r>
      <w:r w:rsidR="00B71F3C">
        <w:rPr>
          <w:rFonts w:ascii="Tahoma" w:hAnsi="Tahoma" w:cs="Tahoma"/>
          <w:sz w:val="20"/>
          <w:szCs w:val="20"/>
        </w:rPr>
        <w:t>:</w:t>
      </w:r>
    </w:p>
    <w:p w14:paraId="33428E4D" w14:textId="77777777" w:rsidR="007B5107" w:rsidRPr="007B5107" w:rsidRDefault="007B5107" w:rsidP="007B5107">
      <w:pPr>
        <w:ind w:left="630"/>
        <w:rPr>
          <w:rFonts w:ascii="Tahoma" w:hAnsi="Tahoma" w:cs="Tahoma"/>
          <w:sz w:val="20"/>
          <w:szCs w:val="20"/>
        </w:rPr>
      </w:pPr>
    </w:p>
    <w:p w14:paraId="7D24F4FC" w14:textId="5F07DFA1" w:rsidR="00B71F3C" w:rsidRPr="00816DAE" w:rsidRDefault="00B6122B" w:rsidP="00DE11FB">
      <w:pPr>
        <w:pStyle w:val="ListParagraph"/>
        <w:numPr>
          <w:ilvl w:val="3"/>
          <w:numId w:val="7"/>
        </w:numPr>
        <w:rPr>
          <w:rFonts w:ascii="Tahoma" w:hAnsi="Tahoma" w:cs="Tahoma"/>
          <w:sz w:val="20"/>
          <w:szCs w:val="20"/>
        </w:rPr>
      </w:pPr>
      <w:r w:rsidRPr="00816DAE">
        <w:rPr>
          <w:rFonts w:ascii="Tahoma" w:hAnsi="Tahoma" w:cs="Tahoma"/>
          <w:b/>
          <w:sz w:val="20"/>
          <w:szCs w:val="20"/>
          <w:u w:val="single"/>
        </w:rPr>
        <w:t>A Cash Advance for expenses related to your event.</w:t>
      </w:r>
      <w:r w:rsidRPr="00816DAE">
        <w:rPr>
          <w:rFonts w:ascii="Tahoma" w:hAnsi="Tahoma" w:cs="Tahoma"/>
          <w:sz w:val="20"/>
          <w:szCs w:val="20"/>
        </w:rPr>
        <w:t xml:space="preserve"> Most of the time, decorations, food</w:t>
      </w:r>
      <w:r w:rsidR="002D2ADF" w:rsidRPr="00816DAE">
        <w:rPr>
          <w:rFonts w:ascii="Tahoma" w:hAnsi="Tahoma" w:cs="Tahoma"/>
          <w:sz w:val="20"/>
          <w:szCs w:val="20"/>
        </w:rPr>
        <w:t xml:space="preserve"> </w:t>
      </w:r>
      <w:r w:rsidR="00384C2D" w:rsidRPr="00816DAE">
        <w:rPr>
          <w:rFonts w:ascii="Tahoma" w:hAnsi="Tahoma" w:cs="Tahoma"/>
          <w:sz w:val="20"/>
          <w:szCs w:val="20"/>
        </w:rPr>
        <w:t>(non-catered)</w:t>
      </w:r>
      <w:r w:rsidRPr="00816DAE">
        <w:rPr>
          <w:rFonts w:ascii="Tahoma" w:hAnsi="Tahoma" w:cs="Tahoma"/>
          <w:sz w:val="20"/>
          <w:szCs w:val="20"/>
        </w:rPr>
        <w:t xml:space="preserve">, and supplies are the most common uses of these funds.   </w:t>
      </w:r>
    </w:p>
    <w:p w14:paraId="4F623E15" w14:textId="77777777" w:rsidR="00B71F3C" w:rsidRPr="00B71F3C" w:rsidRDefault="00B71F3C" w:rsidP="00B71F3C">
      <w:pPr>
        <w:pStyle w:val="ListParagraph"/>
        <w:ind w:left="990"/>
        <w:rPr>
          <w:rFonts w:ascii="Tahoma" w:hAnsi="Tahoma" w:cs="Tahoma"/>
          <w:sz w:val="20"/>
          <w:szCs w:val="20"/>
        </w:rPr>
      </w:pPr>
    </w:p>
    <w:p w14:paraId="1CEF09FD" w14:textId="73486A27" w:rsidR="00B71F3C" w:rsidRPr="00C00778" w:rsidRDefault="00B6122B" w:rsidP="00B6122B">
      <w:pPr>
        <w:pStyle w:val="ListParagraph"/>
        <w:numPr>
          <w:ilvl w:val="3"/>
          <w:numId w:val="7"/>
        </w:numPr>
        <w:rPr>
          <w:rFonts w:ascii="Tahoma" w:hAnsi="Tahoma" w:cs="Tahoma"/>
          <w:sz w:val="20"/>
          <w:szCs w:val="20"/>
        </w:rPr>
      </w:pPr>
      <w:r w:rsidRPr="00C00778">
        <w:rPr>
          <w:rFonts w:ascii="Tahoma" w:hAnsi="Tahoma" w:cs="Tahoma"/>
          <w:b/>
          <w:sz w:val="20"/>
          <w:szCs w:val="20"/>
          <w:u w:val="single"/>
        </w:rPr>
        <w:t>A Travel Cash Advance</w:t>
      </w:r>
      <w:r w:rsidRPr="00C00778">
        <w:rPr>
          <w:rFonts w:ascii="Tahoma" w:hAnsi="Tahoma" w:cs="Tahoma"/>
          <w:sz w:val="20"/>
          <w:szCs w:val="20"/>
        </w:rPr>
        <w:t xml:space="preserve"> is when your organization is going away on a conference, </w:t>
      </w:r>
      <w:r w:rsidR="00933083" w:rsidRPr="00C00778">
        <w:rPr>
          <w:rFonts w:ascii="Tahoma" w:hAnsi="Tahoma" w:cs="Tahoma"/>
          <w:sz w:val="20"/>
          <w:szCs w:val="20"/>
        </w:rPr>
        <w:t>trip,</w:t>
      </w:r>
      <w:r w:rsidRPr="00C00778">
        <w:rPr>
          <w:rFonts w:ascii="Tahoma" w:hAnsi="Tahoma" w:cs="Tahoma"/>
          <w:sz w:val="20"/>
          <w:szCs w:val="20"/>
        </w:rPr>
        <w:t xml:space="preserve"> or event. These cash advanc</w:t>
      </w:r>
      <w:r w:rsidR="00B71F3C" w:rsidRPr="00C00778">
        <w:rPr>
          <w:rFonts w:ascii="Tahoma" w:hAnsi="Tahoma" w:cs="Tahoma"/>
          <w:sz w:val="20"/>
          <w:szCs w:val="20"/>
        </w:rPr>
        <w:t xml:space="preserve">es usually </w:t>
      </w:r>
      <w:r w:rsidRPr="00C00778">
        <w:rPr>
          <w:rFonts w:ascii="Tahoma" w:hAnsi="Tahoma" w:cs="Tahoma"/>
          <w:sz w:val="20"/>
          <w:szCs w:val="20"/>
        </w:rPr>
        <w:t xml:space="preserve">require documentation which substantiates the request.  </w:t>
      </w:r>
      <w:r w:rsidR="00B71F3C" w:rsidRPr="00C00778">
        <w:rPr>
          <w:rFonts w:ascii="Tahoma" w:hAnsi="Tahoma" w:cs="Tahoma"/>
          <w:sz w:val="20"/>
          <w:szCs w:val="20"/>
        </w:rPr>
        <w:t>For air, rental car or rail reservations</w:t>
      </w:r>
      <w:r w:rsidR="00A00D69" w:rsidRPr="00C00778">
        <w:rPr>
          <w:rFonts w:ascii="Tahoma" w:hAnsi="Tahoma" w:cs="Tahoma"/>
          <w:sz w:val="20"/>
          <w:szCs w:val="20"/>
        </w:rPr>
        <w:t xml:space="preserve"> and hotel reservatio</w:t>
      </w:r>
      <w:r w:rsidR="009B0A83" w:rsidRPr="00C00778">
        <w:rPr>
          <w:rFonts w:ascii="Tahoma" w:hAnsi="Tahoma" w:cs="Tahoma"/>
          <w:sz w:val="20"/>
          <w:szCs w:val="20"/>
        </w:rPr>
        <w:t>ns,</w:t>
      </w:r>
      <w:r w:rsidR="00B71F3C" w:rsidRPr="00C00778">
        <w:rPr>
          <w:rFonts w:ascii="Tahoma" w:hAnsi="Tahoma" w:cs="Tahoma"/>
          <w:sz w:val="20"/>
          <w:szCs w:val="20"/>
        </w:rPr>
        <w:t xml:space="preserve"> we require booking</w:t>
      </w:r>
      <w:r w:rsidR="00D24B4B" w:rsidRPr="00C00778">
        <w:rPr>
          <w:rFonts w:ascii="Tahoma" w:hAnsi="Tahoma" w:cs="Tahoma"/>
          <w:sz w:val="20"/>
          <w:szCs w:val="20"/>
        </w:rPr>
        <w:t xml:space="preserve"> confirmation</w:t>
      </w:r>
      <w:r w:rsidR="009B0A83" w:rsidRPr="00C00778">
        <w:rPr>
          <w:rFonts w:ascii="Tahoma" w:hAnsi="Tahoma" w:cs="Tahoma"/>
          <w:sz w:val="20"/>
          <w:szCs w:val="20"/>
        </w:rPr>
        <w:t>.</w:t>
      </w:r>
      <w:r w:rsidR="00AF2220" w:rsidRPr="00C00778">
        <w:rPr>
          <w:rFonts w:ascii="Tahoma" w:hAnsi="Tahoma" w:cs="Tahoma"/>
          <w:sz w:val="20"/>
          <w:szCs w:val="20"/>
        </w:rPr>
        <w:t xml:space="preserve"> We alw</w:t>
      </w:r>
      <w:r w:rsidR="00D02A6D" w:rsidRPr="00C00778">
        <w:rPr>
          <w:rFonts w:ascii="Tahoma" w:hAnsi="Tahoma" w:cs="Tahoma"/>
          <w:sz w:val="20"/>
          <w:szCs w:val="20"/>
        </w:rPr>
        <w:t xml:space="preserve">ays prefer to </w:t>
      </w:r>
      <w:r w:rsidR="002D2ADF" w:rsidRPr="00C00778">
        <w:rPr>
          <w:rFonts w:ascii="Tahoma" w:hAnsi="Tahoma" w:cs="Tahoma"/>
          <w:sz w:val="20"/>
          <w:szCs w:val="20"/>
        </w:rPr>
        <w:t>pay for</w:t>
      </w:r>
      <w:r w:rsidR="00D02A6D" w:rsidRPr="00C00778">
        <w:rPr>
          <w:rFonts w:ascii="Tahoma" w:hAnsi="Tahoma" w:cs="Tahoma"/>
          <w:sz w:val="20"/>
          <w:szCs w:val="20"/>
        </w:rPr>
        <w:t xml:space="preserve"> a hotel via SABO </w:t>
      </w:r>
      <w:proofErr w:type="gramStart"/>
      <w:r w:rsidR="00D02A6D" w:rsidRPr="00C00778">
        <w:rPr>
          <w:rFonts w:ascii="Tahoma" w:hAnsi="Tahoma" w:cs="Tahoma"/>
          <w:sz w:val="20"/>
          <w:szCs w:val="20"/>
        </w:rPr>
        <w:t>check</w:t>
      </w:r>
      <w:proofErr w:type="gramEnd"/>
      <w:r w:rsidR="00D02A6D" w:rsidRPr="00C00778">
        <w:rPr>
          <w:rFonts w:ascii="Tahoma" w:hAnsi="Tahoma" w:cs="Tahoma"/>
          <w:sz w:val="20"/>
          <w:szCs w:val="20"/>
        </w:rPr>
        <w:t xml:space="preserve"> </w:t>
      </w:r>
      <w:proofErr w:type="gramStart"/>
      <w:r w:rsidR="00D02A6D" w:rsidRPr="00C00778">
        <w:rPr>
          <w:rFonts w:ascii="Tahoma" w:hAnsi="Tahoma" w:cs="Tahoma"/>
          <w:sz w:val="20"/>
          <w:szCs w:val="20"/>
        </w:rPr>
        <w:t>request</w:t>
      </w:r>
      <w:proofErr w:type="gramEnd"/>
      <w:r w:rsidR="00D02A6D" w:rsidRPr="00C00778">
        <w:rPr>
          <w:rFonts w:ascii="Tahoma" w:hAnsi="Tahoma" w:cs="Tahoma"/>
          <w:sz w:val="20"/>
          <w:szCs w:val="20"/>
        </w:rPr>
        <w:t xml:space="preserve"> wherever</w:t>
      </w:r>
      <w:r w:rsidR="00C6165E" w:rsidRPr="00C00778">
        <w:rPr>
          <w:rFonts w:ascii="Tahoma" w:hAnsi="Tahoma" w:cs="Tahoma"/>
          <w:sz w:val="20"/>
          <w:szCs w:val="20"/>
        </w:rPr>
        <w:t xml:space="preserve"> possible.</w:t>
      </w:r>
    </w:p>
    <w:p w14:paraId="16E46F26" w14:textId="763D2286" w:rsidR="007B5107" w:rsidRDefault="007B5107" w:rsidP="00B71F3C">
      <w:pPr>
        <w:pStyle w:val="ListParagraph"/>
        <w:ind w:left="990"/>
        <w:rPr>
          <w:rFonts w:ascii="Tahoma" w:hAnsi="Tahoma" w:cs="Tahoma"/>
          <w:sz w:val="20"/>
          <w:szCs w:val="20"/>
        </w:rPr>
      </w:pPr>
    </w:p>
    <w:p w14:paraId="2BE933B2" w14:textId="77777777" w:rsidR="00457B0B" w:rsidRDefault="00457B0B" w:rsidP="00B71F3C">
      <w:pPr>
        <w:pStyle w:val="ListParagraph"/>
        <w:ind w:left="990"/>
        <w:rPr>
          <w:rFonts w:ascii="Tahoma" w:hAnsi="Tahoma" w:cs="Tahoma"/>
          <w:sz w:val="20"/>
          <w:szCs w:val="20"/>
        </w:rPr>
      </w:pPr>
    </w:p>
    <w:p w14:paraId="043A6C6A" w14:textId="77777777" w:rsidR="00457B0B" w:rsidRPr="007B5107" w:rsidRDefault="00457B0B" w:rsidP="00B71F3C">
      <w:pPr>
        <w:pStyle w:val="ListParagraph"/>
        <w:ind w:left="990"/>
        <w:rPr>
          <w:rFonts w:ascii="Tahoma" w:hAnsi="Tahoma" w:cs="Tahoma"/>
          <w:sz w:val="20"/>
          <w:szCs w:val="20"/>
        </w:rPr>
      </w:pPr>
    </w:p>
    <w:p w14:paraId="1DC1A06E" w14:textId="2AF23E7F" w:rsidR="007B5107" w:rsidRPr="00C00778" w:rsidRDefault="00B6122B" w:rsidP="00C00778">
      <w:pPr>
        <w:ind w:firstLine="360"/>
        <w:rPr>
          <w:rFonts w:ascii="Tahoma" w:hAnsi="Tahoma" w:cs="Tahoma"/>
          <w:sz w:val="20"/>
          <w:szCs w:val="20"/>
        </w:rPr>
      </w:pPr>
      <w:r w:rsidRPr="00C00778">
        <w:rPr>
          <w:rFonts w:ascii="Tahoma" w:hAnsi="Tahoma" w:cs="Tahoma"/>
          <w:b/>
          <w:sz w:val="20"/>
          <w:szCs w:val="20"/>
          <w:u w:val="single"/>
        </w:rPr>
        <w:lastRenderedPageBreak/>
        <w:t xml:space="preserve">Follow these </w:t>
      </w:r>
      <w:r w:rsidR="003726B9" w:rsidRPr="00C00778">
        <w:rPr>
          <w:rFonts w:ascii="Tahoma" w:hAnsi="Tahoma" w:cs="Tahoma"/>
          <w:b/>
          <w:sz w:val="20"/>
          <w:szCs w:val="20"/>
          <w:u w:val="single"/>
        </w:rPr>
        <w:t>simple steps</w:t>
      </w:r>
      <w:r w:rsidRPr="00C00778">
        <w:rPr>
          <w:rFonts w:ascii="Tahoma" w:hAnsi="Tahoma" w:cs="Tahoma"/>
          <w:b/>
          <w:sz w:val="20"/>
          <w:szCs w:val="20"/>
          <w:u w:val="single"/>
        </w:rPr>
        <w:t xml:space="preserve"> and you will successfully complete a SABO Cash Advance Transaction!</w:t>
      </w:r>
    </w:p>
    <w:p w14:paraId="28347102" w14:textId="39EB9B28" w:rsidR="00B6122B" w:rsidRPr="00C00778" w:rsidRDefault="00B6122B" w:rsidP="00B6122B">
      <w:pPr>
        <w:pStyle w:val="ListParagraph"/>
        <w:numPr>
          <w:ilvl w:val="0"/>
          <w:numId w:val="26"/>
        </w:numPr>
        <w:rPr>
          <w:rFonts w:ascii="Tahoma" w:hAnsi="Tahoma" w:cs="Tahoma"/>
          <w:sz w:val="20"/>
          <w:szCs w:val="20"/>
        </w:rPr>
      </w:pPr>
      <w:r w:rsidRPr="00C00778">
        <w:rPr>
          <w:rFonts w:ascii="Tahoma" w:hAnsi="Tahoma" w:cs="Tahoma"/>
          <w:sz w:val="20"/>
          <w:szCs w:val="20"/>
        </w:rPr>
        <w:t>First</w:t>
      </w:r>
      <w:r w:rsidR="005F2127" w:rsidRPr="00C00778">
        <w:rPr>
          <w:rFonts w:ascii="Tahoma" w:hAnsi="Tahoma" w:cs="Tahoma"/>
          <w:sz w:val="20"/>
          <w:szCs w:val="20"/>
        </w:rPr>
        <w:t>,</w:t>
      </w:r>
      <w:r w:rsidRPr="00C00778">
        <w:rPr>
          <w:rFonts w:ascii="Tahoma" w:hAnsi="Tahoma" w:cs="Tahoma"/>
          <w:sz w:val="20"/>
          <w:szCs w:val="20"/>
        </w:rPr>
        <w:t xml:space="preserve"> you must request the advance</w:t>
      </w:r>
      <w:r w:rsidR="0031324F" w:rsidRPr="00C00778">
        <w:rPr>
          <w:rFonts w:ascii="Tahoma" w:hAnsi="Tahoma" w:cs="Tahoma"/>
          <w:sz w:val="20"/>
          <w:szCs w:val="20"/>
        </w:rPr>
        <w:t xml:space="preserve"> </w:t>
      </w:r>
      <w:r w:rsidR="0031324F" w:rsidRPr="00C00778">
        <w:rPr>
          <w:rFonts w:ascii="Tahoma" w:hAnsi="Tahoma" w:cs="Tahoma"/>
          <w:i/>
          <w:iCs/>
          <w:sz w:val="20"/>
          <w:szCs w:val="20"/>
        </w:rPr>
        <w:t>at least</w:t>
      </w:r>
      <w:r w:rsidR="0031324F" w:rsidRPr="00C00778">
        <w:rPr>
          <w:rFonts w:ascii="Tahoma" w:hAnsi="Tahoma" w:cs="Tahoma"/>
          <w:sz w:val="20"/>
          <w:szCs w:val="20"/>
        </w:rPr>
        <w:t xml:space="preserve"> </w:t>
      </w:r>
      <w:r w:rsidR="00027EC3" w:rsidRPr="00C00778">
        <w:rPr>
          <w:rFonts w:ascii="Tahoma" w:hAnsi="Tahoma" w:cs="Tahoma"/>
          <w:sz w:val="20"/>
          <w:szCs w:val="20"/>
        </w:rPr>
        <w:t>two (2) weeks before funds are needed.</w:t>
      </w:r>
    </w:p>
    <w:p w14:paraId="16170CD7" w14:textId="77777777" w:rsidR="0076411A" w:rsidRDefault="00B6122B" w:rsidP="00B6122B">
      <w:pPr>
        <w:pStyle w:val="ListParagraph"/>
        <w:numPr>
          <w:ilvl w:val="0"/>
          <w:numId w:val="26"/>
        </w:numPr>
        <w:rPr>
          <w:rFonts w:ascii="Tahoma" w:hAnsi="Tahoma" w:cs="Tahoma"/>
          <w:sz w:val="20"/>
          <w:szCs w:val="20"/>
        </w:rPr>
      </w:pPr>
      <w:r w:rsidRPr="00C00778">
        <w:rPr>
          <w:rFonts w:ascii="Tahoma" w:hAnsi="Tahoma" w:cs="Tahoma"/>
          <w:sz w:val="20"/>
          <w:szCs w:val="20"/>
        </w:rPr>
        <w:t xml:space="preserve">Cash </w:t>
      </w:r>
      <w:r w:rsidR="00027EC3" w:rsidRPr="00C00778">
        <w:rPr>
          <w:rFonts w:ascii="Tahoma" w:hAnsi="Tahoma" w:cs="Tahoma"/>
          <w:sz w:val="20"/>
          <w:szCs w:val="20"/>
        </w:rPr>
        <w:t xml:space="preserve">the check </w:t>
      </w:r>
      <w:r w:rsidR="00453D4D">
        <w:rPr>
          <w:rFonts w:ascii="Tahoma" w:hAnsi="Tahoma" w:cs="Tahoma"/>
          <w:sz w:val="20"/>
          <w:szCs w:val="20"/>
        </w:rPr>
        <w:t xml:space="preserve">(by depositing </w:t>
      </w:r>
      <w:r w:rsidR="0076411A">
        <w:rPr>
          <w:rFonts w:ascii="Tahoma" w:hAnsi="Tahoma" w:cs="Tahoma"/>
          <w:sz w:val="20"/>
          <w:szCs w:val="20"/>
        </w:rPr>
        <w:t>check in your bank account).</w:t>
      </w:r>
    </w:p>
    <w:p w14:paraId="7EE0136B" w14:textId="0D54408B" w:rsidR="00B6122B" w:rsidRPr="00C00778" w:rsidRDefault="0076411A" w:rsidP="00B6122B">
      <w:pPr>
        <w:pStyle w:val="ListParagraph"/>
        <w:numPr>
          <w:ilvl w:val="0"/>
          <w:numId w:val="26"/>
        </w:numPr>
        <w:rPr>
          <w:rFonts w:ascii="Tahoma" w:hAnsi="Tahoma" w:cs="Tahoma"/>
          <w:sz w:val="20"/>
          <w:szCs w:val="20"/>
        </w:rPr>
      </w:pPr>
      <w:r>
        <w:rPr>
          <w:rFonts w:ascii="Tahoma" w:hAnsi="Tahoma" w:cs="Tahoma"/>
          <w:sz w:val="20"/>
          <w:szCs w:val="20"/>
        </w:rPr>
        <w:t>S</w:t>
      </w:r>
      <w:r w:rsidR="00B6122B" w:rsidRPr="00C00778">
        <w:rPr>
          <w:rFonts w:ascii="Tahoma" w:hAnsi="Tahoma" w:cs="Tahoma"/>
          <w:sz w:val="20"/>
          <w:szCs w:val="20"/>
        </w:rPr>
        <w:t>pend the funds on appropriate items.</w:t>
      </w:r>
      <w:r w:rsidR="00B6122B" w:rsidRPr="00C00778">
        <w:rPr>
          <w:rFonts w:ascii="Tahoma" w:hAnsi="Tahoma" w:cs="Tahoma"/>
          <w:noProof/>
          <w:color w:val="0044CC"/>
          <w:sz w:val="20"/>
          <w:szCs w:val="20"/>
        </w:rPr>
        <w:t xml:space="preserve"> </w:t>
      </w:r>
    </w:p>
    <w:p w14:paraId="332C5E4B" w14:textId="1144B76C" w:rsidR="00027EC3" w:rsidRPr="00C00778" w:rsidRDefault="00027EC3" w:rsidP="00B6122B">
      <w:pPr>
        <w:pStyle w:val="ListParagraph"/>
        <w:numPr>
          <w:ilvl w:val="0"/>
          <w:numId w:val="26"/>
        </w:numPr>
        <w:rPr>
          <w:rFonts w:ascii="Tahoma" w:hAnsi="Tahoma" w:cs="Tahoma"/>
          <w:sz w:val="20"/>
          <w:szCs w:val="20"/>
        </w:rPr>
      </w:pPr>
      <w:r w:rsidRPr="00C00778">
        <w:rPr>
          <w:rFonts w:ascii="Tahoma" w:hAnsi="Tahoma" w:cs="Tahoma"/>
          <w:sz w:val="20"/>
          <w:szCs w:val="20"/>
        </w:rPr>
        <w:t>Credit card statement is needed as proof of payment if documentation does not indicate a zero balance.  The transaction on the credit card must indicate “posted” and not “pending.”</w:t>
      </w:r>
    </w:p>
    <w:p w14:paraId="143D61FC" w14:textId="7275163B" w:rsidR="000A0AC4" w:rsidRPr="00C00778" w:rsidRDefault="000A0AC4" w:rsidP="00B6122B">
      <w:pPr>
        <w:pStyle w:val="ListParagraph"/>
        <w:numPr>
          <w:ilvl w:val="0"/>
          <w:numId w:val="26"/>
        </w:numPr>
        <w:rPr>
          <w:rFonts w:ascii="Tahoma" w:hAnsi="Tahoma" w:cs="Tahoma"/>
          <w:sz w:val="20"/>
          <w:szCs w:val="20"/>
        </w:rPr>
      </w:pPr>
      <w:r w:rsidRPr="00C00778">
        <w:rPr>
          <w:rFonts w:ascii="Tahoma" w:hAnsi="Tahoma" w:cs="Tahoma"/>
          <w:sz w:val="20"/>
          <w:szCs w:val="20"/>
        </w:rPr>
        <w:t xml:space="preserve">Cash Advance checks </w:t>
      </w:r>
      <w:r w:rsidRPr="00C00778">
        <w:rPr>
          <w:rFonts w:ascii="Tahoma" w:hAnsi="Tahoma" w:cs="Tahoma"/>
          <w:sz w:val="20"/>
          <w:szCs w:val="20"/>
          <w:u w:val="single"/>
        </w:rPr>
        <w:t>must</w:t>
      </w:r>
      <w:r w:rsidRPr="00C00778">
        <w:rPr>
          <w:rFonts w:ascii="Tahoma" w:hAnsi="Tahoma" w:cs="Tahoma"/>
          <w:sz w:val="20"/>
          <w:szCs w:val="20"/>
        </w:rPr>
        <w:t xml:space="preserve"> be picked up at the SABO window during normal business hours</w:t>
      </w:r>
      <w:r w:rsidR="0076411A">
        <w:rPr>
          <w:rFonts w:ascii="Tahoma" w:hAnsi="Tahoma" w:cs="Tahoma"/>
          <w:sz w:val="20"/>
          <w:szCs w:val="20"/>
        </w:rPr>
        <w:t xml:space="preserve"> </w:t>
      </w:r>
      <w:r w:rsidR="006065DD" w:rsidRPr="00C00778">
        <w:rPr>
          <w:rFonts w:ascii="Tahoma" w:hAnsi="Tahoma" w:cs="Tahoma"/>
          <w:sz w:val="20"/>
          <w:szCs w:val="20"/>
        </w:rPr>
        <w:t>(</w:t>
      </w:r>
      <w:r w:rsidR="0027431F" w:rsidRPr="00C00778">
        <w:rPr>
          <w:rFonts w:ascii="Tahoma" w:hAnsi="Tahoma" w:cs="Tahoma"/>
          <w:sz w:val="20"/>
          <w:szCs w:val="20"/>
        </w:rPr>
        <w:t>our hours are 9am until 4</w:t>
      </w:r>
      <w:r w:rsidR="0076411A">
        <w:rPr>
          <w:rFonts w:ascii="Tahoma" w:hAnsi="Tahoma" w:cs="Tahoma"/>
          <w:sz w:val="20"/>
          <w:szCs w:val="20"/>
        </w:rPr>
        <w:t>:</w:t>
      </w:r>
      <w:r w:rsidR="0027431F" w:rsidRPr="00C00778">
        <w:rPr>
          <w:rFonts w:ascii="Tahoma" w:hAnsi="Tahoma" w:cs="Tahoma"/>
          <w:sz w:val="20"/>
          <w:szCs w:val="20"/>
        </w:rPr>
        <w:t>30pm)</w:t>
      </w:r>
      <w:r w:rsidR="0076411A">
        <w:rPr>
          <w:rFonts w:ascii="Tahoma" w:hAnsi="Tahoma" w:cs="Tahoma"/>
          <w:sz w:val="20"/>
          <w:szCs w:val="20"/>
        </w:rPr>
        <w:t>. W</w:t>
      </w:r>
      <w:r w:rsidR="00DA4ED1" w:rsidRPr="00C00778">
        <w:rPr>
          <w:rFonts w:ascii="Tahoma" w:hAnsi="Tahoma" w:cs="Tahoma"/>
          <w:sz w:val="20"/>
          <w:szCs w:val="20"/>
        </w:rPr>
        <w:t xml:space="preserve">e require </w:t>
      </w:r>
      <w:r w:rsidR="0076411A">
        <w:rPr>
          <w:rFonts w:ascii="Tahoma" w:hAnsi="Tahoma" w:cs="Tahoma"/>
          <w:sz w:val="20"/>
          <w:szCs w:val="20"/>
        </w:rPr>
        <w:t>cash advances to be picked up from our office.</w:t>
      </w:r>
    </w:p>
    <w:p w14:paraId="63FCF9FE" w14:textId="68088C35" w:rsidR="00E56476" w:rsidRPr="00F815CD" w:rsidRDefault="00F815CD" w:rsidP="00F815CD">
      <w:pPr>
        <w:pStyle w:val="ListParagraph"/>
        <w:numPr>
          <w:ilvl w:val="0"/>
          <w:numId w:val="26"/>
        </w:numPr>
        <w:rPr>
          <w:rFonts w:ascii="Tahoma" w:hAnsi="Tahoma" w:cs="Tahoma"/>
          <w:sz w:val="20"/>
          <w:szCs w:val="20"/>
        </w:rPr>
      </w:pPr>
      <w:r w:rsidRPr="00C00778">
        <w:rPr>
          <w:rFonts w:ascii="Tahoma" w:hAnsi="Tahoma" w:cs="Tahoma"/>
          <w:sz w:val="20"/>
          <w:szCs w:val="20"/>
        </w:rPr>
        <w:t>Reconcile the advance within 30 days from when the check was issued (check date).</w:t>
      </w:r>
    </w:p>
    <w:p w14:paraId="28FFFD47" w14:textId="620BB408" w:rsidR="00E32A8F" w:rsidRPr="00C00778" w:rsidRDefault="00E32A8F" w:rsidP="00B6122B">
      <w:pPr>
        <w:pStyle w:val="ListParagraph"/>
        <w:numPr>
          <w:ilvl w:val="0"/>
          <w:numId w:val="26"/>
        </w:numPr>
        <w:rPr>
          <w:rFonts w:ascii="Tahoma" w:hAnsi="Tahoma" w:cs="Tahoma"/>
          <w:sz w:val="20"/>
          <w:szCs w:val="20"/>
        </w:rPr>
      </w:pPr>
      <w:r w:rsidRPr="00C00778">
        <w:rPr>
          <w:rFonts w:ascii="Tahoma" w:hAnsi="Tahoma" w:cs="Tahoma"/>
          <w:sz w:val="20"/>
          <w:szCs w:val="20"/>
        </w:rPr>
        <w:t xml:space="preserve">Cash Advances must be reconciled </w:t>
      </w:r>
      <w:r w:rsidR="004B5674" w:rsidRPr="00C00778">
        <w:rPr>
          <w:rFonts w:ascii="Tahoma" w:hAnsi="Tahoma" w:cs="Tahoma"/>
          <w:sz w:val="20"/>
          <w:szCs w:val="20"/>
        </w:rPr>
        <w:t>in person at the SABO window, by the payee of the check.</w:t>
      </w:r>
    </w:p>
    <w:p w14:paraId="3F27B0BC" w14:textId="7F435FC8" w:rsidR="00F4423F" w:rsidRPr="00C00778" w:rsidRDefault="00F4423F" w:rsidP="0000271E">
      <w:pPr>
        <w:pStyle w:val="ListParagraph"/>
        <w:numPr>
          <w:ilvl w:val="0"/>
          <w:numId w:val="26"/>
        </w:numPr>
        <w:rPr>
          <w:rFonts w:ascii="Tahoma" w:hAnsi="Tahoma" w:cs="Tahoma"/>
          <w:sz w:val="20"/>
          <w:szCs w:val="20"/>
        </w:rPr>
      </w:pPr>
      <w:r w:rsidRPr="00C00778">
        <w:rPr>
          <w:rFonts w:ascii="Tahoma" w:hAnsi="Tahoma" w:cs="Tahoma"/>
          <w:sz w:val="20"/>
          <w:szCs w:val="20"/>
        </w:rPr>
        <w:t xml:space="preserve">Please have all supporting documentation/receipts and reconciliation sheet filled </w:t>
      </w:r>
      <w:r w:rsidR="0000271E" w:rsidRPr="00C00778">
        <w:rPr>
          <w:rFonts w:ascii="Tahoma" w:hAnsi="Tahoma" w:cs="Tahoma"/>
          <w:sz w:val="20"/>
          <w:szCs w:val="20"/>
        </w:rPr>
        <w:t xml:space="preserve">out </w:t>
      </w:r>
      <w:r w:rsidR="0000271E" w:rsidRPr="00C00778">
        <w:rPr>
          <w:rFonts w:ascii="Tahoma" w:hAnsi="Tahoma" w:cs="Tahoma"/>
          <w:i/>
          <w:iCs/>
          <w:sz w:val="20"/>
          <w:szCs w:val="20"/>
        </w:rPr>
        <w:t>prior</w:t>
      </w:r>
      <w:r w:rsidR="0000271E" w:rsidRPr="00C00778">
        <w:rPr>
          <w:rFonts w:ascii="Tahoma" w:hAnsi="Tahoma" w:cs="Tahoma"/>
          <w:sz w:val="20"/>
          <w:szCs w:val="20"/>
        </w:rPr>
        <w:t xml:space="preserve"> to coming</w:t>
      </w:r>
      <w:r w:rsidR="005F2127" w:rsidRPr="00C00778">
        <w:rPr>
          <w:rFonts w:ascii="Tahoma" w:hAnsi="Tahoma" w:cs="Tahoma"/>
          <w:sz w:val="20"/>
          <w:szCs w:val="20"/>
        </w:rPr>
        <w:t xml:space="preserve"> to</w:t>
      </w:r>
      <w:r w:rsidR="0000271E" w:rsidRPr="00C00778">
        <w:rPr>
          <w:rFonts w:ascii="Tahoma" w:hAnsi="Tahoma" w:cs="Tahoma"/>
          <w:sz w:val="20"/>
          <w:szCs w:val="20"/>
        </w:rPr>
        <w:t xml:space="preserve"> the</w:t>
      </w:r>
      <w:r w:rsidR="005F2127" w:rsidRPr="00C00778">
        <w:rPr>
          <w:rFonts w:ascii="Tahoma" w:hAnsi="Tahoma" w:cs="Tahoma"/>
          <w:sz w:val="20"/>
          <w:szCs w:val="20"/>
        </w:rPr>
        <w:t xml:space="preserve"> SABO</w:t>
      </w:r>
      <w:r w:rsidR="0000271E" w:rsidRPr="00C00778">
        <w:rPr>
          <w:rFonts w:ascii="Tahoma" w:hAnsi="Tahoma" w:cs="Tahoma"/>
          <w:sz w:val="20"/>
          <w:szCs w:val="20"/>
        </w:rPr>
        <w:t xml:space="preserve"> window.</w:t>
      </w:r>
    </w:p>
    <w:p w14:paraId="1760AF08" w14:textId="047D9221" w:rsidR="001F1052" w:rsidRPr="00C00778" w:rsidRDefault="001F1052" w:rsidP="0000271E">
      <w:pPr>
        <w:pStyle w:val="ListParagraph"/>
        <w:numPr>
          <w:ilvl w:val="0"/>
          <w:numId w:val="26"/>
        </w:numPr>
        <w:rPr>
          <w:rFonts w:ascii="Tahoma" w:hAnsi="Tahoma" w:cs="Tahoma"/>
          <w:sz w:val="20"/>
          <w:szCs w:val="20"/>
        </w:rPr>
      </w:pPr>
      <w:r w:rsidRPr="00C00778">
        <w:rPr>
          <w:rFonts w:ascii="Tahoma" w:hAnsi="Tahoma" w:cs="Tahoma"/>
          <w:sz w:val="20"/>
          <w:szCs w:val="20"/>
        </w:rPr>
        <w:t xml:space="preserve">You can now upload the excel budget </w:t>
      </w:r>
      <w:r w:rsidR="005F2127" w:rsidRPr="00C00778">
        <w:rPr>
          <w:rFonts w:ascii="Tahoma" w:hAnsi="Tahoma" w:cs="Tahoma"/>
          <w:sz w:val="20"/>
          <w:szCs w:val="20"/>
        </w:rPr>
        <w:t xml:space="preserve">for your cash advance within the request </w:t>
      </w:r>
      <w:r w:rsidR="005F2127" w:rsidRPr="00C00778">
        <w:rPr>
          <w:rFonts w:ascii="Tahoma" w:hAnsi="Tahoma" w:cs="Tahoma"/>
          <w:i/>
          <w:iCs/>
          <w:sz w:val="20"/>
          <w:szCs w:val="20"/>
        </w:rPr>
        <w:t>See below</w:t>
      </w:r>
      <w:r w:rsidR="005F2127" w:rsidRPr="00C00778">
        <w:rPr>
          <w:rFonts w:ascii="Tahoma" w:hAnsi="Tahoma" w:cs="Tahoma"/>
          <w:sz w:val="20"/>
          <w:szCs w:val="20"/>
        </w:rPr>
        <w:t>:</w:t>
      </w:r>
    </w:p>
    <w:p w14:paraId="1CCEF0D8" w14:textId="760B79B0" w:rsidR="005F2127" w:rsidRDefault="005F2127" w:rsidP="005F2127">
      <w:pPr>
        <w:rPr>
          <w:rFonts w:ascii="Tahoma" w:hAnsi="Tahoma" w:cs="Tahoma"/>
          <w:sz w:val="20"/>
          <w:szCs w:val="20"/>
          <w:highlight w:val="yellow"/>
        </w:rPr>
      </w:pPr>
      <w:r w:rsidRPr="005F2127">
        <w:rPr>
          <w:rFonts w:ascii="Tahoma" w:hAnsi="Tahoma" w:cs="Tahoma"/>
          <w:noProof/>
          <w:sz w:val="20"/>
          <w:szCs w:val="20"/>
        </w:rPr>
        <w:drawing>
          <wp:inline distT="0" distB="0" distL="0" distR="0" wp14:anchorId="46561BC1" wp14:editId="79100136">
            <wp:extent cx="6858000" cy="2490470"/>
            <wp:effectExtent l="0" t="0" r="0" b="5080"/>
            <wp:docPr id="906394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394665" name=""/>
                    <pic:cNvPicPr/>
                  </pic:nvPicPr>
                  <pic:blipFill>
                    <a:blip r:embed="rId41"/>
                    <a:stretch>
                      <a:fillRect/>
                    </a:stretch>
                  </pic:blipFill>
                  <pic:spPr>
                    <a:xfrm>
                      <a:off x="0" y="0"/>
                      <a:ext cx="6858000" cy="2490470"/>
                    </a:xfrm>
                    <a:prstGeom prst="rect">
                      <a:avLst/>
                    </a:prstGeom>
                  </pic:spPr>
                </pic:pic>
              </a:graphicData>
            </a:graphic>
          </wp:inline>
        </w:drawing>
      </w:r>
    </w:p>
    <w:p w14:paraId="7E70E195" w14:textId="77777777" w:rsidR="005F2127" w:rsidRPr="00D339E0" w:rsidRDefault="005F2127" w:rsidP="005F2127">
      <w:pPr>
        <w:rPr>
          <w:rFonts w:ascii="Tahoma" w:hAnsi="Tahoma" w:cs="Tahoma"/>
          <w:sz w:val="20"/>
          <w:szCs w:val="20"/>
        </w:rPr>
      </w:pPr>
    </w:p>
    <w:p w14:paraId="4B64118F" w14:textId="1BB3BF36" w:rsidR="0000271E" w:rsidRPr="00D339E0" w:rsidRDefault="005B0A35" w:rsidP="0000271E">
      <w:pPr>
        <w:pStyle w:val="ListParagraph"/>
        <w:numPr>
          <w:ilvl w:val="0"/>
          <w:numId w:val="26"/>
        </w:numPr>
        <w:rPr>
          <w:rFonts w:ascii="Tahoma" w:hAnsi="Tahoma" w:cs="Tahoma"/>
          <w:sz w:val="20"/>
          <w:szCs w:val="20"/>
        </w:rPr>
      </w:pPr>
      <w:r w:rsidRPr="00D339E0">
        <w:rPr>
          <w:rFonts w:ascii="Tahoma" w:hAnsi="Tahoma" w:cs="Tahoma"/>
          <w:sz w:val="20"/>
          <w:szCs w:val="20"/>
        </w:rPr>
        <w:t xml:space="preserve"> </w:t>
      </w:r>
      <w:r w:rsidR="005F2127" w:rsidRPr="00D339E0">
        <w:rPr>
          <w:rFonts w:ascii="Tahoma" w:hAnsi="Tahoma" w:cs="Tahoma"/>
          <w:sz w:val="20"/>
          <w:szCs w:val="20"/>
        </w:rPr>
        <w:t>A</w:t>
      </w:r>
      <w:r w:rsidRPr="00D339E0">
        <w:rPr>
          <w:rFonts w:ascii="Tahoma" w:hAnsi="Tahoma" w:cs="Tahoma"/>
          <w:sz w:val="20"/>
          <w:szCs w:val="20"/>
        </w:rPr>
        <w:t>ny unused funds must be deposited back into the account</w:t>
      </w:r>
      <w:r w:rsidR="009549CF" w:rsidRPr="00D339E0">
        <w:rPr>
          <w:rFonts w:ascii="Tahoma" w:hAnsi="Tahoma" w:cs="Tahoma"/>
          <w:sz w:val="20"/>
          <w:szCs w:val="20"/>
        </w:rPr>
        <w:t xml:space="preserve"> either by cash or check, note</w:t>
      </w:r>
      <w:r w:rsidR="00D05510" w:rsidRPr="00D339E0">
        <w:rPr>
          <w:rFonts w:ascii="Tahoma" w:hAnsi="Tahoma" w:cs="Tahoma"/>
          <w:sz w:val="20"/>
          <w:szCs w:val="20"/>
        </w:rPr>
        <w:t>:</w:t>
      </w:r>
      <w:r w:rsidR="009549CF" w:rsidRPr="00D339E0">
        <w:rPr>
          <w:rFonts w:ascii="Tahoma" w:hAnsi="Tahoma" w:cs="Tahoma"/>
          <w:sz w:val="20"/>
          <w:szCs w:val="20"/>
        </w:rPr>
        <w:t xml:space="preserve"> no electronic payments are accepted at SABO.</w:t>
      </w:r>
    </w:p>
    <w:p w14:paraId="7C1EA3B3" w14:textId="6D3CAB74" w:rsidR="00595370" w:rsidRPr="00035311" w:rsidRDefault="00595370" w:rsidP="007230E6">
      <w:pPr>
        <w:spacing w:after="0" w:line="240" w:lineRule="auto"/>
        <w:ind w:left="2880"/>
        <w:rPr>
          <w:rFonts w:ascii="Tahoma" w:hAnsi="Tahoma" w:cs="Tahoma"/>
          <w:color w:val="FF0000"/>
          <w:sz w:val="20"/>
          <w:szCs w:val="20"/>
        </w:rPr>
      </w:pPr>
    </w:p>
    <w:p w14:paraId="3E7AFE64" w14:textId="77777777" w:rsidR="007B5107" w:rsidRPr="00DD69EF" w:rsidRDefault="007B5107" w:rsidP="007230E6">
      <w:pPr>
        <w:spacing w:after="0" w:line="240" w:lineRule="auto"/>
        <w:ind w:left="2880"/>
        <w:rPr>
          <w:rFonts w:ascii="Tahoma" w:hAnsi="Tahoma" w:cs="Tahoma"/>
          <w:sz w:val="20"/>
          <w:szCs w:val="20"/>
        </w:rPr>
      </w:pPr>
    </w:p>
    <w:p w14:paraId="0F7E1F9E" w14:textId="77777777" w:rsidR="00451659" w:rsidRPr="00DD69EF" w:rsidRDefault="00451659" w:rsidP="00710F50">
      <w:pPr>
        <w:spacing w:after="0" w:line="240" w:lineRule="auto"/>
        <w:ind w:left="2160"/>
        <w:rPr>
          <w:rFonts w:ascii="Tahoma" w:hAnsi="Tahoma" w:cs="Tahoma"/>
          <w:sz w:val="20"/>
          <w:szCs w:val="20"/>
        </w:rPr>
      </w:pPr>
    </w:p>
    <w:p w14:paraId="748FA957" w14:textId="372A9ABD" w:rsidR="007230E6" w:rsidRDefault="007230E6" w:rsidP="00710F50">
      <w:pPr>
        <w:spacing w:after="0" w:line="240" w:lineRule="auto"/>
        <w:ind w:left="990"/>
        <w:rPr>
          <w:rFonts w:ascii="Tahoma" w:hAnsi="Tahoma" w:cs="Tahoma"/>
          <w:sz w:val="20"/>
          <w:szCs w:val="20"/>
        </w:rPr>
      </w:pPr>
      <w:r w:rsidRPr="00DD69EF">
        <w:rPr>
          <w:rFonts w:ascii="Tahoma" w:hAnsi="Tahoma" w:cs="Tahoma"/>
          <w:sz w:val="20"/>
          <w:szCs w:val="20"/>
        </w:rPr>
        <w:t xml:space="preserve">Cash Advances may also be issued to professional staff for specific programs or events.  A Cash Advance will not be issued to a staff member for non-program expenses or non-student related travel. At times, you may need to request a Cash </w:t>
      </w:r>
      <w:r w:rsidR="002D2ADF" w:rsidRPr="00DD69EF">
        <w:rPr>
          <w:rFonts w:ascii="Tahoma" w:hAnsi="Tahoma" w:cs="Tahoma"/>
          <w:sz w:val="20"/>
          <w:szCs w:val="20"/>
        </w:rPr>
        <w:t>Advance</w:t>
      </w:r>
      <w:r w:rsidRPr="00DD69EF">
        <w:rPr>
          <w:rFonts w:ascii="Tahoma" w:hAnsi="Tahoma" w:cs="Tahoma"/>
          <w:sz w:val="20"/>
          <w:szCs w:val="20"/>
        </w:rPr>
        <w:t xml:space="preserve">.  Requests for Cash Advances must be for a specific purpose and must have accompanying documentation to support the request.  </w:t>
      </w:r>
    </w:p>
    <w:p w14:paraId="4660709B" w14:textId="77777777" w:rsidR="00B6122B" w:rsidRDefault="00B6122B" w:rsidP="00710F50">
      <w:pPr>
        <w:spacing w:after="0" w:line="240" w:lineRule="auto"/>
        <w:ind w:left="990"/>
        <w:rPr>
          <w:rFonts w:ascii="Tahoma" w:hAnsi="Tahoma" w:cs="Tahoma"/>
          <w:sz w:val="20"/>
          <w:szCs w:val="20"/>
        </w:rPr>
      </w:pPr>
    </w:p>
    <w:p w14:paraId="7CCCC9D7" w14:textId="77777777" w:rsidR="00B6122B" w:rsidRDefault="00B6122B" w:rsidP="00710F50">
      <w:pPr>
        <w:spacing w:after="0" w:line="240" w:lineRule="auto"/>
        <w:ind w:left="990"/>
        <w:rPr>
          <w:rFonts w:ascii="Tahoma" w:hAnsi="Tahoma" w:cs="Tahoma"/>
          <w:sz w:val="20"/>
          <w:szCs w:val="20"/>
        </w:rPr>
      </w:pPr>
    </w:p>
    <w:p w14:paraId="57682DA6" w14:textId="77777777" w:rsidR="007B5107" w:rsidRPr="00542F1E" w:rsidRDefault="007B5107" w:rsidP="00710F50">
      <w:pPr>
        <w:spacing w:after="0" w:line="240" w:lineRule="auto"/>
        <w:ind w:left="990"/>
        <w:rPr>
          <w:rFonts w:ascii="Tahoma" w:hAnsi="Tahoma" w:cs="Tahoma"/>
          <w:b/>
          <w:sz w:val="20"/>
          <w:szCs w:val="20"/>
        </w:rPr>
      </w:pPr>
      <w:r w:rsidRPr="00542F1E">
        <w:rPr>
          <w:rFonts w:ascii="Tahoma" w:hAnsi="Tahoma" w:cs="Tahoma"/>
          <w:b/>
          <w:sz w:val="20"/>
          <w:szCs w:val="20"/>
        </w:rPr>
        <w:t>Please be sure to review the NEW Treasurer’s Key TIP Sheet for Cash Advance Transactions.</w:t>
      </w:r>
    </w:p>
    <w:p w14:paraId="52AC0C8D" w14:textId="765048B9" w:rsidR="005C488F" w:rsidRPr="00DD69EF" w:rsidRDefault="005C488F" w:rsidP="007B5107">
      <w:pPr>
        <w:spacing w:after="0" w:line="240" w:lineRule="auto"/>
        <w:ind w:left="990"/>
        <w:rPr>
          <w:rFonts w:ascii="Tahoma" w:hAnsi="Tahoma" w:cs="Tahoma"/>
          <w:color w:val="FF0000"/>
          <w:sz w:val="20"/>
          <w:szCs w:val="20"/>
        </w:rPr>
      </w:pPr>
    </w:p>
    <w:p w14:paraId="2D6A4F7F" w14:textId="287BAE52" w:rsidR="00A841B5" w:rsidRDefault="00A841B5" w:rsidP="005C488F">
      <w:pPr>
        <w:spacing w:after="0" w:line="240" w:lineRule="auto"/>
        <w:ind w:left="720"/>
        <w:rPr>
          <w:rFonts w:ascii="Tahoma" w:hAnsi="Tahoma" w:cs="Tahoma"/>
          <w:noProof/>
          <w:color w:val="FF0000"/>
          <w:sz w:val="20"/>
          <w:szCs w:val="20"/>
        </w:rPr>
      </w:pPr>
    </w:p>
    <w:p w14:paraId="7C65EC3F" w14:textId="77777777" w:rsidR="00485F84" w:rsidRDefault="00485F84" w:rsidP="005C488F">
      <w:pPr>
        <w:spacing w:after="0" w:line="240" w:lineRule="auto"/>
        <w:ind w:left="720"/>
        <w:rPr>
          <w:rFonts w:ascii="Tahoma" w:hAnsi="Tahoma" w:cs="Tahoma"/>
          <w:noProof/>
          <w:color w:val="FF0000"/>
          <w:sz w:val="20"/>
          <w:szCs w:val="20"/>
        </w:rPr>
      </w:pPr>
    </w:p>
    <w:p w14:paraId="486397AC" w14:textId="77777777" w:rsidR="00A160E7" w:rsidRDefault="00A160E7" w:rsidP="005C488F">
      <w:pPr>
        <w:spacing w:after="0" w:line="240" w:lineRule="auto"/>
        <w:ind w:left="720"/>
        <w:rPr>
          <w:rFonts w:ascii="Tahoma" w:hAnsi="Tahoma" w:cs="Tahoma"/>
          <w:noProof/>
          <w:color w:val="FF0000"/>
          <w:sz w:val="52"/>
          <w:szCs w:val="52"/>
        </w:rPr>
      </w:pPr>
    </w:p>
    <w:p w14:paraId="47E06A46" w14:textId="1E3F80BF" w:rsidR="00485F84" w:rsidRDefault="00A160E7" w:rsidP="005C488F">
      <w:pPr>
        <w:spacing w:after="0" w:line="240" w:lineRule="auto"/>
        <w:ind w:left="720"/>
        <w:rPr>
          <w:rFonts w:ascii="Amasis MT Pro Black" w:hAnsi="Amasis MT Pro Black" w:cs="Tahoma"/>
          <w:b/>
          <w:bCs/>
          <w:noProof/>
          <w:color w:val="FF0000"/>
          <w:sz w:val="52"/>
          <w:szCs w:val="52"/>
        </w:rPr>
      </w:pPr>
      <w:r>
        <w:rPr>
          <w:rFonts w:ascii="Amasis MT Pro Black" w:hAnsi="Amasis MT Pro Black" w:cs="Tahoma"/>
          <w:b/>
          <w:bCs/>
          <w:noProof/>
          <w:color w:val="FF0000"/>
          <w:sz w:val="52"/>
          <w:szCs w:val="52"/>
        </w:rPr>
        <w:t xml:space="preserve">               </w:t>
      </w:r>
    </w:p>
    <w:p w14:paraId="16B16A9E" w14:textId="3CBB0F11" w:rsidR="00A160E7" w:rsidRPr="003358EE" w:rsidRDefault="005F2127" w:rsidP="005C488F">
      <w:pPr>
        <w:spacing w:after="0" w:line="240" w:lineRule="auto"/>
        <w:ind w:left="720"/>
        <w:rPr>
          <w:rFonts w:ascii="Tahoma" w:hAnsi="Tahoma" w:cs="Tahoma"/>
          <w:b/>
          <w:bCs/>
          <w:noProof/>
          <w:color w:val="FF0000"/>
          <w:sz w:val="56"/>
          <w:szCs w:val="56"/>
          <w:u w:val="single"/>
        </w:rPr>
      </w:pPr>
      <w:r>
        <w:rPr>
          <w:rFonts w:ascii="Amasis MT Pro Black" w:hAnsi="Amasis MT Pro Black" w:cs="Tahoma"/>
          <w:b/>
          <w:bCs/>
          <w:noProof/>
          <w:color w:val="FF0000"/>
          <w:sz w:val="52"/>
          <w:szCs w:val="52"/>
        </w:rPr>
        <w:lastRenderedPageBreak/>
        <w:t xml:space="preserve">              </w:t>
      </w:r>
      <w:r w:rsidR="00FF0940">
        <w:rPr>
          <w:rFonts w:ascii="Amasis MT Pro Black" w:hAnsi="Amasis MT Pro Black" w:cs="Tahoma"/>
          <w:b/>
          <w:bCs/>
          <w:noProof/>
          <w:color w:val="FF0000"/>
          <w:sz w:val="52"/>
          <w:szCs w:val="52"/>
        </w:rPr>
        <w:t xml:space="preserve"> </w:t>
      </w:r>
      <w:r w:rsidRPr="003358EE">
        <w:rPr>
          <w:rFonts w:ascii="Tahoma" w:hAnsi="Tahoma" w:cs="Tahoma"/>
          <w:b/>
          <w:bCs/>
          <w:noProof/>
          <w:color w:val="FF0000"/>
          <w:sz w:val="56"/>
          <w:szCs w:val="56"/>
          <w:u w:val="single"/>
        </w:rPr>
        <w:t>PERR REQUESTS</w:t>
      </w:r>
    </w:p>
    <w:p w14:paraId="75E5F6FC" w14:textId="77777777" w:rsidR="004A7B1B" w:rsidRDefault="004A7B1B" w:rsidP="005C488F">
      <w:pPr>
        <w:spacing w:after="0" w:line="240" w:lineRule="auto"/>
        <w:ind w:left="720"/>
        <w:rPr>
          <w:rFonts w:ascii="Amasis MT Pro Black" w:hAnsi="Amasis MT Pro Black" w:cs="Tahoma"/>
          <w:b/>
          <w:bCs/>
          <w:noProof/>
          <w:color w:val="FF0000"/>
          <w:sz w:val="52"/>
          <w:szCs w:val="52"/>
        </w:rPr>
      </w:pPr>
    </w:p>
    <w:p w14:paraId="74A3A8DD" w14:textId="4730720B" w:rsidR="004A7B1B" w:rsidRPr="00457600" w:rsidRDefault="004A7B1B" w:rsidP="00EF50C9">
      <w:pPr>
        <w:numPr>
          <w:ilvl w:val="1"/>
          <w:numId w:val="7"/>
        </w:numPr>
        <w:spacing w:after="0" w:line="240" w:lineRule="auto"/>
        <w:rPr>
          <w:rFonts w:ascii="Tahoma" w:hAnsi="Tahoma" w:cs="Tahoma"/>
          <w:sz w:val="20"/>
          <w:szCs w:val="20"/>
        </w:rPr>
      </w:pPr>
      <w:r w:rsidRPr="00DD69EF">
        <w:rPr>
          <w:rFonts w:ascii="Tahoma" w:hAnsi="Tahoma" w:cs="Tahoma"/>
          <w:b/>
          <w:sz w:val="20"/>
          <w:szCs w:val="20"/>
          <w:u w:val="single"/>
        </w:rPr>
        <w:t>Program Expense Reimbursement Request (PERR)</w:t>
      </w:r>
      <w:r w:rsidRPr="00DD69EF">
        <w:rPr>
          <w:rFonts w:ascii="Tahoma" w:hAnsi="Tahoma" w:cs="Tahoma"/>
          <w:sz w:val="20"/>
          <w:szCs w:val="20"/>
        </w:rPr>
        <w:t xml:space="preserve"> - The </w:t>
      </w:r>
      <w:r w:rsidRPr="00C15E57">
        <w:rPr>
          <w:rFonts w:ascii="Tahoma" w:hAnsi="Tahoma" w:cs="Tahoma"/>
          <w:b/>
          <w:i/>
          <w:sz w:val="20"/>
          <w:szCs w:val="20"/>
          <w:u w:val="single"/>
        </w:rPr>
        <w:t>PERR form</w:t>
      </w:r>
      <w:r w:rsidRPr="00DD69EF">
        <w:rPr>
          <w:rFonts w:ascii="Tahoma" w:hAnsi="Tahoma" w:cs="Tahoma"/>
          <w:sz w:val="20"/>
          <w:szCs w:val="20"/>
        </w:rPr>
        <w:t xml:space="preserve"> is used to reimburse individuals of your organization for out-of-pocket expenses.</w:t>
      </w:r>
      <w:r>
        <w:rPr>
          <w:rFonts w:ascii="Tahoma" w:hAnsi="Tahoma" w:cs="Tahoma"/>
          <w:sz w:val="20"/>
          <w:szCs w:val="20"/>
        </w:rPr>
        <w:t xml:space="preserve"> </w:t>
      </w:r>
      <w:r w:rsidR="002D2ADF">
        <w:rPr>
          <w:rFonts w:ascii="Tahoma" w:hAnsi="Tahoma" w:cs="Tahoma"/>
          <w:sz w:val="20"/>
          <w:szCs w:val="20"/>
        </w:rPr>
        <w:t>To</w:t>
      </w:r>
      <w:r>
        <w:rPr>
          <w:rFonts w:ascii="Tahoma" w:hAnsi="Tahoma" w:cs="Tahoma"/>
          <w:sz w:val="20"/>
          <w:szCs w:val="20"/>
        </w:rPr>
        <w:t xml:space="preserve"> be eligible for a </w:t>
      </w:r>
      <w:r w:rsidRPr="003937B1">
        <w:rPr>
          <w:rFonts w:ascii="Tahoma" w:hAnsi="Tahoma" w:cs="Tahoma"/>
          <w:b/>
          <w:i/>
          <w:sz w:val="20"/>
          <w:szCs w:val="20"/>
          <w:u w:val="single"/>
        </w:rPr>
        <w:t>PERR</w:t>
      </w:r>
      <w:r>
        <w:rPr>
          <w:rFonts w:ascii="Tahoma" w:hAnsi="Tahoma" w:cs="Tahoma"/>
          <w:sz w:val="20"/>
          <w:szCs w:val="20"/>
        </w:rPr>
        <w:t xml:space="preserve"> reimbursement you must have an RU N</w:t>
      </w:r>
      <w:r w:rsidR="00D26DE4">
        <w:rPr>
          <w:rFonts w:ascii="Tahoma" w:hAnsi="Tahoma" w:cs="Tahoma"/>
          <w:sz w:val="20"/>
          <w:szCs w:val="20"/>
        </w:rPr>
        <w:t>et I</w:t>
      </w:r>
      <w:r>
        <w:rPr>
          <w:rFonts w:ascii="Tahoma" w:hAnsi="Tahoma" w:cs="Tahoma"/>
          <w:sz w:val="20"/>
          <w:szCs w:val="20"/>
        </w:rPr>
        <w:t xml:space="preserve">D. </w:t>
      </w:r>
      <w:r w:rsidRPr="00DD69EF">
        <w:rPr>
          <w:rFonts w:ascii="Tahoma" w:hAnsi="Tahoma" w:cs="Tahoma"/>
          <w:sz w:val="20"/>
          <w:szCs w:val="20"/>
        </w:rPr>
        <w:t xml:space="preserve"> All </w:t>
      </w:r>
      <w:r w:rsidRPr="00C15E57">
        <w:rPr>
          <w:rFonts w:ascii="Tahoma" w:hAnsi="Tahoma" w:cs="Tahoma"/>
          <w:b/>
          <w:i/>
          <w:sz w:val="20"/>
          <w:szCs w:val="20"/>
          <w:u w:val="single"/>
        </w:rPr>
        <w:t>PERR forms</w:t>
      </w:r>
      <w:r w:rsidRPr="00DD69EF">
        <w:rPr>
          <w:rFonts w:ascii="Tahoma" w:hAnsi="Tahoma" w:cs="Tahoma"/>
          <w:sz w:val="20"/>
          <w:szCs w:val="20"/>
        </w:rPr>
        <w:t xml:space="preserve"> are submitted online by </w:t>
      </w:r>
      <w:r>
        <w:rPr>
          <w:rFonts w:ascii="Tahoma" w:hAnsi="Tahoma" w:cs="Tahoma"/>
          <w:sz w:val="20"/>
          <w:szCs w:val="20"/>
        </w:rPr>
        <w:t>the Treasurer.</w:t>
      </w:r>
      <w:r w:rsidRPr="00DD69EF">
        <w:rPr>
          <w:rFonts w:ascii="Tahoma" w:hAnsi="Tahoma" w:cs="Tahoma"/>
          <w:sz w:val="20"/>
          <w:szCs w:val="20"/>
        </w:rPr>
        <w:t xml:space="preserve"> </w:t>
      </w:r>
      <w:r>
        <w:rPr>
          <w:rFonts w:ascii="Tahoma" w:hAnsi="Tahoma" w:cs="Tahoma"/>
          <w:sz w:val="20"/>
          <w:szCs w:val="20"/>
        </w:rPr>
        <w:t xml:space="preserve"> </w:t>
      </w:r>
    </w:p>
    <w:p w14:paraId="45922391" w14:textId="77777777" w:rsidR="004A7B1B" w:rsidRPr="00DD69EF" w:rsidRDefault="004A7B1B" w:rsidP="004A7B1B">
      <w:pPr>
        <w:spacing w:after="0" w:line="240" w:lineRule="auto"/>
        <w:ind w:left="720"/>
        <w:rPr>
          <w:rFonts w:ascii="Tahoma" w:hAnsi="Tahoma" w:cs="Tahoma"/>
          <w:color w:val="FF0000"/>
          <w:sz w:val="20"/>
          <w:szCs w:val="20"/>
        </w:rPr>
      </w:pPr>
    </w:p>
    <w:p w14:paraId="13B02227" w14:textId="0AE60C6D" w:rsidR="00EA10EA" w:rsidRDefault="00EF50C9" w:rsidP="00ED4771">
      <w:pPr>
        <w:pStyle w:val="ListParagraph"/>
        <w:numPr>
          <w:ilvl w:val="1"/>
          <w:numId w:val="7"/>
        </w:numPr>
        <w:spacing w:after="0" w:line="240" w:lineRule="auto"/>
        <w:rPr>
          <w:rFonts w:ascii="Tahoma" w:hAnsi="Tahoma" w:cs="Tahoma"/>
          <w:sz w:val="20"/>
          <w:szCs w:val="20"/>
        </w:rPr>
      </w:pPr>
      <w:r w:rsidRPr="00EF50C9">
        <w:rPr>
          <w:rFonts w:ascii="Tahoma" w:hAnsi="Tahoma" w:cs="Tahoma"/>
          <w:b/>
          <w:sz w:val="20"/>
          <w:szCs w:val="20"/>
        </w:rPr>
        <w:t xml:space="preserve"> SABO strongly encourages PERR </w:t>
      </w:r>
      <w:r w:rsidR="002D2ADF" w:rsidRPr="00EF50C9">
        <w:rPr>
          <w:rFonts w:ascii="Tahoma" w:hAnsi="Tahoma" w:cs="Tahoma"/>
          <w:b/>
          <w:sz w:val="20"/>
          <w:szCs w:val="20"/>
        </w:rPr>
        <w:t>from</w:t>
      </w:r>
      <w:r w:rsidRPr="00EF50C9">
        <w:rPr>
          <w:rFonts w:ascii="Tahoma" w:hAnsi="Tahoma" w:cs="Tahoma"/>
          <w:b/>
          <w:sz w:val="20"/>
          <w:szCs w:val="20"/>
        </w:rPr>
        <w:t xml:space="preserve"> submitters to be familiar with the requirements for getting reimbursed. </w:t>
      </w:r>
      <w:r w:rsidRPr="00EF50C9">
        <w:rPr>
          <w:rFonts w:ascii="Tahoma" w:hAnsi="Tahoma" w:cs="Tahoma"/>
          <w:b/>
          <w:i/>
          <w:sz w:val="20"/>
          <w:szCs w:val="20"/>
          <w:u w:val="single"/>
        </w:rPr>
        <w:t>PERR form</w:t>
      </w:r>
      <w:r w:rsidRPr="00EF50C9">
        <w:rPr>
          <w:rFonts w:ascii="Tahoma" w:hAnsi="Tahoma" w:cs="Tahoma"/>
          <w:i/>
          <w:sz w:val="20"/>
          <w:szCs w:val="20"/>
        </w:rPr>
        <w:t xml:space="preserve"> requests must state the purpose of the request, and the program and dates to which the expenses are associated</w:t>
      </w:r>
      <w:r w:rsidRPr="00EF50C9">
        <w:rPr>
          <w:rFonts w:ascii="Tahoma" w:hAnsi="Tahoma" w:cs="Tahoma"/>
          <w:sz w:val="20"/>
          <w:szCs w:val="20"/>
        </w:rPr>
        <w:t xml:space="preserve">.   Additional </w:t>
      </w:r>
      <w:r w:rsidR="002D2ADF" w:rsidRPr="00EF50C9">
        <w:rPr>
          <w:rFonts w:ascii="Tahoma" w:hAnsi="Tahoma" w:cs="Tahoma"/>
          <w:sz w:val="20"/>
          <w:szCs w:val="20"/>
        </w:rPr>
        <w:t>documentation that</w:t>
      </w:r>
      <w:r w:rsidRPr="00EF50C9">
        <w:rPr>
          <w:rFonts w:ascii="Tahoma" w:hAnsi="Tahoma" w:cs="Tahoma"/>
          <w:sz w:val="20"/>
          <w:szCs w:val="20"/>
        </w:rPr>
        <w:t xml:space="preserve"> may be requested is at the discretion of the SABO Office.</w:t>
      </w:r>
    </w:p>
    <w:p w14:paraId="3E153EDD" w14:textId="77777777" w:rsidR="00457B0B" w:rsidRPr="00457B0B" w:rsidRDefault="00457B0B" w:rsidP="00457B0B">
      <w:pPr>
        <w:pStyle w:val="ListParagraph"/>
        <w:rPr>
          <w:rFonts w:ascii="Tahoma" w:hAnsi="Tahoma" w:cs="Tahoma"/>
          <w:sz w:val="20"/>
          <w:szCs w:val="20"/>
        </w:rPr>
      </w:pPr>
    </w:p>
    <w:p w14:paraId="36244AF5" w14:textId="77777777" w:rsidR="00EA10EA" w:rsidRPr="00457B0B" w:rsidRDefault="00EA10EA" w:rsidP="00457B0B">
      <w:pPr>
        <w:pStyle w:val="ListParagraph"/>
        <w:numPr>
          <w:ilvl w:val="1"/>
          <w:numId w:val="7"/>
        </w:numPr>
        <w:spacing w:after="0" w:line="240" w:lineRule="auto"/>
        <w:rPr>
          <w:rFonts w:ascii="Tahoma" w:hAnsi="Tahoma" w:cs="Tahoma"/>
          <w:sz w:val="20"/>
          <w:szCs w:val="20"/>
        </w:rPr>
      </w:pPr>
      <w:r w:rsidRPr="00457B0B">
        <w:rPr>
          <w:rFonts w:ascii="Tahoma" w:hAnsi="Tahoma" w:cs="Tahoma"/>
          <w:sz w:val="20"/>
          <w:szCs w:val="20"/>
        </w:rPr>
        <w:t>To Enter a PERR Check Request (before planning to reimburse expenses, make sure expenses are consistent with departmental guidelines on spending and purchasing):</w:t>
      </w:r>
    </w:p>
    <w:p w14:paraId="295C77A4" w14:textId="77777777" w:rsidR="00EA10EA" w:rsidRPr="00DD69EF" w:rsidRDefault="00EA10EA" w:rsidP="00EA10EA">
      <w:pPr>
        <w:spacing w:after="0" w:line="240" w:lineRule="auto"/>
        <w:ind w:left="990"/>
        <w:rPr>
          <w:rFonts w:ascii="Tahoma" w:hAnsi="Tahoma" w:cs="Tahoma"/>
          <w:sz w:val="20"/>
          <w:szCs w:val="20"/>
        </w:rPr>
      </w:pPr>
    </w:p>
    <w:p w14:paraId="5B6691DD" w14:textId="77777777" w:rsidR="00EA10EA" w:rsidRPr="00457B0B" w:rsidRDefault="00EA10EA" w:rsidP="00EA10EA">
      <w:pPr>
        <w:spacing w:after="0" w:line="240" w:lineRule="auto"/>
        <w:ind w:left="990"/>
        <w:rPr>
          <w:rFonts w:ascii="Tahoma" w:hAnsi="Tahoma" w:cs="Tahoma"/>
          <w:bCs/>
          <w:i/>
          <w:sz w:val="20"/>
          <w:szCs w:val="20"/>
        </w:rPr>
      </w:pPr>
      <w:r w:rsidRPr="00DD69EF">
        <w:rPr>
          <w:rFonts w:ascii="Tahoma" w:hAnsi="Tahoma" w:cs="Tahoma"/>
          <w:b/>
          <w:i/>
          <w:sz w:val="20"/>
          <w:szCs w:val="20"/>
        </w:rPr>
        <w:t xml:space="preserve">1. </w:t>
      </w:r>
      <w:r w:rsidRPr="00457B0B">
        <w:rPr>
          <w:rFonts w:ascii="Tahoma" w:hAnsi="Tahoma" w:cs="Tahoma"/>
          <w:bCs/>
          <w:i/>
          <w:sz w:val="20"/>
          <w:szCs w:val="20"/>
        </w:rPr>
        <w:t>Click “Check Request” from the SABO Online Dashboard, enter and “Select” the Account Number, and “Select” the Line Code you wish to use.</w:t>
      </w:r>
    </w:p>
    <w:p w14:paraId="08F6A979" w14:textId="77777777" w:rsidR="00EA10EA" w:rsidRPr="00457B0B" w:rsidRDefault="00EA10EA" w:rsidP="00EA10EA">
      <w:pPr>
        <w:spacing w:after="0" w:line="240" w:lineRule="auto"/>
        <w:ind w:left="990"/>
        <w:rPr>
          <w:rFonts w:ascii="Tahoma" w:hAnsi="Tahoma" w:cs="Tahoma"/>
          <w:bCs/>
          <w:i/>
          <w:sz w:val="20"/>
          <w:szCs w:val="20"/>
        </w:rPr>
      </w:pPr>
      <w:r>
        <w:rPr>
          <w:rFonts w:ascii="Tahoma" w:hAnsi="Tahoma" w:cs="Tahoma"/>
          <w:noProof/>
          <w:sz w:val="20"/>
          <w:szCs w:val="20"/>
        </w:rPr>
        <mc:AlternateContent>
          <mc:Choice Requires="wps">
            <w:drawing>
              <wp:anchor distT="0" distB="0" distL="114300" distR="114300" simplePos="0" relativeHeight="251717120" behindDoc="0" locked="0" layoutInCell="1" allowOverlap="1" wp14:anchorId="6294A918" wp14:editId="7C27E617">
                <wp:simplePos x="0" y="0"/>
                <wp:positionH relativeFrom="column">
                  <wp:posOffset>8429625</wp:posOffset>
                </wp:positionH>
                <wp:positionV relativeFrom="paragraph">
                  <wp:posOffset>239395</wp:posOffset>
                </wp:positionV>
                <wp:extent cx="45085" cy="1009650"/>
                <wp:effectExtent l="0" t="0" r="12065" b="19050"/>
                <wp:wrapNone/>
                <wp:docPr id="572029864"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5085" cy="1009650"/>
                        </a:xfrm>
                        <a:prstGeom prst="leftArrowCallout">
                          <a:avLst>
                            <a:gd name="adj1" fmla="val 25000"/>
                            <a:gd name="adj2" fmla="val 0"/>
                            <a:gd name="adj3" fmla="val 26730"/>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60533B" id="AutoShape 122" o:spid="_x0000_s1026" type="#_x0000_t77" style="position:absolute;margin-left:663.75pt;margin-top:18.85pt;width:3.55pt;height:79.5pt;flip:x;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" adj=",10800,5774,10679" strokeweight="1.5pt"/>
            </w:pict>
          </mc:Fallback>
        </mc:AlternateContent>
      </w:r>
    </w:p>
    <w:p w14:paraId="4BB66A0B" w14:textId="77777777" w:rsidR="005F2127" w:rsidRDefault="00EA10EA" w:rsidP="00EA10EA">
      <w:pPr>
        <w:spacing w:after="0" w:line="240" w:lineRule="auto"/>
        <w:ind w:left="990"/>
        <w:rPr>
          <w:rFonts w:ascii="Tahoma" w:hAnsi="Tahoma" w:cs="Tahoma"/>
          <w:b/>
          <w:i/>
          <w:sz w:val="20"/>
          <w:szCs w:val="20"/>
        </w:rPr>
      </w:pPr>
      <w:r w:rsidRPr="00457B0B">
        <w:rPr>
          <w:rFonts w:ascii="Tahoma" w:hAnsi="Tahoma" w:cs="Tahoma"/>
          <w:b/>
          <w:i/>
          <w:sz w:val="20"/>
          <w:szCs w:val="20"/>
        </w:rPr>
        <w:t>2.</w:t>
      </w:r>
      <w:r w:rsidRPr="00457B0B">
        <w:rPr>
          <w:rFonts w:ascii="Tahoma" w:hAnsi="Tahoma" w:cs="Tahoma"/>
          <w:bCs/>
          <w:i/>
          <w:sz w:val="20"/>
          <w:szCs w:val="20"/>
        </w:rPr>
        <w:t xml:space="preserve"> Choose “Person” on the pay-to screen and choose “PERR” from the list of transaction types.</w:t>
      </w:r>
    </w:p>
    <w:p w14:paraId="4B6A190B" w14:textId="77777777" w:rsidR="005F2127" w:rsidRDefault="005F2127" w:rsidP="00EA10EA">
      <w:pPr>
        <w:spacing w:after="0" w:line="240" w:lineRule="auto"/>
        <w:ind w:left="990"/>
        <w:rPr>
          <w:rFonts w:ascii="Tahoma" w:hAnsi="Tahoma" w:cs="Tahoma"/>
          <w:b/>
          <w:i/>
          <w:sz w:val="20"/>
          <w:szCs w:val="20"/>
        </w:rPr>
      </w:pPr>
    </w:p>
    <w:p w14:paraId="132E35DA" w14:textId="31D9EAB2" w:rsidR="00EA10EA" w:rsidRPr="00457B0B" w:rsidRDefault="00EA10EA" w:rsidP="00EA10EA">
      <w:pPr>
        <w:spacing w:after="0" w:line="240" w:lineRule="auto"/>
        <w:ind w:left="990"/>
        <w:rPr>
          <w:rFonts w:ascii="Tahoma" w:hAnsi="Tahoma" w:cs="Tahoma"/>
          <w:bCs/>
          <w:i/>
          <w:sz w:val="20"/>
          <w:szCs w:val="20"/>
        </w:rPr>
      </w:pPr>
      <w:r>
        <w:rPr>
          <w:rFonts w:ascii="Tahoma" w:hAnsi="Tahoma" w:cs="Tahoma"/>
          <w:noProof/>
          <w:sz w:val="20"/>
          <w:szCs w:val="20"/>
        </w:rPr>
        <mc:AlternateContent>
          <mc:Choice Requires="wps">
            <w:drawing>
              <wp:anchor distT="0" distB="0" distL="114300" distR="114300" simplePos="0" relativeHeight="251718144" behindDoc="0" locked="0" layoutInCell="1" allowOverlap="1" wp14:anchorId="21B30189" wp14:editId="6B4E9DF0">
                <wp:simplePos x="0" y="0"/>
                <wp:positionH relativeFrom="column">
                  <wp:posOffset>-2657475</wp:posOffset>
                </wp:positionH>
                <wp:positionV relativeFrom="paragraph">
                  <wp:posOffset>476250</wp:posOffset>
                </wp:positionV>
                <wp:extent cx="142875" cy="866775"/>
                <wp:effectExtent l="0" t="0" r="28575" b="28575"/>
                <wp:wrapNone/>
                <wp:docPr id="537142062"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2875" cy="866775"/>
                        </a:xfrm>
                        <a:prstGeom prst="rect">
                          <a:avLst/>
                        </a:prstGeom>
                        <a:solidFill>
                          <a:srgbClr val="FFFFFF"/>
                        </a:solidFill>
                        <a:ln w="19050">
                          <a:solidFill>
                            <a:srgbClr val="000000"/>
                          </a:solidFill>
                          <a:miter lim="800000"/>
                          <a:headEnd/>
                          <a:tailEnd/>
                        </a:ln>
                      </wps:spPr>
                      <wps:txbx>
                        <w:txbxContent>
                          <w:p w14:paraId="6ED4AA9C" w14:textId="77777777" w:rsidR="00EA10EA" w:rsidRPr="00B666CD" w:rsidRDefault="00EA10EA" w:rsidP="00EA10EA">
                            <w:pPr>
                              <w:jc w:val="center"/>
                              <w:rPr>
                                <w:rFonts w:ascii="Tahoma" w:hAnsi="Tahoma" w:cs="Tahoma"/>
                                <w:sz w:val="20"/>
                                <w:szCs w:val="20"/>
                              </w:rPr>
                            </w:pPr>
                            <w:r w:rsidRPr="00B666CD">
                              <w:rPr>
                                <w:rFonts w:ascii="Tahoma" w:hAnsi="Tahoma" w:cs="Tahoma"/>
                                <w:sz w:val="20"/>
                                <w:szCs w:val="20"/>
                                <w:u w:val="single"/>
                              </w:rPr>
                              <w:t>Special Note:</w:t>
                            </w:r>
                            <w:r w:rsidRPr="00B666CD">
                              <w:rPr>
                                <w:rFonts w:ascii="Tahoma" w:hAnsi="Tahoma" w:cs="Tahoma"/>
                                <w:sz w:val="20"/>
                                <w:szCs w:val="20"/>
                              </w:rPr>
                              <w:t xml:space="preserve"> You can “Add” as many Transaction Codes as you need.  A PERR is for ONE PAYEE, from ONE LINE CODE; however, it can pay multiple receipts or multiple events. See </w:t>
                            </w:r>
                            <w:r>
                              <w:rPr>
                                <w:rFonts w:ascii="Tahoma" w:hAnsi="Tahoma" w:cs="Tahoma"/>
                                <w:sz w:val="20"/>
                                <w:szCs w:val="20"/>
                              </w:rPr>
                              <w:t xml:space="preserve">the </w:t>
                            </w:r>
                            <w:r w:rsidRPr="00B666CD">
                              <w:rPr>
                                <w:rFonts w:ascii="Tahoma" w:hAnsi="Tahoma" w:cs="Tahoma"/>
                                <w:sz w:val="20"/>
                                <w:szCs w:val="20"/>
                              </w:rPr>
                              <w:t xml:space="preserve">next </w:t>
                            </w:r>
                            <w:r>
                              <w:rPr>
                                <w:rFonts w:ascii="Tahoma" w:hAnsi="Tahoma" w:cs="Tahoma"/>
                                <w:sz w:val="20"/>
                                <w:szCs w:val="20"/>
                              </w:rPr>
                              <w:t>page</w:t>
                            </w:r>
                            <w:r w:rsidRPr="00B666CD">
                              <w:rPr>
                                <w:rFonts w:ascii="Tahoma" w:hAnsi="Tahoma" w:cs="Tahoma"/>
                                <w:sz w:val="20"/>
                                <w:szCs w:val="20"/>
                              </w:rPr>
                              <w:t xml:space="preserve"> for an example.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B30189" id="Text Box 137" o:spid="_x0000_s1051" type="#_x0000_t202" style="position:absolute;left:0;text-align:left;margin-left:-209.25pt;margin-top:37.5pt;width:11.25pt;height:68.25pt;flip:x;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" strokeweight="1.5pt">
                <v:textbox>
                  <w:txbxContent>
                    <w:p w14:paraId="6ED4AA9C" w14:textId="77777777" w:rsidR="00EA10EA" w:rsidRPr="00B666CD" w:rsidRDefault="00EA10EA" w:rsidP="00EA10EA">
                      <w:pPr>
                        <w:jc w:val="center"/>
                        <w:rPr>
                          <w:rFonts w:ascii="Tahoma" w:hAnsi="Tahoma" w:cs="Tahoma"/>
                          <w:sz w:val="20"/>
                          <w:szCs w:val="20"/>
                        </w:rPr>
                      </w:pPr>
                      <w:r w:rsidRPr="00B666CD">
                        <w:rPr>
                          <w:rFonts w:ascii="Tahoma" w:hAnsi="Tahoma" w:cs="Tahoma"/>
                          <w:sz w:val="20"/>
                          <w:szCs w:val="20"/>
                          <w:u w:val="single"/>
                        </w:rPr>
                        <w:t>Special Note:</w:t>
                      </w:r>
                      <w:r w:rsidRPr="00B666CD">
                        <w:rPr>
                          <w:rFonts w:ascii="Tahoma" w:hAnsi="Tahoma" w:cs="Tahoma"/>
                          <w:sz w:val="20"/>
                          <w:szCs w:val="20"/>
                        </w:rPr>
                        <w:t xml:space="preserve"> You can “Add” as many Transaction Codes as you need.  A PERR is for ONE PAYEE, from ONE LINE CODE; however, it can pay multiple receipts or multiple events. See </w:t>
                      </w:r>
                      <w:r>
                        <w:rPr>
                          <w:rFonts w:ascii="Tahoma" w:hAnsi="Tahoma" w:cs="Tahoma"/>
                          <w:sz w:val="20"/>
                          <w:szCs w:val="20"/>
                        </w:rPr>
                        <w:t xml:space="preserve">the </w:t>
                      </w:r>
                      <w:r w:rsidRPr="00B666CD">
                        <w:rPr>
                          <w:rFonts w:ascii="Tahoma" w:hAnsi="Tahoma" w:cs="Tahoma"/>
                          <w:sz w:val="20"/>
                          <w:szCs w:val="20"/>
                        </w:rPr>
                        <w:t xml:space="preserve">next </w:t>
                      </w:r>
                      <w:r>
                        <w:rPr>
                          <w:rFonts w:ascii="Tahoma" w:hAnsi="Tahoma" w:cs="Tahoma"/>
                          <w:sz w:val="20"/>
                          <w:szCs w:val="20"/>
                        </w:rPr>
                        <w:t>page</w:t>
                      </w:r>
                      <w:r w:rsidRPr="00B666CD">
                        <w:rPr>
                          <w:rFonts w:ascii="Tahoma" w:hAnsi="Tahoma" w:cs="Tahoma"/>
                          <w:sz w:val="20"/>
                          <w:szCs w:val="20"/>
                        </w:rPr>
                        <w:t xml:space="preserve"> for an example.</w:t>
                      </w:r>
                    </w:p>
                  </w:txbxContent>
                </v:textbox>
              </v:shape>
            </w:pict>
          </mc:Fallback>
        </mc:AlternateContent>
      </w:r>
      <w:r w:rsidR="005F2127">
        <w:rPr>
          <w:rFonts w:ascii="Tahoma" w:hAnsi="Tahoma" w:cs="Tahoma"/>
          <w:b/>
          <w:i/>
          <w:sz w:val="20"/>
          <w:szCs w:val="20"/>
        </w:rPr>
        <w:t>3.</w:t>
      </w:r>
      <w:r w:rsidR="00457B0B">
        <w:rPr>
          <w:rFonts w:ascii="Tahoma" w:hAnsi="Tahoma" w:cs="Tahoma"/>
          <w:b/>
          <w:i/>
          <w:sz w:val="20"/>
          <w:szCs w:val="20"/>
        </w:rPr>
        <w:t xml:space="preserve"> </w:t>
      </w:r>
      <w:r w:rsidR="009B5114" w:rsidRPr="00457B0B">
        <w:rPr>
          <w:rFonts w:ascii="Tahoma" w:hAnsi="Tahoma" w:cs="Tahoma"/>
          <w:bCs/>
          <w:i/>
          <w:sz w:val="20"/>
          <w:szCs w:val="20"/>
        </w:rPr>
        <w:t xml:space="preserve">Enter the payee </w:t>
      </w:r>
      <w:r w:rsidR="00D26DE4" w:rsidRPr="00457B0B">
        <w:rPr>
          <w:rFonts w:ascii="Tahoma" w:hAnsi="Tahoma" w:cs="Tahoma"/>
          <w:bCs/>
          <w:i/>
          <w:sz w:val="20"/>
          <w:szCs w:val="20"/>
        </w:rPr>
        <w:t>Net ID</w:t>
      </w:r>
      <w:r w:rsidR="009B5114" w:rsidRPr="00457B0B">
        <w:rPr>
          <w:rFonts w:ascii="Tahoma" w:hAnsi="Tahoma" w:cs="Tahoma"/>
          <w:bCs/>
          <w:i/>
          <w:sz w:val="20"/>
          <w:szCs w:val="20"/>
        </w:rPr>
        <w:t xml:space="preserve"> and verify the name and an address has auto populated</w:t>
      </w:r>
    </w:p>
    <w:p w14:paraId="072E0364" w14:textId="2DB99A77" w:rsidR="009B5114" w:rsidRPr="00457B0B" w:rsidRDefault="009B5114" w:rsidP="00EA10EA">
      <w:pPr>
        <w:spacing w:after="0" w:line="240" w:lineRule="auto"/>
        <w:ind w:left="990"/>
        <w:rPr>
          <w:rFonts w:ascii="Tahoma" w:hAnsi="Tahoma" w:cs="Tahoma"/>
          <w:bCs/>
          <w:i/>
          <w:sz w:val="20"/>
          <w:szCs w:val="20"/>
        </w:rPr>
      </w:pPr>
      <w:r w:rsidRPr="00457B0B">
        <w:rPr>
          <w:rFonts w:ascii="Tahoma" w:hAnsi="Tahoma" w:cs="Tahoma"/>
          <w:bCs/>
          <w:i/>
          <w:sz w:val="20"/>
          <w:szCs w:val="20"/>
        </w:rPr>
        <w:t>NOTE: an address must be filled in even if the check is marked for pick up.</w:t>
      </w:r>
    </w:p>
    <w:p w14:paraId="5672C305" w14:textId="77777777" w:rsidR="009B5114" w:rsidRDefault="009B5114" w:rsidP="00EA10EA">
      <w:pPr>
        <w:spacing w:after="0" w:line="240" w:lineRule="auto"/>
        <w:ind w:left="990"/>
        <w:rPr>
          <w:rFonts w:ascii="Tahoma" w:hAnsi="Tahoma" w:cs="Tahoma"/>
          <w:b/>
          <w:i/>
          <w:sz w:val="20"/>
          <w:szCs w:val="20"/>
        </w:rPr>
      </w:pPr>
    </w:p>
    <w:p w14:paraId="10E3F0FF" w14:textId="100D6F2E" w:rsidR="009B5114" w:rsidRPr="00457B0B" w:rsidRDefault="009B5114" w:rsidP="00EA10EA">
      <w:pPr>
        <w:spacing w:after="0" w:line="240" w:lineRule="auto"/>
        <w:ind w:left="990"/>
        <w:rPr>
          <w:rFonts w:ascii="Tahoma" w:hAnsi="Tahoma" w:cs="Tahoma"/>
          <w:bCs/>
          <w:i/>
          <w:sz w:val="20"/>
          <w:szCs w:val="20"/>
        </w:rPr>
      </w:pPr>
      <w:r>
        <w:rPr>
          <w:rFonts w:ascii="Tahoma" w:hAnsi="Tahoma" w:cs="Tahoma"/>
          <w:b/>
          <w:i/>
          <w:sz w:val="20"/>
          <w:szCs w:val="20"/>
        </w:rPr>
        <w:t>4.</w:t>
      </w:r>
      <w:r w:rsidR="00457B0B">
        <w:rPr>
          <w:rFonts w:ascii="Tahoma" w:hAnsi="Tahoma" w:cs="Tahoma"/>
          <w:b/>
          <w:i/>
          <w:sz w:val="20"/>
          <w:szCs w:val="20"/>
        </w:rPr>
        <w:t xml:space="preserve"> </w:t>
      </w:r>
      <w:r w:rsidRPr="00457B0B">
        <w:rPr>
          <w:rFonts w:ascii="Tahoma" w:hAnsi="Tahoma" w:cs="Tahoma"/>
          <w:bCs/>
          <w:i/>
          <w:sz w:val="20"/>
          <w:szCs w:val="20"/>
        </w:rPr>
        <w:t>Enter the “purpose” of the reimbursement. (Ex: Decorations purchased for end of year event.)</w:t>
      </w:r>
    </w:p>
    <w:p w14:paraId="3283281E" w14:textId="77777777" w:rsidR="00457B0B" w:rsidRPr="00457B0B" w:rsidRDefault="00457B0B" w:rsidP="00EA10EA">
      <w:pPr>
        <w:spacing w:after="0" w:line="240" w:lineRule="auto"/>
        <w:ind w:left="990"/>
        <w:rPr>
          <w:rFonts w:ascii="Tahoma" w:hAnsi="Tahoma" w:cs="Tahoma"/>
          <w:bCs/>
          <w:i/>
          <w:sz w:val="20"/>
          <w:szCs w:val="20"/>
        </w:rPr>
      </w:pPr>
    </w:p>
    <w:p w14:paraId="52AF5E02" w14:textId="3EDA8174" w:rsidR="00C609C8" w:rsidRPr="00457B0B" w:rsidRDefault="00C609C8" w:rsidP="00EA10EA">
      <w:pPr>
        <w:spacing w:after="0" w:line="240" w:lineRule="auto"/>
        <w:ind w:left="990"/>
        <w:rPr>
          <w:rFonts w:ascii="Tahoma" w:hAnsi="Tahoma" w:cs="Tahoma"/>
          <w:bCs/>
          <w:i/>
          <w:sz w:val="20"/>
          <w:szCs w:val="20"/>
        </w:rPr>
      </w:pPr>
      <w:r>
        <w:rPr>
          <w:rFonts w:ascii="Tahoma" w:hAnsi="Tahoma" w:cs="Tahoma"/>
          <w:b/>
          <w:i/>
          <w:sz w:val="20"/>
          <w:szCs w:val="20"/>
        </w:rPr>
        <w:t xml:space="preserve">4a. </w:t>
      </w:r>
      <w:r w:rsidRPr="00457B0B">
        <w:rPr>
          <w:rFonts w:ascii="Tahoma" w:hAnsi="Tahoma" w:cs="Tahoma"/>
          <w:bCs/>
          <w:i/>
          <w:sz w:val="20"/>
          <w:szCs w:val="20"/>
        </w:rPr>
        <w:t xml:space="preserve">You can enter multiple lines under transaction codes for </w:t>
      </w:r>
      <w:r w:rsidRPr="00457B0B">
        <w:rPr>
          <w:rFonts w:ascii="Tahoma" w:hAnsi="Tahoma" w:cs="Tahoma"/>
          <w:bCs/>
          <w:i/>
          <w:color w:val="EE0000"/>
          <w:sz w:val="20"/>
          <w:szCs w:val="20"/>
        </w:rPr>
        <w:t>each</w:t>
      </w:r>
      <w:r w:rsidRPr="00457B0B">
        <w:rPr>
          <w:rFonts w:ascii="Tahoma" w:hAnsi="Tahoma" w:cs="Tahoma"/>
          <w:bCs/>
          <w:i/>
          <w:sz w:val="20"/>
          <w:szCs w:val="20"/>
        </w:rPr>
        <w:t xml:space="preserve"> receipt for the PERR if there </w:t>
      </w:r>
      <w:r w:rsidR="00FF0940" w:rsidRPr="00457B0B">
        <w:rPr>
          <w:rFonts w:ascii="Tahoma" w:hAnsi="Tahoma" w:cs="Tahoma"/>
          <w:bCs/>
          <w:i/>
          <w:sz w:val="20"/>
          <w:szCs w:val="20"/>
        </w:rPr>
        <w:t>is</w:t>
      </w:r>
      <w:r w:rsidRPr="00457B0B">
        <w:rPr>
          <w:rFonts w:ascii="Tahoma" w:hAnsi="Tahoma" w:cs="Tahoma"/>
          <w:bCs/>
          <w:i/>
          <w:sz w:val="20"/>
          <w:szCs w:val="20"/>
        </w:rPr>
        <w:t xml:space="preserve"> more than one receipt</w:t>
      </w:r>
      <w:r w:rsidR="00D05510" w:rsidRPr="00457B0B">
        <w:rPr>
          <w:rFonts w:ascii="Tahoma" w:hAnsi="Tahoma" w:cs="Tahoma"/>
          <w:bCs/>
          <w:i/>
          <w:sz w:val="20"/>
          <w:szCs w:val="20"/>
        </w:rPr>
        <w:t xml:space="preserve"> and payable to the same person</w:t>
      </w:r>
      <w:r w:rsidR="00457B0B">
        <w:rPr>
          <w:rFonts w:ascii="Tahoma" w:hAnsi="Tahoma" w:cs="Tahoma"/>
          <w:bCs/>
          <w:i/>
          <w:sz w:val="20"/>
          <w:szCs w:val="20"/>
        </w:rPr>
        <w:t>.</w:t>
      </w:r>
    </w:p>
    <w:p w14:paraId="59FF9F9A" w14:textId="77777777" w:rsidR="00C609C8" w:rsidRPr="00457B0B" w:rsidRDefault="00C609C8" w:rsidP="00EA10EA">
      <w:pPr>
        <w:spacing w:after="0" w:line="240" w:lineRule="auto"/>
        <w:ind w:left="990"/>
        <w:rPr>
          <w:rFonts w:ascii="Tahoma" w:hAnsi="Tahoma" w:cs="Tahoma"/>
          <w:bCs/>
          <w:i/>
          <w:sz w:val="20"/>
          <w:szCs w:val="20"/>
        </w:rPr>
      </w:pPr>
    </w:p>
    <w:p w14:paraId="0DB30E1E" w14:textId="0E9C60F7" w:rsidR="009B5114" w:rsidRPr="00457B0B" w:rsidRDefault="00074887" w:rsidP="00EA10EA">
      <w:pPr>
        <w:spacing w:after="0" w:line="240" w:lineRule="auto"/>
        <w:ind w:left="990"/>
        <w:rPr>
          <w:rFonts w:ascii="Tahoma" w:hAnsi="Tahoma" w:cs="Tahoma"/>
          <w:bCs/>
          <w:i/>
          <w:sz w:val="20"/>
          <w:szCs w:val="20"/>
        </w:rPr>
      </w:pPr>
      <w:r w:rsidRPr="00074887">
        <w:rPr>
          <w:rFonts w:ascii="Tahoma" w:hAnsi="Tahoma" w:cs="Tahoma"/>
          <w:b/>
          <w:i/>
          <w:noProof/>
          <w:sz w:val="20"/>
          <w:szCs w:val="20"/>
        </w:rPr>
        <w:drawing>
          <wp:anchor distT="0" distB="0" distL="114300" distR="114300" simplePos="0" relativeHeight="251738624" behindDoc="0" locked="0" layoutInCell="1" allowOverlap="1" wp14:anchorId="59FCC6F2" wp14:editId="37DC29FA">
            <wp:simplePos x="0" y="0"/>
            <wp:positionH relativeFrom="margin">
              <wp:posOffset>-114300</wp:posOffset>
            </wp:positionH>
            <wp:positionV relativeFrom="paragraph">
              <wp:posOffset>443230</wp:posOffset>
            </wp:positionV>
            <wp:extent cx="6858000" cy="633730"/>
            <wp:effectExtent l="0" t="0" r="0" b="0"/>
            <wp:wrapSquare wrapText="bothSides"/>
            <wp:docPr id="2007436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36188" name=""/>
                    <pic:cNvPicPr/>
                  </pic:nvPicPr>
                  <pic:blipFill>
                    <a:blip r:embed="rId42">
                      <a:extLst>
                        <a:ext uri="{28A0092B-C50C-407E-A947-70E740481C1C}">
                          <a14:useLocalDpi xmlns:a14="http://schemas.microsoft.com/office/drawing/2010/main" val="0"/>
                        </a:ext>
                      </a:extLst>
                    </a:blip>
                    <a:stretch>
                      <a:fillRect/>
                    </a:stretch>
                  </pic:blipFill>
                  <pic:spPr>
                    <a:xfrm>
                      <a:off x="0" y="0"/>
                      <a:ext cx="6858000" cy="633730"/>
                    </a:xfrm>
                    <a:prstGeom prst="rect">
                      <a:avLst/>
                    </a:prstGeom>
                  </pic:spPr>
                </pic:pic>
              </a:graphicData>
            </a:graphic>
          </wp:anchor>
        </w:drawing>
      </w:r>
      <w:r w:rsidR="009B5114">
        <w:rPr>
          <w:rFonts w:ascii="Tahoma" w:hAnsi="Tahoma" w:cs="Tahoma"/>
          <w:b/>
          <w:i/>
          <w:sz w:val="20"/>
          <w:szCs w:val="20"/>
        </w:rPr>
        <w:t xml:space="preserve">5. </w:t>
      </w:r>
      <w:r w:rsidR="009B5114" w:rsidRPr="00457B0B">
        <w:rPr>
          <w:rFonts w:ascii="Tahoma" w:hAnsi="Tahoma" w:cs="Tahoma"/>
          <w:bCs/>
          <w:i/>
          <w:sz w:val="20"/>
          <w:szCs w:val="20"/>
        </w:rPr>
        <w:t xml:space="preserve">Choose the transaction code from the </w:t>
      </w:r>
      <w:r w:rsidR="002D2ADF" w:rsidRPr="00457B0B">
        <w:rPr>
          <w:rFonts w:ascii="Tahoma" w:hAnsi="Tahoma" w:cs="Tahoma"/>
          <w:bCs/>
          <w:i/>
          <w:sz w:val="20"/>
          <w:szCs w:val="20"/>
        </w:rPr>
        <w:t>drop-down</w:t>
      </w:r>
      <w:r w:rsidR="009B5114" w:rsidRPr="00457B0B">
        <w:rPr>
          <w:rFonts w:ascii="Tahoma" w:hAnsi="Tahoma" w:cs="Tahoma"/>
          <w:bCs/>
          <w:i/>
          <w:sz w:val="20"/>
          <w:szCs w:val="20"/>
        </w:rPr>
        <w:t xml:space="preserve"> </w:t>
      </w:r>
      <w:r w:rsidRPr="00457B0B">
        <w:rPr>
          <w:rFonts w:ascii="Tahoma" w:hAnsi="Tahoma" w:cs="Tahoma"/>
          <w:bCs/>
          <w:i/>
          <w:sz w:val="20"/>
          <w:szCs w:val="20"/>
        </w:rPr>
        <w:t>tab, description again of reimbursement, and the dollar amount of the reimbursement. Then select the “</w:t>
      </w:r>
      <w:r w:rsidRPr="00457B0B">
        <w:rPr>
          <w:rFonts w:ascii="Tahoma" w:hAnsi="Tahoma" w:cs="Tahoma"/>
          <w:bCs/>
          <w:iCs/>
          <w:color w:val="0070C0"/>
          <w:sz w:val="20"/>
          <w:szCs w:val="20"/>
        </w:rPr>
        <w:t>Add</w:t>
      </w:r>
      <w:r w:rsidRPr="00457B0B">
        <w:rPr>
          <w:rFonts w:ascii="Tahoma" w:hAnsi="Tahoma" w:cs="Tahoma"/>
          <w:bCs/>
          <w:iCs/>
          <w:sz w:val="20"/>
          <w:szCs w:val="20"/>
        </w:rPr>
        <w:t xml:space="preserve">” </w:t>
      </w:r>
      <w:r w:rsidRPr="00457B0B">
        <w:rPr>
          <w:rFonts w:ascii="Tahoma" w:hAnsi="Tahoma" w:cs="Tahoma"/>
          <w:bCs/>
          <w:i/>
          <w:sz w:val="20"/>
          <w:szCs w:val="20"/>
        </w:rPr>
        <w:t>button in blue.</w:t>
      </w:r>
    </w:p>
    <w:p w14:paraId="300FCD8D" w14:textId="5191890A" w:rsidR="00074887" w:rsidRDefault="00074887" w:rsidP="00EA10EA">
      <w:pPr>
        <w:spacing w:after="0" w:line="240" w:lineRule="auto"/>
        <w:ind w:left="990"/>
        <w:rPr>
          <w:rFonts w:ascii="Tahoma" w:hAnsi="Tahoma" w:cs="Tahoma"/>
          <w:b/>
          <w:i/>
          <w:sz w:val="20"/>
          <w:szCs w:val="20"/>
        </w:rPr>
      </w:pPr>
    </w:p>
    <w:p w14:paraId="58C9B9BF" w14:textId="7D8F589A" w:rsidR="00074887" w:rsidRDefault="00074887" w:rsidP="00EA10EA">
      <w:pPr>
        <w:spacing w:after="0" w:line="240" w:lineRule="auto"/>
        <w:ind w:left="990"/>
        <w:rPr>
          <w:rFonts w:ascii="Tahoma" w:hAnsi="Tahoma" w:cs="Tahoma"/>
          <w:b/>
          <w:i/>
          <w:sz w:val="20"/>
          <w:szCs w:val="20"/>
        </w:rPr>
      </w:pPr>
      <w:r>
        <w:rPr>
          <w:rFonts w:ascii="Tahoma" w:hAnsi="Tahoma" w:cs="Tahoma"/>
          <w:b/>
          <w:i/>
          <w:sz w:val="20"/>
          <w:szCs w:val="20"/>
        </w:rPr>
        <w:t>6.</w:t>
      </w:r>
      <w:r w:rsidR="003358EE">
        <w:rPr>
          <w:rFonts w:ascii="Tahoma" w:hAnsi="Tahoma" w:cs="Tahoma"/>
          <w:b/>
          <w:i/>
          <w:sz w:val="20"/>
          <w:szCs w:val="20"/>
        </w:rPr>
        <w:t xml:space="preserve"> </w:t>
      </w:r>
      <w:r w:rsidRPr="00457B0B">
        <w:rPr>
          <w:rFonts w:ascii="Tahoma" w:hAnsi="Tahoma" w:cs="Tahoma"/>
          <w:bCs/>
          <w:i/>
          <w:sz w:val="20"/>
          <w:szCs w:val="20"/>
        </w:rPr>
        <w:t xml:space="preserve">There are </w:t>
      </w:r>
      <w:r w:rsidR="002D2ADF" w:rsidRPr="00457B0B">
        <w:rPr>
          <w:rFonts w:ascii="Tahoma" w:hAnsi="Tahoma" w:cs="Tahoma"/>
          <w:bCs/>
          <w:i/>
          <w:sz w:val="20"/>
          <w:szCs w:val="20"/>
        </w:rPr>
        <w:t>three</w:t>
      </w:r>
      <w:r w:rsidR="00CF2FC2" w:rsidRPr="00457B0B">
        <w:rPr>
          <w:rFonts w:ascii="Tahoma" w:hAnsi="Tahoma" w:cs="Tahoma"/>
          <w:bCs/>
          <w:i/>
          <w:sz w:val="20"/>
          <w:szCs w:val="20"/>
        </w:rPr>
        <w:t xml:space="preserve"> </w:t>
      </w:r>
      <w:r w:rsidR="002D2ADF" w:rsidRPr="00457B0B">
        <w:rPr>
          <w:rFonts w:ascii="Tahoma" w:hAnsi="Tahoma" w:cs="Tahoma"/>
          <w:bCs/>
          <w:i/>
          <w:sz w:val="20"/>
          <w:szCs w:val="20"/>
        </w:rPr>
        <w:t>drop-down</w:t>
      </w:r>
      <w:r w:rsidRPr="00457B0B">
        <w:rPr>
          <w:rFonts w:ascii="Tahoma" w:hAnsi="Tahoma" w:cs="Tahoma"/>
          <w:bCs/>
          <w:i/>
          <w:sz w:val="20"/>
          <w:szCs w:val="20"/>
        </w:rPr>
        <w:t xml:space="preserve"> tabs that will require an answer</w:t>
      </w:r>
      <w:r w:rsidR="003D7B6B" w:rsidRPr="00457B0B">
        <w:rPr>
          <w:rFonts w:ascii="Tahoma" w:hAnsi="Tahoma" w:cs="Tahoma"/>
          <w:bCs/>
          <w:i/>
          <w:sz w:val="20"/>
          <w:szCs w:val="20"/>
        </w:rPr>
        <w:t xml:space="preserve"> to proceed with the request.</w:t>
      </w:r>
    </w:p>
    <w:p w14:paraId="1A5D6992" w14:textId="38C0673A" w:rsidR="00074887" w:rsidRDefault="00074887" w:rsidP="00EA10EA">
      <w:pPr>
        <w:spacing w:after="0" w:line="240" w:lineRule="auto"/>
        <w:ind w:left="990"/>
        <w:rPr>
          <w:rFonts w:ascii="Tahoma" w:hAnsi="Tahoma" w:cs="Tahoma"/>
          <w:b/>
          <w:i/>
          <w:sz w:val="20"/>
          <w:szCs w:val="20"/>
        </w:rPr>
      </w:pPr>
    </w:p>
    <w:p w14:paraId="1CB5378E" w14:textId="4844DED5" w:rsidR="00074887" w:rsidRDefault="00C609C8" w:rsidP="00EA10EA">
      <w:pPr>
        <w:spacing w:after="0" w:line="240" w:lineRule="auto"/>
        <w:ind w:left="990"/>
        <w:rPr>
          <w:rFonts w:ascii="Tahoma" w:hAnsi="Tahoma" w:cs="Tahoma"/>
          <w:bCs/>
          <w:iCs/>
          <w:sz w:val="20"/>
          <w:szCs w:val="20"/>
        </w:rPr>
      </w:pPr>
      <w:r w:rsidRPr="003358EE">
        <w:rPr>
          <w:rFonts w:ascii="Tahoma" w:hAnsi="Tahoma" w:cs="Tahoma"/>
          <w:b/>
          <w:iCs/>
          <w:noProof/>
          <w:sz w:val="20"/>
          <w:szCs w:val="20"/>
        </w:rPr>
        <w:drawing>
          <wp:anchor distT="0" distB="0" distL="114300" distR="114300" simplePos="0" relativeHeight="251739648" behindDoc="0" locked="0" layoutInCell="1" allowOverlap="1" wp14:anchorId="48B14974" wp14:editId="2273B429">
            <wp:simplePos x="0" y="0"/>
            <wp:positionH relativeFrom="margin">
              <wp:posOffset>-219075</wp:posOffset>
            </wp:positionH>
            <wp:positionV relativeFrom="paragraph">
              <wp:posOffset>125730</wp:posOffset>
            </wp:positionV>
            <wp:extent cx="6858000" cy="504825"/>
            <wp:effectExtent l="0" t="0" r="0" b="9525"/>
            <wp:wrapSquare wrapText="bothSides"/>
            <wp:docPr id="1514927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27809" name=""/>
                    <pic:cNvPicPr/>
                  </pic:nvPicPr>
                  <pic:blipFill>
                    <a:blip r:embed="rId43">
                      <a:extLst>
                        <a:ext uri="{28A0092B-C50C-407E-A947-70E740481C1C}">
                          <a14:useLocalDpi xmlns:a14="http://schemas.microsoft.com/office/drawing/2010/main" val="0"/>
                        </a:ext>
                      </a:extLst>
                    </a:blip>
                    <a:stretch>
                      <a:fillRect/>
                    </a:stretch>
                  </pic:blipFill>
                  <pic:spPr>
                    <a:xfrm>
                      <a:off x="0" y="0"/>
                      <a:ext cx="6858000" cy="504825"/>
                    </a:xfrm>
                    <a:prstGeom prst="rect">
                      <a:avLst/>
                    </a:prstGeom>
                  </pic:spPr>
                </pic:pic>
              </a:graphicData>
            </a:graphic>
            <wp14:sizeRelV relativeFrom="margin">
              <wp14:pctHeight>0</wp14:pctHeight>
            </wp14:sizeRelV>
          </wp:anchor>
        </w:drawing>
      </w:r>
      <w:r w:rsidR="00CF2FC2" w:rsidRPr="003358EE">
        <w:rPr>
          <w:rFonts w:ascii="Tahoma" w:hAnsi="Tahoma" w:cs="Tahoma"/>
          <w:b/>
          <w:iCs/>
          <w:sz w:val="20"/>
          <w:szCs w:val="20"/>
        </w:rPr>
        <w:t xml:space="preserve">A. </w:t>
      </w:r>
      <w:r w:rsidR="00074887" w:rsidRPr="003358EE">
        <w:rPr>
          <w:rFonts w:ascii="Tahoma" w:hAnsi="Tahoma" w:cs="Tahoma"/>
          <w:bCs/>
          <w:iCs/>
          <w:sz w:val="20"/>
          <w:szCs w:val="20"/>
        </w:rPr>
        <w:t>Check Receipt Lost Status asks: HAVE RE</w:t>
      </w:r>
      <w:r w:rsidR="00CF2FC2" w:rsidRPr="003358EE">
        <w:rPr>
          <w:rFonts w:ascii="Tahoma" w:hAnsi="Tahoma" w:cs="Tahoma"/>
          <w:bCs/>
          <w:iCs/>
          <w:sz w:val="20"/>
          <w:szCs w:val="20"/>
        </w:rPr>
        <w:t>C</w:t>
      </w:r>
      <w:r w:rsidR="00074887" w:rsidRPr="003358EE">
        <w:rPr>
          <w:rFonts w:ascii="Tahoma" w:hAnsi="Tahoma" w:cs="Tahoma"/>
          <w:bCs/>
          <w:iCs/>
          <w:sz w:val="20"/>
          <w:szCs w:val="20"/>
        </w:rPr>
        <w:t>EIPT OR LOST RECEIPT</w:t>
      </w:r>
      <w:r w:rsidR="00CF2FC2" w:rsidRPr="003358EE">
        <w:rPr>
          <w:rFonts w:ascii="Tahoma" w:hAnsi="Tahoma" w:cs="Tahoma"/>
          <w:bCs/>
          <w:iCs/>
          <w:sz w:val="20"/>
          <w:szCs w:val="20"/>
        </w:rPr>
        <w:t xml:space="preserve"> If receipt is lost then a lost receipt form needs to be completed and uploaded into this request.</w:t>
      </w:r>
    </w:p>
    <w:p w14:paraId="5AD91112" w14:textId="77777777" w:rsidR="00457B0B" w:rsidRPr="003358EE" w:rsidRDefault="00457B0B" w:rsidP="00EA10EA">
      <w:pPr>
        <w:spacing w:after="0" w:line="240" w:lineRule="auto"/>
        <w:ind w:left="990"/>
        <w:rPr>
          <w:rFonts w:ascii="Tahoma" w:hAnsi="Tahoma" w:cs="Tahoma"/>
          <w:bCs/>
          <w:iCs/>
          <w:sz w:val="20"/>
          <w:szCs w:val="20"/>
        </w:rPr>
      </w:pPr>
    </w:p>
    <w:p w14:paraId="07652E2F" w14:textId="4EC40CF6" w:rsidR="00CF2FC2" w:rsidRDefault="00CF2FC2" w:rsidP="00EA10EA">
      <w:pPr>
        <w:spacing w:after="0" w:line="240" w:lineRule="auto"/>
        <w:ind w:left="990"/>
        <w:rPr>
          <w:rFonts w:ascii="Tahoma" w:hAnsi="Tahoma" w:cs="Tahoma"/>
          <w:bCs/>
          <w:iCs/>
          <w:sz w:val="20"/>
          <w:szCs w:val="20"/>
        </w:rPr>
      </w:pPr>
      <w:r w:rsidRPr="003358EE">
        <w:rPr>
          <w:rFonts w:ascii="Tahoma" w:hAnsi="Tahoma" w:cs="Tahoma"/>
          <w:b/>
          <w:iCs/>
          <w:sz w:val="20"/>
          <w:szCs w:val="20"/>
        </w:rPr>
        <w:t xml:space="preserve">B. </w:t>
      </w:r>
      <w:r w:rsidRPr="003358EE">
        <w:rPr>
          <w:rFonts w:ascii="Tahoma" w:hAnsi="Tahoma" w:cs="Tahoma"/>
          <w:bCs/>
          <w:iCs/>
          <w:sz w:val="20"/>
          <w:szCs w:val="20"/>
        </w:rPr>
        <w:t>Another Person’s Credit Card Used: YES or NO. If a parent (or someone other than the payee) credit card was used to make the purchase, a Consent to Reimburse form must be completed and uploaded into this request.</w:t>
      </w:r>
    </w:p>
    <w:p w14:paraId="6151F9D1" w14:textId="77777777" w:rsidR="00457B0B" w:rsidRPr="003358EE" w:rsidRDefault="00457B0B" w:rsidP="00EA10EA">
      <w:pPr>
        <w:spacing w:after="0" w:line="240" w:lineRule="auto"/>
        <w:ind w:left="990"/>
        <w:rPr>
          <w:rFonts w:ascii="Tahoma" w:hAnsi="Tahoma" w:cs="Tahoma"/>
          <w:bCs/>
          <w:iCs/>
          <w:sz w:val="20"/>
          <w:szCs w:val="20"/>
        </w:rPr>
      </w:pPr>
    </w:p>
    <w:p w14:paraId="6E99156E" w14:textId="130D3AA4" w:rsidR="00CF2FC2" w:rsidRPr="003358EE" w:rsidRDefault="003358EE" w:rsidP="00EA10EA">
      <w:pPr>
        <w:spacing w:after="0" w:line="240" w:lineRule="auto"/>
        <w:ind w:left="990"/>
        <w:rPr>
          <w:rFonts w:ascii="Tahoma" w:hAnsi="Tahoma" w:cs="Tahoma"/>
          <w:bCs/>
          <w:iCs/>
          <w:sz w:val="20"/>
          <w:szCs w:val="20"/>
        </w:rPr>
      </w:pPr>
      <w:r w:rsidRPr="003358EE">
        <w:rPr>
          <w:rFonts w:ascii="Tahoma" w:hAnsi="Tahoma" w:cs="Tahoma"/>
          <w:b/>
          <w:iCs/>
          <w:sz w:val="20"/>
          <w:szCs w:val="20"/>
        </w:rPr>
        <w:t>C</w:t>
      </w:r>
      <w:r w:rsidR="00CF2FC2" w:rsidRPr="003358EE">
        <w:rPr>
          <w:rFonts w:ascii="Tahoma" w:hAnsi="Tahoma" w:cs="Tahoma"/>
          <w:b/>
          <w:iCs/>
          <w:sz w:val="20"/>
          <w:szCs w:val="20"/>
        </w:rPr>
        <w:t xml:space="preserve">. </w:t>
      </w:r>
      <w:r w:rsidR="00CF2FC2" w:rsidRPr="003358EE">
        <w:rPr>
          <w:rFonts w:ascii="Tahoma" w:hAnsi="Tahoma" w:cs="Tahoma"/>
          <w:bCs/>
          <w:iCs/>
          <w:sz w:val="20"/>
          <w:szCs w:val="20"/>
        </w:rPr>
        <w:t>Includes a Group Meal Expense: YES or NO. This will require an itemized receipt showing all food from the business eaten at as well as a list of names of all who ate the meal</w:t>
      </w:r>
      <w:r w:rsidR="003D7B6B" w:rsidRPr="003358EE">
        <w:rPr>
          <w:rFonts w:ascii="Tahoma" w:hAnsi="Tahoma" w:cs="Tahoma"/>
          <w:bCs/>
          <w:iCs/>
          <w:sz w:val="20"/>
          <w:szCs w:val="20"/>
        </w:rPr>
        <w:t xml:space="preserve"> uploaded in the request when you add the documents.</w:t>
      </w:r>
    </w:p>
    <w:p w14:paraId="30B3F76E" w14:textId="77777777" w:rsidR="00CF2FC2" w:rsidRPr="003358EE" w:rsidRDefault="00CF2FC2" w:rsidP="00EA10EA">
      <w:pPr>
        <w:spacing w:after="0" w:line="240" w:lineRule="auto"/>
        <w:ind w:left="990"/>
        <w:rPr>
          <w:rFonts w:ascii="Tahoma" w:hAnsi="Tahoma" w:cs="Tahoma"/>
          <w:bCs/>
          <w:iCs/>
          <w:sz w:val="20"/>
          <w:szCs w:val="20"/>
        </w:rPr>
      </w:pPr>
    </w:p>
    <w:p w14:paraId="783B697B" w14:textId="1B722C94" w:rsidR="00CF2FC2" w:rsidRPr="00EA10EA" w:rsidRDefault="00CF2FC2" w:rsidP="00EA10EA">
      <w:pPr>
        <w:spacing w:after="0" w:line="240" w:lineRule="auto"/>
        <w:ind w:left="990"/>
        <w:rPr>
          <w:rFonts w:ascii="Tahoma" w:hAnsi="Tahoma" w:cs="Tahoma"/>
          <w:b/>
          <w:i/>
          <w:sz w:val="20"/>
          <w:szCs w:val="20"/>
        </w:rPr>
      </w:pPr>
    </w:p>
    <w:p w14:paraId="62787F8B" w14:textId="20993F88" w:rsidR="005C488F" w:rsidRPr="00060559" w:rsidRDefault="00E601ED" w:rsidP="005C488F">
      <w:pPr>
        <w:spacing w:after="0" w:line="240" w:lineRule="auto"/>
        <w:ind w:left="720"/>
        <w:rPr>
          <w:rFonts w:ascii="Cooper Black" w:hAnsi="Cooper Black" w:cs="Tahoma"/>
          <w:color w:val="FF0000"/>
          <w:sz w:val="48"/>
          <w:szCs w:val="48"/>
          <w:u w:val="single"/>
        </w:rPr>
      </w:pPr>
      <w:r>
        <w:rPr>
          <w:rFonts w:ascii="Tahoma" w:hAnsi="Tahoma" w:cs="Tahoma"/>
          <w:noProof/>
          <w:color w:val="FF0000"/>
          <w:sz w:val="20"/>
          <w:szCs w:val="20"/>
        </w:rPr>
        <w:lastRenderedPageBreak/>
        <mc:AlternateContent>
          <mc:Choice Requires="wps">
            <w:drawing>
              <wp:anchor distT="0" distB="0" distL="114300" distR="114300" simplePos="0" relativeHeight="251719168" behindDoc="0" locked="0" layoutInCell="1" allowOverlap="1" wp14:anchorId="32270C1E" wp14:editId="55E4D018">
                <wp:simplePos x="0" y="0"/>
                <wp:positionH relativeFrom="column">
                  <wp:posOffset>-361950</wp:posOffset>
                </wp:positionH>
                <wp:positionV relativeFrom="paragraph">
                  <wp:posOffset>4371976</wp:posOffset>
                </wp:positionV>
                <wp:extent cx="809625" cy="381000"/>
                <wp:effectExtent l="0" t="19050" r="47625" b="38100"/>
                <wp:wrapNone/>
                <wp:docPr id="699198590" name="Arrow: Right 103"/>
                <wp:cNvGraphicFramePr/>
                <a:graphic xmlns:a="http://schemas.openxmlformats.org/drawingml/2006/main">
                  <a:graphicData uri="http://schemas.microsoft.com/office/word/2010/wordprocessingShape">
                    <wps:wsp>
                      <wps:cNvSpPr/>
                      <wps:spPr>
                        <a:xfrm>
                          <a:off x="0" y="0"/>
                          <a:ext cx="809625" cy="381000"/>
                        </a:xfrm>
                        <a:prstGeom prst="right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1E71D0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03" o:spid="_x0000_s1026" type="#_x0000_t13" style="position:absolute;margin-left:-28.5pt;margin-top:344.25pt;width:63.75pt;height:30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" adj="16518" fillcolor="#e00" strokecolor="#0a121c [484]" strokeweight="2pt"/>
            </w:pict>
          </mc:Fallback>
        </mc:AlternateContent>
      </w:r>
      <w:r w:rsidR="00B136DD" w:rsidRPr="00B136DD">
        <w:rPr>
          <w:rFonts w:ascii="Tahoma" w:hAnsi="Tahoma" w:cs="Tahoma"/>
          <w:noProof/>
          <w:color w:val="FF0000"/>
          <w:sz w:val="20"/>
          <w:szCs w:val="20"/>
        </w:rPr>
        <w:drawing>
          <wp:inline distT="0" distB="0" distL="0" distR="0" wp14:anchorId="5FB8E69F" wp14:editId="05A4D54C">
            <wp:extent cx="5838825" cy="6840300"/>
            <wp:effectExtent l="0" t="0" r="0" b="0"/>
            <wp:docPr id="2123986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86494" name=""/>
                    <pic:cNvPicPr/>
                  </pic:nvPicPr>
                  <pic:blipFill>
                    <a:blip r:embed="rId44"/>
                    <a:stretch>
                      <a:fillRect/>
                    </a:stretch>
                  </pic:blipFill>
                  <pic:spPr>
                    <a:xfrm>
                      <a:off x="0" y="0"/>
                      <a:ext cx="5893092" cy="6903875"/>
                    </a:xfrm>
                    <a:prstGeom prst="rect">
                      <a:avLst/>
                    </a:prstGeom>
                  </pic:spPr>
                </pic:pic>
              </a:graphicData>
            </a:graphic>
          </wp:inline>
        </w:drawing>
      </w:r>
      <w:r w:rsidR="00060559">
        <w:rPr>
          <w:rFonts w:ascii="Tahoma" w:hAnsi="Tahoma" w:cs="Tahoma"/>
          <w:color w:val="FF0000"/>
          <w:sz w:val="20"/>
          <w:szCs w:val="20"/>
        </w:rPr>
        <w:t xml:space="preserve">                                          </w:t>
      </w:r>
    </w:p>
    <w:p w14:paraId="43C1F17B" w14:textId="77777777" w:rsidR="00247BAD" w:rsidRPr="00DD69EF" w:rsidRDefault="00247BAD" w:rsidP="005C488F">
      <w:pPr>
        <w:spacing w:after="0" w:line="240" w:lineRule="auto"/>
        <w:ind w:left="720"/>
        <w:rPr>
          <w:rFonts w:ascii="Tahoma" w:hAnsi="Tahoma" w:cs="Tahoma"/>
          <w:color w:val="FF0000"/>
          <w:sz w:val="20"/>
          <w:szCs w:val="20"/>
        </w:rPr>
      </w:pPr>
    </w:p>
    <w:p w14:paraId="0259CA70" w14:textId="77777777" w:rsidR="00247BAD" w:rsidRPr="00DD69EF" w:rsidRDefault="00247BAD" w:rsidP="005C488F">
      <w:pPr>
        <w:spacing w:after="0" w:line="240" w:lineRule="auto"/>
        <w:ind w:left="720"/>
        <w:rPr>
          <w:rFonts w:ascii="Tahoma" w:hAnsi="Tahoma" w:cs="Tahoma"/>
          <w:color w:val="FF0000"/>
          <w:sz w:val="20"/>
          <w:szCs w:val="20"/>
        </w:rPr>
      </w:pPr>
    </w:p>
    <w:p w14:paraId="49B7DA7E" w14:textId="77777777" w:rsidR="00247BAD" w:rsidRPr="00DD69EF" w:rsidRDefault="00247BAD" w:rsidP="005C488F">
      <w:pPr>
        <w:spacing w:after="0" w:line="240" w:lineRule="auto"/>
        <w:ind w:left="720"/>
        <w:rPr>
          <w:rFonts w:ascii="Tahoma" w:hAnsi="Tahoma" w:cs="Tahoma"/>
          <w:color w:val="FF0000"/>
          <w:sz w:val="20"/>
          <w:szCs w:val="20"/>
        </w:rPr>
      </w:pPr>
    </w:p>
    <w:p w14:paraId="62CA80C8" w14:textId="77777777" w:rsidR="00247BAD" w:rsidRPr="00DD69EF" w:rsidRDefault="00247BAD" w:rsidP="00247BAD">
      <w:pPr>
        <w:spacing w:after="0" w:line="240" w:lineRule="auto"/>
        <w:ind w:left="720"/>
        <w:jc w:val="center"/>
        <w:rPr>
          <w:rFonts w:ascii="Tahoma" w:hAnsi="Tahoma" w:cs="Tahoma"/>
          <w:color w:val="FF0000"/>
          <w:sz w:val="20"/>
          <w:szCs w:val="20"/>
        </w:rPr>
      </w:pPr>
    </w:p>
    <w:p w14:paraId="0DBB587E" w14:textId="77777777" w:rsidR="004F4746" w:rsidRPr="00DD69EF" w:rsidRDefault="004F4746" w:rsidP="005C488F">
      <w:pPr>
        <w:spacing w:after="0" w:line="240" w:lineRule="auto"/>
        <w:ind w:left="720"/>
        <w:rPr>
          <w:rFonts w:ascii="Tahoma" w:hAnsi="Tahoma" w:cs="Tahoma"/>
          <w:color w:val="FF0000"/>
          <w:sz w:val="20"/>
          <w:szCs w:val="20"/>
        </w:rPr>
      </w:pPr>
    </w:p>
    <w:p w14:paraId="4900123D" w14:textId="17D1D526" w:rsidR="00363503" w:rsidRDefault="00363503" w:rsidP="00363503">
      <w:pPr>
        <w:pStyle w:val="ListParagraph"/>
        <w:spacing w:after="0" w:line="240" w:lineRule="auto"/>
        <w:ind w:left="1080"/>
        <w:rPr>
          <w:rFonts w:ascii="Tahoma" w:hAnsi="Tahoma" w:cs="Tahoma"/>
          <w:b/>
          <w:bCs/>
          <w:sz w:val="20"/>
          <w:szCs w:val="20"/>
        </w:rPr>
      </w:pPr>
    </w:p>
    <w:p w14:paraId="67922CD7" w14:textId="4E7EA714" w:rsidR="00400592" w:rsidRPr="00DD69EF" w:rsidRDefault="005A74C0" w:rsidP="00247BAD">
      <w:pPr>
        <w:spacing w:after="0" w:line="240" w:lineRule="auto"/>
        <w:ind w:left="2880"/>
        <w:rPr>
          <w:rFonts w:ascii="Tahoma" w:hAnsi="Tahoma" w:cs="Tahoma"/>
          <w:sz w:val="20"/>
          <w:szCs w:val="20"/>
        </w:rPr>
      </w:pPr>
      <w:r w:rsidRPr="005A74C0">
        <w:rPr>
          <w:rFonts w:ascii="Tahoma" w:hAnsi="Tahoma" w:cs="Tahoma"/>
          <w:noProof/>
          <w:sz w:val="20"/>
          <w:szCs w:val="20"/>
        </w:rPr>
        <w:lastRenderedPageBreak/>
        <w:drawing>
          <wp:anchor distT="0" distB="0" distL="114300" distR="114300" simplePos="0" relativeHeight="251723264" behindDoc="0" locked="0" layoutInCell="1" allowOverlap="1" wp14:anchorId="35A403E2" wp14:editId="03C8F3C6">
            <wp:simplePos x="0" y="0"/>
            <wp:positionH relativeFrom="column">
              <wp:posOffset>581025</wp:posOffset>
            </wp:positionH>
            <wp:positionV relativeFrom="page">
              <wp:posOffset>761365</wp:posOffset>
            </wp:positionV>
            <wp:extent cx="5362575" cy="3781425"/>
            <wp:effectExtent l="0" t="0" r="9525" b="9525"/>
            <wp:wrapSquare wrapText="bothSides"/>
            <wp:docPr id="1459106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06446"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362575" cy="3781425"/>
                    </a:xfrm>
                    <a:prstGeom prst="rect">
                      <a:avLst/>
                    </a:prstGeom>
                  </pic:spPr>
                </pic:pic>
              </a:graphicData>
            </a:graphic>
            <wp14:sizeRelH relativeFrom="margin">
              <wp14:pctWidth>0</wp14:pctWidth>
            </wp14:sizeRelH>
            <wp14:sizeRelV relativeFrom="margin">
              <wp14:pctHeight>0</wp14:pctHeight>
            </wp14:sizeRelV>
          </wp:anchor>
        </w:drawing>
      </w:r>
    </w:p>
    <w:p w14:paraId="6DCF204D" w14:textId="4C5D081B" w:rsidR="00247BAD" w:rsidRPr="00DD69EF" w:rsidRDefault="00247BAD" w:rsidP="007230E6">
      <w:pPr>
        <w:spacing w:after="0" w:line="240" w:lineRule="auto"/>
        <w:ind w:left="2880"/>
        <w:rPr>
          <w:rFonts w:ascii="Tahoma" w:hAnsi="Tahoma" w:cs="Tahoma"/>
          <w:sz w:val="20"/>
          <w:szCs w:val="20"/>
        </w:rPr>
      </w:pPr>
    </w:p>
    <w:p w14:paraId="3E170EE7" w14:textId="77777777" w:rsidR="00247BAD" w:rsidRPr="00DD69EF" w:rsidRDefault="00247BAD" w:rsidP="007230E6">
      <w:pPr>
        <w:spacing w:after="0" w:line="240" w:lineRule="auto"/>
        <w:ind w:left="2880"/>
        <w:rPr>
          <w:rFonts w:ascii="Tahoma" w:hAnsi="Tahoma" w:cs="Tahoma"/>
          <w:sz w:val="20"/>
          <w:szCs w:val="20"/>
        </w:rPr>
      </w:pPr>
    </w:p>
    <w:p w14:paraId="15A3812C" w14:textId="5C341B20" w:rsidR="00247BAD" w:rsidRPr="00DD69EF" w:rsidRDefault="00247BAD" w:rsidP="007230E6">
      <w:pPr>
        <w:spacing w:after="0" w:line="240" w:lineRule="auto"/>
        <w:ind w:left="2880"/>
        <w:rPr>
          <w:rFonts w:ascii="Tahoma" w:hAnsi="Tahoma" w:cs="Tahoma"/>
          <w:sz w:val="20"/>
          <w:szCs w:val="20"/>
        </w:rPr>
      </w:pPr>
    </w:p>
    <w:p w14:paraId="0896C218" w14:textId="7E027075" w:rsidR="00260C8C" w:rsidRDefault="00260C8C" w:rsidP="00710F50">
      <w:pPr>
        <w:spacing w:after="0" w:line="240" w:lineRule="auto"/>
        <w:ind w:left="990"/>
        <w:rPr>
          <w:rFonts w:ascii="Tahoma" w:hAnsi="Tahoma" w:cs="Tahoma"/>
          <w:sz w:val="20"/>
          <w:szCs w:val="20"/>
        </w:rPr>
      </w:pPr>
    </w:p>
    <w:p w14:paraId="5738A1CF" w14:textId="77777777" w:rsidR="004250D0" w:rsidRDefault="004250D0" w:rsidP="00710F50">
      <w:pPr>
        <w:spacing w:after="0" w:line="240" w:lineRule="auto"/>
        <w:ind w:left="990"/>
        <w:rPr>
          <w:rFonts w:ascii="Tahoma" w:hAnsi="Tahoma" w:cs="Tahoma"/>
          <w:sz w:val="20"/>
          <w:szCs w:val="20"/>
        </w:rPr>
      </w:pPr>
    </w:p>
    <w:p w14:paraId="7E8C6DCA" w14:textId="77777777" w:rsidR="004250D0" w:rsidRDefault="004250D0" w:rsidP="00710F50">
      <w:pPr>
        <w:spacing w:after="0" w:line="240" w:lineRule="auto"/>
        <w:ind w:left="990"/>
        <w:rPr>
          <w:rFonts w:ascii="Tahoma" w:hAnsi="Tahoma" w:cs="Tahoma"/>
          <w:sz w:val="20"/>
          <w:szCs w:val="20"/>
        </w:rPr>
      </w:pPr>
    </w:p>
    <w:p w14:paraId="4024C5A3" w14:textId="77777777" w:rsidR="004250D0" w:rsidRDefault="004250D0" w:rsidP="00710F50">
      <w:pPr>
        <w:spacing w:after="0" w:line="240" w:lineRule="auto"/>
        <w:ind w:left="990"/>
        <w:rPr>
          <w:rFonts w:ascii="Tahoma" w:hAnsi="Tahoma" w:cs="Tahoma"/>
          <w:sz w:val="20"/>
          <w:szCs w:val="20"/>
        </w:rPr>
      </w:pPr>
    </w:p>
    <w:p w14:paraId="7F170FDF" w14:textId="77777777" w:rsidR="004250D0" w:rsidRDefault="004250D0" w:rsidP="00710F50">
      <w:pPr>
        <w:spacing w:after="0" w:line="240" w:lineRule="auto"/>
        <w:ind w:left="990"/>
        <w:rPr>
          <w:rFonts w:ascii="Tahoma" w:hAnsi="Tahoma" w:cs="Tahoma"/>
          <w:sz w:val="20"/>
          <w:szCs w:val="20"/>
        </w:rPr>
      </w:pPr>
    </w:p>
    <w:p w14:paraId="60C2218D" w14:textId="77777777" w:rsidR="004250D0" w:rsidRDefault="004250D0" w:rsidP="00710F50">
      <w:pPr>
        <w:spacing w:after="0" w:line="240" w:lineRule="auto"/>
        <w:ind w:left="990"/>
        <w:rPr>
          <w:rFonts w:ascii="Tahoma" w:hAnsi="Tahoma" w:cs="Tahoma"/>
          <w:sz w:val="20"/>
          <w:szCs w:val="20"/>
        </w:rPr>
      </w:pPr>
    </w:p>
    <w:p w14:paraId="6DD0D432" w14:textId="77777777" w:rsidR="004250D0" w:rsidRDefault="004250D0" w:rsidP="00710F50">
      <w:pPr>
        <w:spacing w:after="0" w:line="240" w:lineRule="auto"/>
        <w:ind w:left="990"/>
        <w:rPr>
          <w:rFonts w:ascii="Tahoma" w:hAnsi="Tahoma" w:cs="Tahoma"/>
          <w:sz w:val="20"/>
          <w:szCs w:val="20"/>
        </w:rPr>
      </w:pPr>
    </w:p>
    <w:p w14:paraId="09D5AEB3" w14:textId="77777777" w:rsidR="004250D0" w:rsidRDefault="004250D0" w:rsidP="00710F50">
      <w:pPr>
        <w:spacing w:after="0" w:line="240" w:lineRule="auto"/>
        <w:ind w:left="990"/>
        <w:rPr>
          <w:rFonts w:ascii="Tahoma" w:hAnsi="Tahoma" w:cs="Tahoma"/>
          <w:sz w:val="20"/>
          <w:szCs w:val="20"/>
        </w:rPr>
      </w:pPr>
    </w:p>
    <w:p w14:paraId="242260F3" w14:textId="77777777" w:rsidR="004250D0" w:rsidRDefault="004250D0" w:rsidP="00710F50">
      <w:pPr>
        <w:spacing w:after="0" w:line="240" w:lineRule="auto"/>
        <w:ind w:left="990"/>
        <w:rPr>
          <w:rFonts w:ascii="Tahoma" w:hAnsi="Tahoma" w:cs="Tahoma"/>
          <w:sz w:val="20"/>
          <w:szCs w:val="20"/>
        </w:rPr>
      </w:pPr>
    </w:p>
    <w:p w14:paraId="285A4DB3" w14:textId="77777777" w:rsidR="004250D0" w:rsidRDefault="004250D0" w:rsidP="00710F50">
      <w:pPr>
        <w:spacing w:after="0" w:line="240" w:lineRule="auto"/>
        <w:ind w:left="990"/>
        <w:rPr>
          <w:rFonts w:ascii="Tahoma" w:hAnsi="Tahoma" w:cs="Tahoma"/>
          <w:sz w:val="20"/>
          <w:szCs w:val="20"/>
        </w:rPr>
      </w:pPr>
    </w:p>
    <w:p w14:paraId="23F9BFB5" w14:textId="77777777" w:rsidR="004250D0" w:rsidRDefault="004250D0" w:rsidP="00710F50">
      <w:pPr>
        <w:spacing w:after="0" w:line="240" w:lineRule="auto"/>
        <w:ind w:left="990"/>
        <w:rPr>
          <w:rFonts w:ascii="Tahoma" w:hAnsi="Tahoma" w:cs="Tahoma"/>
          <w:sz w:val="20"/>
          <w:szCs w:val="20"/>
        </w:rPr>
      </w:pPr>
    </w:p>
    <w:p w14:paraId="08B65089" w14:textId="77777777" w:rsidR="004250D0" w:rsidRDefault="004250D0" w:rsidP="00710F50">
      <w:pPr>
        <w:spacing w:after="0" w:line="240" w:lineRule="auto"/>
        <w:ind w:left="990"/>
        <w:rPr>
          <w:rFonts w:ascii="Tahoma" w:hAnsi="Tahoma" w:cs="Tahoma"/>
          <w:sz w:val="20"/>
          <w:szCs w:val="20"/>
        </w:rPr>
      </w:pPr>
    </w:p>
    <w:p w14:paraId="03259853" w14:textId="77777777" w:rsidR="004250D0" w:rsidRDefault="004250D0" w:rsidP="00710F50">
      <w:pPr>
        <w:spacing w:after="0" w:line="240" w:lineRule="auto"/>
        <w:ind w:left="990"/>
        <w:rPr>
          <w:rFonts w:ascii="Tahoma" w:hAnsi="Tahoma" w:cs="Tahoma"/>
          <w:sz w:val="20"/>
          <w:szCs w:val="20"/>
        </w:rPr>
      </w:pPr>
    </w:p>
    <w:p w14:paraId="4F99C825" w14:textId="77777777" w:rsidR="004250D0" w:rsidRDefault="004250D0" w:rsidP="00710F50">
      <w:pPr>
        <w:spacing w:after="0" w:line="240" w:lineRule="auto"/>
        <w:ind w:left="990"/>
        <w:rPr>
          <w:rFonts w:ascii="Tahoma" w:hAnsi="Tahoma" w:cs="Tahoma"/>
          <w:sz w:val="20"/>
          <w:szCs w:val="20"/>
        </w:rPr>
      </w:pPr>
    </w:p>
    <w:p w14:paraId="6E665B17" w14:textId="77777777" w:rsidR="004250D0" w:rsidRDefault="004250D0" w:rsidP="00710F50">
      <w:pPr>
        <w:spacing w:after="0" w:line="240" w:lineRule="auto"/>
        <w:ind w:left="990"/>
        <w:rPr>
          <w:rFonts w:ascii="Tahoma" w:hAnsi="Tahoma" w:cs="Tahoma"/>
          <w:sz w:val="20"/>
          <w:szCs w:val="20"/>
        </w:rPr>
      </w:pPr>
    </w:p>
    <w:p w14:paraId="0358165C" w14:textId="77777777" w:rsidR="004250D0" w:rsidRDefault="004250D0" w:rsidP="00710F50">
      <w:pPr>
        <w:spacing w:after="0" w:line="240" w:lineRule="auto"/>
        <w:ind w:left="990"/>
        <w:rPr>
          <w:rFonts w:ascii="Tahoma" w:hAnsi="Tahoma" w:cs="Tahoma"/>
          <w:sz w:val="20"/>
          <w:szCs w:val="20"/>
        </w:rPr>
      </w:pPr>
    </w:p>
    <w:p w14:paraId="76B7230A" w14:textId="77777777" w:rsidR="004250D0" w:rsidRDefault="004250D0" w:rsidP="00710F50">
      <w:pPr>
        <w:spacing w:after="0" w:line="240" w:lineRule="auto"/>
        <w:ind w:left="990"/>
        <w:rPr>
          <w:rFonts w:ascii="Tahoma" w:hAnsi="Tahoma" w:cs="Tahoma"/>
          <w:sz w:val="20"/>
          <w:szCs w:val="20"/>
        </w:rPr>
      </w:pPr>
    </w:p>
    <w:p w14:paraId="1D59E803" w14:textId="77777777" w:rsidR="004250D0" w:rsidRDefault="004250D0" w:rsidP="00710F50">
      <w:pPr>
        <w:spacing w:after="0" w:line="240" w:lineRule="auto"/>
        <w:ind w:left="990"/>
        <w:rPr>
          <w:rFonts w:ascii="Tahoma" w:hAnsi="Tahoma" w:cs="Tahoma"/>
          <w:sz w:val="20"/>
          <w:szCs w:val="20"/>
        </w:rPr>
      </w:pPr>
    </w:p>
    <w:p w14:paraId="691E634F" w14:textId="77777777" w:rsidR="004250D0" w:rsidRDefault="004250D0" w:rsidP="00710F50">
      <w:pPr>
        <w:spacing w:after="0" w:line="240" w:lineRule="auto"/>
        <w:ind w:left="990"/>
        <w:rPr>
          <w:rFonts w:ascii="Tahoma" w:hAnsi="Tahoma" w:cs="Tahoma"/>
          <w:sz w:val="20"/>
          <w:szCs w:val="20"/>
        </w:rPr>
      </w:pPr>
    </w:p>
    <w:p w14:paraId="735CDD18" w14:textId="77777777" w:rsidR="004250D0" w:rsidRDefault="004250D0" w:rsidP="00710F50">
      <w:pPr>
        <w:spacing w:after="0" w:line="240" w:lineRule="auto"/>
        <w:ind w:left="990"/>
        <w:rPr>
          <w:rFonts w:ascii="Tahoma" w:hAnsi="Tahoma" w:cs="Tahoma"/>
          <w:sz w:val="20"/>
          <w:szCs w:val="20"/>
        </w:rPr>
      </w:pPr>
    </w:p>
    <w:p w14:paraId="652FD97E" w14:textId="77777777" w:rsidR="00457B0B" w:rsidRDefault="00457B0B" w:rsidP="00FE068A">
      <w:pPr>
        <w:spacing w:after="0" w:line="240" w:lineRule="auto"/>
        <w:ind w:left="1800"/>
        <w:rPr>
          <w:rFonts w:ascii="Tahoma" w:hAnsi="Tahoma" w:cs="Tahoma"/>
          <w:sz w:val="20"/>
          <w:szCs w:val="20"/>
        </w:rPr>
      </w:pPr>
    </w:p>
    <w:p w14:paraId="5C3E7A26" w14:textId="77777777" w:rsidR="00457B0B" w:rsidRDefault="00457B0B" w:rsidP="00FE068A">
      <w:pPr>
        <w:spacing w:after="0" w:line="240" w:lineRule="auto"/>
        <w:ind w:left="1800"/>
        <w:rPr>
          <w:rFonts w:ascii="Tahoma" w:hAnsi="Tahoma" w:cs="Tahoma"/>
          <w:sz w:val="20"/>
          <w:szCs w:val="20"/>
        </w:rPr>
      </w:pPr>
    </w:p>
    <w:p w14:paraId="467B3F67" w14:textId="77777777" w:rsidR="00457B0B" w:rsidRDefault="00457B0B" w:rsidP="00FE068A">
      <w:pPr>
        <w:spacing w:after="0" w:line="240" w:lineRule="auto"/>
        <w:ind w:left="1800"/>
        <w:rPr>
          <w:rFonts w:ascii="Tahoma" w:hAnsi="Tahoma" w:cs="Tahoma"/>
          <w:sz w:val="20"/>
          <w:szCs w:val="20"/>
        </w:rPr>
      </w:pPr>
    </w:p>
    <w:p w14:paraId="7063BE24" w14:textId="63E0E9EE" w:rsidR="00ED2102" w:rsidRPr="00FE068A" w:rsidRDefault="00ED2102" w:rsidP="00FE068A">
      <w:pPr>
        <w:spacing w:after="0" w:line="240" w:lineRule="auto"/>
        <w:ind w:left="1800"/>
        <w:rPr>
          <w:rFonts w:ascii="Tahoma" w:hAnsi="Tahoma" w:cs="Tahoma"/>
          <w:sz w:val="20"/>
          <w:szCs w:val="20"/>
        </w:rPr>
      </w:pPr>
      <w:r w:rsidRPr="00FE068A">
        <w:rPr>
          <w:rFonts w:ascii="Tahoma" w:hAnsi="Tahoma" w:cs="Tahoma"/>
          <w:b/>
          <w:bCs/>
          <w:sz w:val="20"/>
          <w:szCs w:val="20"/>
        </w:rPr>
        <w:t xml:space="preserve">On </w:t>
      </w:r>
      <w:r w:rsidR="003D7B6B" w:rsidRPr="00FE068A">
        <w:rPr>
          <w:rFonts w:ascii="Tahoma" w:hAnsi="Tahoma" w:cs="Tahoma"/>
          <w:b/>
          <w:bCs/>
          <w:sz w:val="20"/>
          <w:szCs w:val="20"/>
        </w:rPr>
        <w:t>the next</w:t>
      </w:r>
      <w:r w:rsidR="00387B1D" w:rsidRPr="00FE068A">
        <w:rPr>
          <w:rFonts w:ascii="Tahoma" w:hAnsi="Tahoma" w:cs="Tahoma"/>
          <w:b/>
          <w:bCs/>
          <w:sz w:val="20"/>
          <w:szCs w:val="20"/>
        </w:rPr>
        <w:t xml:space="preserve"> page, you will need to upload any receipts </w:t>
      </w:r>
      <w:r w:rsidR="002B4EA2" w:rsidRPr="00FE068A">
        <w:rPr>
          <w:rFonts w:ascii="Tahoma" w:hAnsi="Tahoma" w:cs="Tahoma"/>
          <w:b/>
          <w:bCs/>
          <w:sz w:val="20"/>
          <w:szCs w:val="20"/>
        </w:rPr>
        <w:t>for the purchase(s</w:t>
      </w:r>
      <w:r w:rsidR="002B4EA2" w:rsidRPr="00FE068A">
        <w:rPr>
          <w:rFonts w:ascii="Tahoma" w:hAnsi="Tahoma" w:cs="Tahoma"/>
          <w:sz w:val="20"/>
          <w:szCs w:val="20"/>
        </w:rPr>
        <w:t>)</w:t>
      </w:r>
      <w:r w:rsidR="00FE068A">
        <w:rPr>
          <w:rFonts w:ascii="Tahoma" w:hAnsi="Tahoma" w:cs="Tahoma"/>
          <w:sz w:val="20"/>
          <w:szCs w:val="20"/>
        </w:rPr>
        <w:t xml:space="preserve"> </w:t>
      </w:r>
      <w:r w:rsidR="00FE068A" w:rsidRPr="00FE068A">
        <w:rPr>
          <w:rFonts w:ascii="Tahoma" w:hAnsi="Tahoma" w:cs="Tahoma"/>
          <w:b/>
          <w:bCs/>
          <w:sz w:val="20"/>
          <w:szCs w:val="20"/>
        </w:rPr>
        <w:t>made</w:t>
      </w:r>
      <w:r w:rsidR="00FE068A">
        <w:rPr>
          <w:rFonts w:ascii="Tahoma" w:hAnsi="Tahoma" w:cs="Tahoma"/>
          <w:b/>
          <w:bCs/>
          <w:sz w:val="20"/>
          <w:szCs w:val="20"/>
        </w:rPr>
        <w:t>.</w:t>
      </w:r>
    </w:p>
    <w:p w14:paraId="4123A585" w14:textId="69A7DFFF" w:rsidR="00A46F95" w:rsidRPr="00086422" w:rsidRDefault="006E21D7" w:rsidP="00ED2102">
      <w:pPr>
        <w:pStyle w:val="ListParagraph"/>
        <w:spacing w:after="0" w:line="240" w:lineRule="auto"/>
        <w:ind w:left="2160"/>
        <w:rPr>
          <w:rFonts w:ascii="Tahoma" w:hAnsi="Tahoma" w:cs="Tahoma"/>
          <w:b/>
          <w:bCs/>
          <w:sz w:val="20"/>
          <w:szCs w:val="20"/>
        </w:rPr>
      </w:pPr>
      <w:r w:rsidRPr="00086422">
        <w:rPr>
          <w:rFonts w:ascii="Tahoma" w:hAnsi="Tahoma" w:cs="Tahoma"/>
          <w:b/>
          <w:bCs/>
          <w:sz w:val="20"/>
          <w:szCs w:val="20"/>
        </w:rPr>
        <w:t>You must answer the first drop down bo</w:t>
      </w:r>
      <w:r w:rsidR="00A46F95" w:rsidRPr="00086422">
        <w:rPr>
          <w:rFonts w:ascii="Tahoma" w:hAnsi="Tahoma" w:cs="Tahoma"/>
          <w:b/>
          <w:bCs/>
          <w:sz w:val="20"/>
          <w:szCs w:val="20"/>
        </w:rPr>
        <w:t>x</w:t>
      </w:r>
      <w:r w:rsidR="006E3459">
        <w:rPr>
          <w:rFonts w:ascii="Tahoma" w:hAnsi="Tahoma" w:cs="Tahoma"/>
          <w:b/>
          <w:bCs/>
          <w:sz w:val="20"/>
          <w:szCs w:val="20"/>
        </w:rPr>
        <w:t>.</w:t>
      </w:r>
    </w:p>
    <w:p w14:paraId="0382610E" w14:textId="7B15E377" w:rsidR="00A46F95" w:rsidRPr="00FE068A" w:rsidRDefault="001A46B1" w:rsidP="00FE068A">
      <w:pPr>
        <w:spacing w:after="0" w:line="240" w:lineRule="auto"/>
        <w:ind w:left="1800"/>
        <w:rPr>
          <w:rFonts w:ascii="Tahoma" w:hAnsi="Tahoma" w:cs="Tahoma"/>
          <w:b/>
          <w:bCs/>
          <w:sz w:val="20"/>
          <w:szCs w:val="20"/>
        </w:rPr>
      </w:pPr>
      <w:r w:rsidRPr="00FE068A">
        <w:rPr>
          <w:rFonts w:ascii="Tahoma" w:hAnsi="Tahoma" w:cs="Tahoma"/>
          <w:b/>
          <w:bCs/>
          <w:sz w:val="20"/>
          <w:szCs w:val="20"/>
        </w:rPr>
        <w:t xml:space="preserve">Click on the “browse” button and find whatever receipts </w:t>
      </w:r>
      <w:r w:rsidR="00E05F05" w:rsidRPr="00FE068A">
        <w:rPr>
          <w:rFonts w:ascii="Tahoma" w:hAnsi="Tahoma" w:cs="Tahoma"/>
          <w:b/>
          <w:bCs/>
          <w:sz w:val="20"/>
          <w:szCs w:val="20"/>
        </w:rPr>
        <w:t xml:space="preserve">needed for this PERR and select them from your </w:t>
      </w:r>
      <w:r w:rsidR="002E4BCD" w:rsidRPr="00FE068A">
        <w:rPr>
          <w:rFonts w:ascii="Tahoma" w:hAnsi="Tahoma" w:cs="Tahoma"/>
          <w:b/>
          <w:bCs/>
          <w:sz w:val="20"/>
          <w:szCs w:val="20"/>
        </w:rPr>
        <w:t>files and then click “upload file(s)</w:t>
      </w:r>
    </w:p>
    <w:p w14:paraId="71A6AE72" w14:textId="11C43821" w:rsidR="00086422" w:rsidRPr="00086422" w:rsidRDefault="00086422" w:rsidP="00086422">
      <w:pPr>
        <w:spacing w:after="0" w:line="240" w:lineRule="auto"/>
        <w:rPr>
          <w:rFonts w:ascii="Tahoma" w:hAnsi="Tahoma" w:cs="Tahoma"/>
          <w:b/>
          <w:bCs/>
          <w:color w:val="EE0000"/>
          <w:sz w:val="20"/>
          <w:szCs w:val="20"/>
        </w:rPr>
      </w:pPr>
      <w:r>
        <w:rPr>
          <w:rFonts w:ascii="Tahoma" w:hAnsi="Tahoma" w:cs="Tahoma"/>
          <w:b/>
          <w:bCs/>
          <w:noProof/>
          <w:sz w:val="20"/>
          <w:szCs w:val="20"/>
        </w:rPr>
        <w:drawing>
          <wp:anchor distT="0" distB="0" distL="114300" distR="114300" simplePos="0" relativeHeight="251724288" behindDoc="0" locked="0" layoutInCell="1" allowOverlap="1" wp14:anchorId="0F066DCD" wp14:editId="34388E97">
            <wp:simplePos x="0" y="0"/>
            <wp:positionH relativeFrom="column">
              <wp:posOffset>628650</wp:posOffset>
            </wp:positionH>
            <wp:positionV relativeFrom="paragraph">
              <wp:posOffset>9525</wp:posOffset>
            </wp:positionV>
            <wp:extent cx="581025" cy="624840"/>
            <wp:effectExtent l="0" t="0" r="0" b="0"/>
            <wp:wrapSquare wrapText="bothSides"/>
            <wp:docPr id="721259184" name="Graphic 1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259184" name="Graphic 721259184" descr="Chevron arrows with solid fill"/>
                    <pic:cNvPicPr/>
                  </pic:nvPicPr>
                  <pic:blipFill>
                    <a:blip r:embed="rId46">
                      <a:extLst>
                        <a:ext uri="{96DAC541-7B7A-43D3-8B79-37D633B846F1}">
                          <asvg:svgBlip xmlns:asvg="http://schemas.microsoft.com/office/drawing/2016/SVG/main" r:embed="rId47"/>
                        </a:ext>
                      </a:extLst>
                    </a:blip>
                    <a:stretch>
                      <a:fillRect/>
                    </a:stretch>
                  </pic:blipFill>
                  <pic:spPr>
                    <a:xfrm>
                      <a:off x="0" y="0"/>
                      <a:ext cx="581025" cy="624840"/>
                    </a:xfrm>
                    <a:prstGeom prst="rect">
                      <a:avLst/>
                    </a:prstGeom>
                  </pic:spPr>
                </pic:pic>
              </a:graphicData>
            </a:graphic>
            <wp14:sizeRelH relativeFrom="margin">
              <wp14:pctWidth>0</wp14:pctWidth>
            </wp14:sizeRelH>
            <wp14:sizeRelV relativeFrom="margin">
              <wp14:pctHeight>0</wp14:pctHeight>
            </wp14:sizeRelV>
          </wp:anchor>
        </w:drawing>
      </w:r>
    </w:p>
    <w:p w14:paraId="5D89706F" w14:textId="3199D613" w:rsidR="00C10214" w:rsidRDefault="002E4BCD" w:rsidP="001A6E07">
      <w:pPr>
        <w:pStyle w:val="ListParagraph"/>
        <w:spacing w:after="0" w:line="240" w:lineRule="auto"/>
        <w:ind w:left="2160"/>
        <w:rPr>
          <w:rFonts w:ascii="Tahoma" w:hAnsi="Tahoma" w:cs="Tahoma"/>
          <w:b/>
          <w:bCs/>
          <w:color w:val="EE0000"/>
          <w:sz w:val="20"/>
          <w:szCs w:val="20"/>
        </w:rPr>
      </w:pPr>
      <w:r w:rsidRPr="00086422">
        <w:rPr>
          <w:rFonts w:ascii="Tahoma" w:hAnsi="Tahoma" w:cs="Tahoma"/>
          <w:b/>
          <w:bCs/>
          <w:color w:val="EE0000"/>
          <w:sz w:val="20"/>
          <w:szCs w:val="20"/>
        </w:rPr>
        <w:t>Please note that SABO cannot open images</w:t>
      </w:r>
      <w:r w:rsidR="00EE009B" w:rsidRPr="00086422">
        <w:rPr>
          <w:rFonts w:ascii="Tahoma" w:hAnsi="Tahoma" w:cs="Tahoma"/>
          <w:b/>
          <w:bCs/>
          <w:color w:val="EE0000"/>
          <w:sz w:val="20"/>
          <w:szCs w:val="20"/>
        </w:rPr>
        <w:t>/receipts/documents when they are in HEIC</w:t>
      </w:r>
      <w:r w:rsidR="00C609C8">
        <w:rPr>
          <w:rFonts w:ascii="Tahoma" w:hAnsi="Tahoma" w:cs="Tahoma"/>
          <w:b/>
          <w:bCs/>
          <w:color w:val="EE0000"/>
          <w:sz w:val="20"/>
          <w:szCs w:val="20"/>
        </w:rPr>
        <w:t xml:space="preserve"> </w:t>
      </w:r>
      <w:r w:rsidR="008F4128">
        <w:rPr>
          <w:rFonts w:ascii="Tahoma" w:hAnsi="Tahoma" w:cs="Tahoma"/>
          <w:b/>
          <w:bCs/>
          <w:color w:val="EE0000"/>
          <w:sz w:val="20"/>
          <w:szCs w:val="20"/>
        </w:rPr>
        <w:t>format, preferably</w:t>
      </w:r>
      <w:r w:rsidR="00086422" w:rsidRPr="00086422">
        <w:rPr>
          <w:rFonts w:ascii="Tahoma" w:hAnsi="Tahoma" w:cs="Tahoma"/>
          <w:b/>
          <w:bCs/>
          <w:color w:val="EE0000"/>
          <w:sz w:val="20"/>
          <w:szCs w:val="20"/>
        </w:rPr>
        <w:t xml:space="preserve"> PDF</w:t>
      </w:r>
      <w:r w:rsidR="00C609C8">
        <w:rPr>
          <w:rFonts w:ascii="Tahoma" w:hAnsi="Tahoma" w:cs="Tahoma"/>
          <w:b/>
          <w:bCs/>
          <w:color w:val="EE0000"/>
          <w:sz w:val="20"/>
          <w:szCs w:val="20"/>
        </w:rPr>
        <w:t xml:space="preserve"> </w:t>
      </w:r>
      <w:r w:rsidR="002D2ADF">
        <w:rPr>
          <w:rFonts w:ascii="Tahoma" w:hAnsi="Tahoma" w:cs="Tahoma"/>
          <w:b/>
          <w:bCs/>
          <w:color w:val="EE0000"/>
          <w:sz w:val="20"/>
          <w:szCs w:val="20"/>
        </w:rPr>
        <w:t>format,</w:t>
      </w:r>
      <w:r w:rsidR="00FF0940">
        <w:rPr>
          <w:rFonts w:ascii="Tahoma" w:hAnsi="Tahoma" w:cs="Tahoma"/>
          <w:b/>
          <w:bCs/>
          <w:color w:val="EE0000"/>
          <w:sz w:val="20"/>
          <w:szCs w:val="20"/>
        </w:rPr>
        <w:t xml:space="preserve"> we</w:t>
      </w:r>
      <w:r w:rsidR="005D468D">
        <w:rPr>
          <w:rFonts w:ascii="Tahoma" w:hAnsi="Tahoma" w:cs="Tahoma"/>
          <w:b/>
          <w:bCs/>
          <w:color w:val="EE0000"/>
          <w:sz w:val="20"/>
          <w:szCs w:val="20"/>
        </w:rPr>
        <w:t xml:space="preserve"> also</w:t>
      </w:r>
      <w:r w:rsidR="00FF0940">
        <w:rPr>
          <w:rFonts w:ascii="Tahoma" w:hAnsi="Tahoma" w:cs="Tahoma"/>
          <w:b/>
          <w:bCs/>
          <w:color w:val="EE0000"/>
          <w:sz w:val="20"/>
          <w:szCs w:val="20"/>
        </w:rPr>
        <w:t xml:space="preserve"> can accept JPEG, and JPG files as well.</w:t>
      </w:r>
    </w:p>
    <w:p w14:paraId="072DA494" w14:textId="2E33382B" w:rsidR="00EE009B" w:rsidRDefault="00EE009B" w:rsidP="001A6E07">
      <w:pPr>
        <w:pStyle w:val="ListParagraph"/>
        <w:spacing w:after="0" w:line="240" w:lineRule="auto"/>
        <w:ind w:left="2160"/>
        <w:rPr>
          <w:rFonts w:ascii="Tahoma" w:hAnsi="Tahoma" w:cs="Tahoma"/>
          <w:b/>
          <w:bCs/>
          <w:color w:val="EE0000"/>
          <w:sz w:val="20"/>
          <w:szCs w:val="20"/>
        </w:rPr>
      </w:pPr>
    </w:p>
    <w:p w14:paraId="50D515E2" w14:textId="77777777" w:rsidR="00C10214" w:rsidRDefault="00C10214" w:rsidP="001A6E07">
      <w:pPr>
        <w:pStyle w:val="ListParagraph"/>
        <w:spacing w:after="0" w:line="240" w:lineRule="auto"/>
        <w:ind w:left="2160"/>
        <w:rPr>
          <w:rFonts w:ascii="Tahoma" w:hAnsi="Tahoma" w:cs="Tahoma"/>
          <w:b/>
          <w:bCs/>
          <w:color w:val="EE0000"/>
          <w:sz w:val="20"/>
          <w:szCs w:val="20"/>
        </w:rPr>
      </w:pPr>
    </w:p>
    <w:p w14:paraId="5C6FAF3D" w14:textId="4B82D2E2" w:rsidR="00C10214" w:rsidRDefault="000406FF" w:rsidP="001A6E07">
      <w:pPr>
        <w:pStyle w:val="ListParagraph"/>
        <w:spacing w:after="0" w:line="240" w:lineRule="auto"/>
        <w:ind w:left="2160"/>
        <w:rPr>
          <w:rFonts w:ascii="Tahoma" w:hAnsi="Tahoma" w:cs="Tahoma"/>
          <w:b/>
          <w:bCs/>
          <w:color w:val="000000" w:themeColor="text1"/>
          <w:sz w:val="20"/>
          <w:szCs w:val="20"/>
        </w:rPr>
      </w:pPr>
      <w:r w:rsidRPr="00753912">
        <w:rPr>
          <w:rFonts w:ascii="Tahoma" w:hAnsi="Tahoma" w:cs="Tahoma"/>
          <w:b/>
          <w:bCs/>
          <w:color w:val="000000" w:themeColor="text1"/>
          <w:sz w:val="20"/>
          <w:szCs w:val="20"/>
        </w:rPr>
        <w:t xml:space="preserve">After uploading the necessary documentation, </w:t>
      </w:r>
      <w:r w:rsidR="00753912" w:rsidRPr="00753912">
        <w:rPr>
          <w:rFonts w:ascii="Tahoma" w:hAnsi="Tahoma" w:cs="Tahoma"/>
          <w:b/>
          <w:bCs/>
          <w:color w:val="000000" w:themeColor="text1"/>
          <w:sz w:val="20"/>
          <w:szCs w:val="20"/>
        </w:rPr>
        <w:t>click on “Review Request</w:t>
      </w:r>
      <w:r w:rsidR="00933083" w:rsidRPr="00753912">
        <w:rPr>
          <w:rFonts w:ascii="Tahoma" w:hAnsi="Tahoma" w:cs="Tahoma"/>
          <w:b/>
          <w:bCs/>
          <w:color w:val="000000" w:themeColor="text1"/>
          <w:sz w:val="20"/>
          <w:szCs w:val="20"/>
        </w:rPr>
        <w:t>.”</w:t>
      </w:r>
    </w:p>
    <w:p w14:paraId="2468895B" w14:textId="3E8B3CEE" w:rsidR="00753912" w:rsidRDefault="00753912" w:rsidP="001A6E07">
      <w:pPr>
        <w:pStyle w:val="ListParagraph"/>
        <w:spacing w:after="0" w:line="240" w:lineRule="auto"/>
        <w:ind w:left="2160"/>
        <w:rPr>
          <w:rFonts w:ascii="Tahoma" w:hAnsi="Tahoma" w:cs="Tahoma"/>
          <w:b/>
          <w:bCs/>
          <w:color w:val="000000" w:themeColor="text1"/>
          <w:sz w:val="20"/>
          <w:szCs w:val="20"/>
        </w:rPr>
      </w:pPr>
      <w:r>
        <w:rPr>
          <w:rFonts w:ascii="Tahoma" w:hAnsi="Tahoma" w:cs="Tahoma"/>
          <w:b/>
          <w:bCs/>
          <w:color w:val="000000" w:themeColor="text1"/>
          <w:sz w:val="20"/>
          <w:szCs w:val="20"/>
        </w:rPr>
        <w:t>This will take you ba</w:t>
      </w:r>
      <w:r w:rsidR="0039324E">
        <w:rPr>
          <w:rFonts w:ascii="Tahoma" w:hAnsi="Tahoma" w:cs="Tahoma"/>
          <w:b/>
          <w:bCs/>
          <w:color w:val="000000" w:themeColor="text1"/>
          <w:sz w:val="20"/>
          <w:szCs w:val="20"/>
        </w:rPr>
        <w:t>ck to the previous page.</w:t>
      </w:r>
    </w:p>
    <w:p w14:paraId="56A71168" w14:textId="2FDA7A66" w:rsidR="0039324E" w:rsidRPr="00753912" w:rsidRDefault="0039324E" w:rsidP="001A6E07">
      <w:pPr>
        <w:pStyle w:val="ListParagraph"/>
        <w:spacing w:after="0" w:line="240" w:lineRule="auto"/>
        <w:ind w:left="2160"/>
        <w:rPr>
          <w:rFonts w:ascii="Tahoma" w:hAnsi="Tahoma" w:cs="Tahoma"/>
          <w:b/>
          <w:bCs/>
          <w:color w:val="000000" w:themeColor="text1"/>
          <w:sz w:val="20"/>
          <w:szCs w:val="20"/>
        </w:rPr>
      </w:pPr>
      <w:r>
        <w:rPr>
          <w:rFonts w:ascii="Tahoma" w:hAnsi="Tahoma" w:cs="Tahoma"/>
          <w:b/>
          <w:bCs/>
          <w:color w:val="000000" w:themeColor="text1"/>
          <w:sz w:val="20"/>
          <w:szCs w:val="20"/>
        </w:rPr>
        <w:t xml:space="preserve">If everything looks correct, then hit </w:t>
      </w:r>
      <w:r w:rsidR="00567CDD">
        <w:rPr>
          <w:rFonts w:ascii="Tahoma" w:hAnsi="Tahoma" w:cs="Tahoma"/>
          <w:b/>
          <w:bCs/>
          <w:color w:val="000000" w:themeColor="text1"/>
          <w:sz w:val="20"/>
          <w:szCs w:val="20"/>
        </w:rPr>
        <w:t>“</w:t>
      </w:r>
      <w:r w:rsidR="003A4ED3">
        <w:rPr>
          <w:rFonts w:ascii="Tahoma" w:hAnsi="Tahoma" w:cs="Tahoma"/>
          <w:b/>
          <w:bCs/>
          <w:color w:val="000000" w:themeColor="text1"/>
          <w:sz w:val="20"/>
          <w:szCs w:val="20"/>
        </w:rPr>
        <w:t>S</w:t>
      </w:r>
      <w:r>
        <w:rPr>
          <w:rFonts w:ascii="Tahoma" w:hAnsi="Tahoma" w:cs="Tahoma"/>
          <w:b/>
          <w:bCs/>
          <w:color w:val="000000" w:themeColor="text1"/>
          <w:sz w:val="20"/>
          <w:szCs w:val="20"/>
        </w:rPr>
        <w:t>ubmit</w:t>
      </w:r>
      <w:r w:rsidR="00080FCE">
        <w:rPr>
          <w:rFonts w:ascii="Tahoma" w:hAnsi="Tahoma" w:cs="Tahoma"/>
          <w:b/>
          <w:bCs/>
          <w:color w:val="000000" w:themeColor="text1"/>
          <w:sz w:val="20"/>
          <w:szCs w:val="20"/>
        </w:rPr>
        <w:t xml:space="preserve"> </w:t>
      </w:r>
      <w:r w:rsidR="003A4ED3">
        <w:rPr>
          <w:rFonts w:ascii="Tahoma" w:hAnsi="Tahoma" w:cs="Tahoma"/>
          <w:b/>
          <w:bCs/>
          <w:color w:val="000000" w:themeColor="text1"/>
          <w:sz w:val="20"/>
          <w:szCs w:val="20"/>
        </w:rPr>
        <w:t>R</w:t>
      </w:r>
      <w:r w:rsidR="00080FCE">
        <w:rPr>
          <w:rFonts w:ascii="Tahoma" w:hAnsi="Tahoma" w:cs="Tahoma"/>
          <w:b/>
          <w:bCs/>
          <w:color w:val="000000" w:themeColor="text1"/>
          <w:sz w:val="20"/>
          <w:szCs w:val="20"/>
        </w:rPr>
        <w:t>e</w:t>
      </w:r>
      <w:r w:rsidR="00567CDD">
        <w:rPr>
          <w:rFonts w:ascii="Tahoma" w:hAnsi="Tahoma" w:cs="Tahoma"/>
          <w:b/>
          <w:bCs/>
          <w:color w:val="000000" w:themeColor="text1"/>
          <w:sz w:val="20"/>
          <w:szCs w:val="20"/>
        </w:rPr>
        <w:t>quest</w:t>
      </w:r>
      <w:r w:rsidR="00933083">
        <w:rPr>
          <w:rFonts w:ascii="Tahoma" w:hAnsi="Tahoma" w:cs="Tahoma"/>
          <w:b/>
          <w:bCs/>
          <w:color w:val="000000" w:themeColor="text1"/>
          <w:sz w:val="20"/>
          <w:szCs w:val="20"/>
        </w:rPr>
        <w:t>.”</w:t>
      </w:r>
    </w:p>
    <w:p w14:paraId="24BA0D24" w14:textId="75F305AD" w:rsidR="002E4BCD" w:rsidRDefault="00EE009B" w:rsidP="001A6E07">
      <w:pPr>
        <w:pStyle w:val="ListParagraph"/>
        <w:spacing w:after="0" w:line="240" w:lineRule="auto"/>
        <w:ind w:left="2160"/>
        <w:rPr>
          <w:rFonts w:ascii="Tahoma" w:hAnsi="Tahoma" w:cs="Tahoma"/>
          <w:i/>
          <w:iCs/>
          <w:sz w:val="20"/>
          <w:szCs w:val="20"/>
        </w:rPr>
      </w:pPr>
      <w:r w:rsidRPr="00086422">
        <w:rPr>
          <w:rFonts w:ascii="Tahoma" w:hAnsi="Tahoma" w:cs="Tahoma"/>
          <w:i/>
          <w:iCs/>
          <w:sz w:val="20"/>
          <w:szCs w:val="20"/>
        </w:rPr>
        <w:t xml:space="preserve"> </w:t>
      </w:r>
    </w:p>
    <w:p w14:paraId="3DFE0813" w14:textId="71921D84" w:rsidR="0053549D" w:rsidRPr="00EF2F90" w:rsidRDefault="000323A2" w:rsidP="001A6E07">
      <w:pPr>
        <w:pStyle w:val="ListParagraph"/>
        <w:spacing w:after="0" w:line="240" w:lineRule="auto"/>
        <w:ind w:left="2160"/>
        <w:rPr>
          <w:rFonts w:ascii="Tahoma" w:hAnsi="Tahoma" w:cs="Tahoma"/>
          <w:b/>
          <w:bCs/>
          <w:sz w:val="20"/>
          <w:szCs w:val="20"/>
        </w:rPr>
      </w:pPr>
      <w:r w:rsidRPr="00EF2F90">
        <w:rPr>
          <w:rFonts w:ascii="Tahoma" w:hAnsi="Tahoma" w:cs="Tahoma"/>
          <w:b/>
          <w:bCs/>
          <w:sz w:val="20"/>
          <w:szCs w:val="20"/>
        </w:rPr>
        <w:t xml:space="preserve">After the treasurer enters the PERR request, it is routed </w:t>
      </w:r>
      <w:r w:rsidR="009D7D49" w:rsidRPr="00EF2F90">
        <w:rPr>
          <w:rFonts w:ascii="Tahoma" w:hAnsi="Tahoma" w:cs="Tahoma"/>
          <w:b/>
          <w:bCs/>
          <w:sz w:val="20"/>
          <w:szCs w:val="20"/>
        </w:rPr>
        <w:t xml:space="preserve">to the administrative advisor  </w:t>
      </w:r>
      <w:r w:rsidR="003C3DCC" w:rsidRPr="00EF2F90">
        <w:rPr>
          <w:rFonts w:ascii="Tahoma" w:hAnsi="Tahoma" w:cs="Tahoma"/>
          <w:b/>
          <w:bCs/>
          <w:sz w:val="20"/>
          <w:szCs w:val="20"/>
        </w:rPr>
        <w:t xml:space="preserve"> for review and </w:t>
      </w:r>
      <w:r w:rsidR="00933083" w:rsidRPr="00EF2F90">
        <w:rPr>
          <w:rFonts w:ascii="Tahoma" w:hAnsi="Tahoma" w:cs="Tahoma"/>
          <w:b/>
          <w:bCs/>
          <w:sz w:val="20"/>
          <w:szCs w:val="20"/>
        </w:rPr>
        <w:t>approval before</w:t>
      </w:r>
      <w:r w:rsidR="003C3DCC" w:rsidRPr="00EA29F9">
        <w:rPr>
          <w:rFonts w:ascii="Tahoma" w:hAnsi="Tahoma" w:cs="Tahoma"/>
          <w:b/>
          <w:bCs/>
          <w:color w:val="EE0000"/>
          <w:sz w:val="20"/>
          <w:szCs w:val="20"/>
        </w:rPr>
        <w:t xml:space="preserve"> </w:t>
      </w:r>
      <w:r w:rsidR="003C3DCC" w:rsidRPr="00EF2F90">
        <w:rPr>
          <w:rFonts w:ascii="Tahoma" w:hAnsi="Tahoma" w:cs="Tahoma"/>
          <w:b/>
          <w:bCs/>
          <w:sz w:val="20"/>
          <w:szCs w:val="20"/>
        </w:rPr>
        <w:t>SABO final reviews.</w:t>
      </w:r>
    </w:p>
    <w:p w14:paraId="087F05E6" w14:textId="77777777" w:rsidR="003358EE" w:rsidRDefault="003358EE" w:rsidP="001A6E07">
      <w:pPr>
        <w:pStyle w:val="ListParagraph"/>
        <w:spacing w:after="0" w:line="240" w:lineRule="auto"/>
        <w:ind w:left="2160"/>
        <w:rPr>
          <w:rFonts w:ascii="Tahoma" w:hAnsi="Tahoma" w:cs="Tahoma"/>
          <w:b/>
          <w:bCs/>
          <w:sz w:val="20"/>
          <w:szCs w:val="20"/>
        </w:rPr>
      </w:pPr>
    </w:p>
    <w:p w14:paraId="70416C2C" w14:textId="4D580732" w:rsidR="003C3DCC" w:rsidRPr="00EF2F90" w:rsidRDefault="00ED60B1" w:rsidP="001A6E07">
      <w:pPr>
        <w:pStyle w:val="ListParagraph"/>
        <w:spacing w:after="0" w:line="240" w:lineRule="auto"/>
        <w:ind w:left="2160"/>
        <w:rPr>
          <w:rFonts w:ascii="Tahoma" w:hAnsi="Tahoma" w:cs="Tahoma"/>
          <w:b/>
          <w:bCs/>
          <w:sz w:val="20"/>
          <w:szCs w:val="20"/>
        </w:rPr>
      </w:pPr>
      <w:r w:rsidRPr="00EF2F90">
        <w:rPr>
          <w:rFonts w:ascii="Tahoma" w:hAnsi="Tahoma" w:cs="Tahoma"/>
          <w:b/>
          <w:bCs/>
          <w:sz w:val="20"/>
          <w:szCs w:val="20"/>
        </w:rPr>
        <w:t xml:space="preserve">Notes can now be added </w:t>
      </w:r>
      <w:r w:rsidR="002D2ADF" w:rsidRPr="00EF2F90">
        <w:rPr>
          <w:rFonts w:ascii="Tahoma" w:hAnsi="Tahoma" w:cs="Tahoma"/>
          <w:b/>
          <w:bCs/>
          <w:sz w:val="20"/>
          <w:szCs w:val="20"/>
        </w:rPr>
        <w:t>to</w:t>
      </w:r>
      <w:r w:rsidRPr="00EF2F90">
        <w:rPr>
          <w:rFonts w:ascii="Tahoma" w:hAnsi="Tahoma" w:cs="Tahoma"/>
          <w:b/>
          <w:bCs/>
          <w:sz w:val="20"/>
          <w:szCs w:val="20"/>
        </w:rPr>
        <w:t xml:space="preserve"> the request between the Advisor, </w:t>
      </w:r>
      <w:r w:rsidR="00933083" w:rsidRPr="00EF2F90">
        <w:rPr>
          <w:rFonts w:ascii="Tahoma" w:hAnsi="Tahoma" w:cs="Tahoma"/>
          <w:b/>
          <w:bCs/>
          <w:sz w:val="20"/>
          <w:szCs w:val="20"/>
        </w:rPr>
        <w:t>treasurer,</w:t>
      </w:r>
      <w:r w:rsidRPr="00EF2F90">
        <w:rPr>
          <w:rFonts w:ascii="Tahoma" w:hAnsi="Tahoma" w:cs="Tahoma"/>
          <w:b/>
          <w:bCs/>
          <w:sz w:val="20"/>
          <w:szCs w:val="20"/>
        </w:rPr>
        <w:t xml:space="preserve"> and SABO staff.</w:t>
      </w:r>
    </w:p>
    <w:p w14:paraId="293DCDBC" w14:textId="77777777" w:rsidR="003358EE" w:rsidRDefault="003358EE" w:rsidP="001A6E07">
      <w:pPr>
        <w:pStyle w:val="ListParagraph"/>
        <w:spacing w:after="0" w:line="240" w:lineRule="auto"/>
        <w:ind w:left="2160"/>
        <w:rPr>
          <w:rFonts w:ascii="Tahoma" w:hAnsi="Tahoma" w:cs="Tahoma"/>
          <w:b/>
          <w:bCs/>
          <w:sz w:val="20"/>
          <w:szCs w:val="20"/>
        </w:rPr>
      </w:pPr>
    </w:p>
    <w:p w14:paraId="71716A7A" w14:textId="0C11FDAF" w:rsidR="00EF2F90" w:rsidRDefault="00EF2F90" w:rsidP="001A6E07">
      <w:pPr>
        <w:pStyle w:val="ListParagraph"/>
        <w:spacing w:after="0" w:line="240" w:lineRule="auto"/>
        <w:ind w:left="2160"/>
        <w:rPr>
          <w:rFonts w:ascii="Tahoma" w:hAnsi="Tahoma" w:cs="Tahoma"/>
          <w:b/>
          <w:bCs/>
          <w:sz w:val="20"/>
          <w:szCs w:val="20"/>
        </w:rPr>
      </w:pPr>
      <w:r w:rsidRPr="00EF2F90">
        <w:rPr>
          <w:rFonts w:ascii="Tahoma" w:hAnsi="Tahoma" w:cs="Tahoma"/>
          <w:b/>
          <w:bCs/>
          <w:sz w:val="20"/>
          <w:szCs w:val="20"/>
        </w:rPr>
        <w:t>Any of these notes will be sent to your Rutgers email</w:t>
      </w:r>
      <w:r w:rsidR="005D0AB3">
        <w:rPr>
          <w:rFonts w:ascii="Tahoma" w:hAnsi="Tahoma" w:cs="Tahoma"/>
          <w:b/>
          <w:bCs/>
          <w:sz w:val="20"/>
          <w:szCs w:val="20"/>
        </w:rPr>
        <w:t>, may be for any additional documentation needed before the request can be approved.</w:t>
      </w:r>
    </w:p>
    <w:p w14:paraId="61EC5385" w14:textId="77777777" w:rsidR="003358EE" w:rsidRDefault="003358EE" w:rsidP="001A6E07">
      <w:pPr>
        <w:pStyle w:val="ListParagraph"/>
        <w:spacing w:after="0" w:line="240" w:lineRule="auto"/>
        <w:ind w:left="2160"/>
        <w:rPr>
          <w:rFonts w:ascii="Tahoma" w:hAnsi="Tahoma" w:cs="Tahoma"/>
          <w:b/>
          <w:bCs/>
          <w:sz w:val="20"/>
          <w:szCs w:val="20"/>
        </w:rPr>
      </w:pPr>
    </w:p>
    <w:p w14:paraId="202E78C9" w14:textId="77777777" w:rsidR="003358EE" w:rsidRDefault="003358EE" w:rsidP="001A6E07">
      <w:pPr>
        <w:pStyle w:val="ListParagraph"/>
        <w:spacing w:after="0" w:line="240" w:lineRule="auto"/>
        <w:ind w:left="2160"/>
        <w:rPr>
          <w:rFonts w:ascii="Tahoma" w:hAnsi="Tahoma" w:cs="Tahoma"/>
          <w:b/>
          <w:bCs/>
          <w:sz w:val="20"/>
          <w:szCs w:val="20"/>
        </w:rPr>
      </w:pPr>
    </w:p>
    <w:p w14:paraId="7443E9E3" w14:textId="77777777" w:rsidR="003358EE" w:rsidRDefault="003358EE" w:rsidP="001A6E07">
      <w:pPr>
        <w:pStyle w:val="ListParagraph"/>
        <w:spacing w:after="0" w:line="240" w:lineRule="auto"/>
        <w:ind w:left="2160"/>
        <w:rPr>
          <w:rFonts w:ascii="Tahoma" w:hAnsi="Tahoma" w:cs="Tahoma"/>
          <w:b/>
          <w:bCs/>
          <w:sz w:val="20"/>
          <w:szCs w:val="20"/>
        </w:rPr>
      </w:pPr>
    </w:p>
    <w:p w14:paraId="366C766D" w14:textId="77777777" w:rsidR="003358EE" w:rsidRDefault="003358EE" w:rsidP="001A6E07">
      <w:pPr>
        <w:pStyle w:val="ListParagraph"/>
        <w:spacing w:after="0" w:line="240" w:lineRule="auto"/>
        <w:ind w:left="2160"/>
        <w:rPr>
          <w:rFonts w:ascii="Tahoma" w:hAnsi="Tahoma" w:cs="Tahoma"/>
          <w:b/>
          <w:bCs/>
          <w:sz w:val="20"/>
          <w:szCs w:val="20"/>
        </w:rPr>
      </w:pPr>
    </w:p>
    <w:p w14:paraId="1E6BFC3B" w14:textId="77777777" w:rsidR="003358EE" w:rsidRDefault="003358EE" w:rsidP="001A6E07">
      <w:pPr>
        <w:pStyle w:val="ListParagraph"/>
        <w:spacing w:after="0" w:line="240" w:lineRule="auto"/>
        <w:ind w:left="2160"/>
        <w:rPr>
          <w:rFonts w:ascii="Tahoma" w:hAnsi="Tahoma" w:cs="Tahoma"/>
          <w:b/>
          <w:bCs/>
          <w:sz w:val="20"/>
          <w:szCs w:val="20"/>
        </w:rPr>
      </w:pPr>
    </w:p>
    <w:p w14:paraId="43F7BE74" w14:textId="77777777" w:rsidR="003358EE" w:rsidRDefault="003358EE" w:rsidP="001A6E07">
      <w:pPr>
        <w:pStyle w:val="ListParagraph"/>
        <w:spacing w:after="0" w:line="240" w:lineRule="auto"/>
        <w:ind w:left="2160"/>
        <w:rPr>
          <w:rFonts w:ascii="Tahoma" w:hAnsi="Tahoma" w:cs="Tahoma"/>
          <w:b/>
          <w:bCs/>
          <w:sz w:val="20"/>
          <w:szCs w:val="20"/>
        </w:rPr>
      </w:pPr>
    </w:p>
    <w:p w14:paraId="7B2CAFA9" w14:textId="77777777" w:rsidR="003358EE" w:rsidRDefault="003358EE" w:rsidP="001A6E07">
      <w:pPr>
        <w:pStyle w:val="ListParagraph"/>
        <w:spacing w:after="0" w:line="240" w:lineRule="auto"/>
        <w:ind w:left="2160"/>
        <w:rPr>
          <w:rFonts w:ascii="Tahoma" w:hAnsi="Tahoma" w:cs="Tahoma"/>
          <w:b/>
          <w:bCs/>
          <w:sz w:val="20"/>
          <w:szCs w:val="20"/>
        </w:rPr>
      </w:pPr>
    </w:p>
    <w:p w14:paraId="6A31E9C7" w14:textId="77777777" w:rsidR="003358EE" w:rsidRDefault="003358EE" w:rsidP="001A6E07">
      <w:pPr>
        <w:pStyle w:val="ListParagraph"/>
        <w:spacing w:after="0" w:line="240" w:lineRule="auto"/>
        <w:ind w:left="2160"/>
        <w:rPr>
          <w:rFonts w:ascii="Tahoma" w:hAnsi="Tahoma" w:cs="Tahoma"/>
          <w:b/>
          <w:bCs/>
          <w:sz w:val="20"/>
          <w:szCs w:val="20"/>
        </w:rPr>
      </w:pPr>
    </w:p>
    <w:p w14:paraId="64EFA1BD" w14:textId="77777777" w:rsidR="003358EE" w:rsidRDefault="003358EE" w:rsidP="001A6E07">
      <w:pPr>
        <w:pStyle w:val="ListParagraph"/>
        <w:spacing w:after="0" w:line="240" w:lineRule="auto"/>
        <w:ind w:left="2160"/>
        <w:rPr>
          <w:rFonts w:ascii="Tahoma" w:hAnsi="Tahoma" w:cs="Tahoma"/>
          <w:b/>
          <w:bCs/>
          <w:sz w:val="20"/>
          <w:szCs w:val="20"/>
        </w:rPr>
      </w:pPr>
    </w:p>
    <w:p w14:paraId="62D274CD" w14:textId="77777777" w:rsidR="003358EE" w:rsidRDefault="003358EE" w:rsidP="001A6E07">
      <w:pPr>
        <w:pStyle w:val="ListParagraph"/>
        <w:spacing w:after="0" w:line="240" w:lineRule="auto"/>
        <w:ind w:left="2160"/>
        <w:rPr>
          <w:rFonts w:ascii="Tahoma" w:hAnsi="Tahoma" w:cs="Tahoma"/>
          <w:b/>
          <w:bCs/>
          <w:sz w:val="20"/>
          <w:szCs w:val="20"/>
        </w:rPr>
      </w:pPr>
    </w:p>
    <w:p w14:paraId="7925B6EE" w14:textId="0E42AACB" w:rsidR="003358EE" w:rsidRPr="00EF2F90" w:rsidRDefault="003358EE" w:rsidP="001A6E07">
      <w:pPr>
        <w:pStyle w:val="ListParagraph"/>
        <w:spacing w:after="0" w:line="240" w:lineRule="auto"/>
        <w:ind w:left="2160"/>
        <w:rPr>
          <w:rFonts w:ascii="Tahoma" w:hAnsi="Tahoma" w:cs="Tahoma"/>
          <w:b/>
          <w:bCs/>
          <w:sz w:val="20"/>
          <w:szCs w:val="20"/>
        </w:rPr>
      </w:pPr>
    </w:p>
    <w:p w14:paraId="58703064" w14:textId="247A9E1D" w:rsidR="0065725C" w:rsidRDefault="00517F5C" w:rsidP="00710F50">
      <w:pPr>
        <w:spacing w:after="0" w:line="240" w:lineRule="auto"/>
        <w:ind w:left="990"/>
        <w:rPr>
          <w:rFonts w:ascii="Tahoma" w:hAnsi="Tahoma" w:cs="Tahoma"/>
          <w:b/>
          <w:i/>
          <w:noProof/>
          <w:sz w:val="20"/>
          <w:szCs w:val="20"/>
        </w:rPr>
      </w:pPr>
      <w:r>
        <w:rPr>
          <w:rFonts w:ascii="Tahoma" w:hAnsi="Tahoma" w:cs="Tahoma"/>
          <w:b/>
          <w:i/>
          <w:noProof/>
          <w:sz w:val="20"/>
          <w:szCs w:val="20"/>
        </w:rPr>
        <w:t>E</w:t>
      </w:r>
      <w:r w:rsidR="00660B22">
        <w:rPr>
          <w:rFonts w:ascii="Tahoma" w:hAnsi="Tahoma" w:cs="Tahoma"/>
          <w:b/>
          <w:i/>
          <w:noProof/>
          <w:sz w:val="20"/>
          <w:szCs w:val="20"/>
        </w:rPr>
        <w:t>xample below:</w:t>
      </w:r>
    </w:p>
    <w:p w14:paraId="07E75AF6" w14:textId="76579CB2" w:rsidR="00595370" w:rsidRDefault="003358EE" w:rsidP="003358EE">
      <w:pPr>
        <w:spacing w:after="0" w:line="240" w:lineRule="auto"/>
        <w:rPr>
          <w:rFonts w:ascii="Tahoma" w:hAnsi="Tahoma" w:cs="Tahoma"/>
          <w:b/>
          <w:i/>
          <w:noProof/>
          <w:sz w:val="20"/>
          <w:szCs w:val="20"/>
        </w:rPr>
      </w:pPr>
      <w:r w:rsidRPr="00896052">
        <w:rPr>
          <w:rFonts w:ascii="Tahoma" w:hAnsi="Tahoma" w:cs="Tahoma"/>
          <w:b/>
          <w:i/>
          <w:noProof/>
          <w:sz w:val="20"/>
          <w:szCs w:val="20"/>
        </w:rPr>
        <w:drawing>
          <wp:anchor distT="0" distB="0" distL="114300" distR="114300" simplePos="0" relativeHeight="251725312" behindDoc="0" locked="0" layoutInCell="1" allowOverlap="1" wp14:anchorId="2A72236B" wp14:editId="18C5D61C">
            <wp:simplePos x="0" y="0"/>
            <wp:positionH relativeFrom="margin">
              <wp:posOffset>381000</wp:posOffset>
            </wp:positionH>
            <wp:positionV relativeFrom="page">
              <wp:posOffset>1092200</wp:posOffset>
            </wp:positionV>
            <wp:extent cx="6353175" cy="1504950"/>
            <wp:effectExtent l="0" t="0" r="9525" b="0"/>
            <wp:wrapSquare wrapText="bothSides"/>
            <wp:docPr id="1867775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775520" name=""/>
                    <pic:cNvPicPr/>
                  </pic:nvPicPr>
                  <pic:blipFill>
                    <a:blip r:embed="rId48">
                      <a:extLst>
                        <a:ext uri="{28A0092B-C50C-407E-A947-70E740481C1C}">
                          <a14:useLocalDpi xmlns:a14="http://schemas.microsoft.com/office/drawing/2010/main" val="0"/>
                        </a:ext>
                      </a:extLst>
                    </a:blip>
                    <a:stretch>
                      <a:fillRect/>
                    </a:stretch>
                  </pic:blipFill>
                  <pic:spPr>
                    <a:xfrm>
                      <a:off x="0" y="0"/>
                      <a:ext cx="6353175" cy="1504950"/>
                    </a:xfrm>
                    <a:prstGeom prst="rect">
                      <a:avLst/>
                    </a:prstGeom>
                  </pic:spPr>
                </pic:pic>
              </a:graphicData>
            </a:graphic>
            <wp14:sizeRelH relativeFrom="margin">
              <wp14:pctWidth>0</wp14:pctWidth>
            </wp14:sizeRelH>
            <wp14:sizeRelV relativeFrom="margin">
              <wp14:pctHeight>0</wp14:pctHeight>
            </wp14:sizeRelV>
          </wp:anchor>
        </w:drawing>
      </w:r>
      <w:r w:rsidR="00996145">
        <w:rPr>
          <w:rFonts w:ascii="Tahoma" w:hAnsi="Tahoma" w:cs="Tahoma"/>
          <w:b/>
          <w:i/>
          <w:noProof/>
          <w:sz w:val="20"/>
          <w:szCs w:val="20"/>
        </w:rPr>
        <mc:AlternateContent>
          <mc:Choice Requires="wps">
            <w:drawing>
              <wp:anchor distT="0" distB="0" distL="114300" distR="114300" simplePos="0" relativeHeight="251691520" behindDoc="0" locked="0" layoutInCell="1" allowOverlap="1" wp14:anchorId="31EBF4A8" wp14:editId="6F629FF1">
                <wp:simplePos x="0" y="0"/>
                <wp:positionH relativeFrom="column">
                  <wp:posOffset>11649074</wp:posOffset>
                </wp:positionH>
                <wp:positionV relativeFrom="paragraph">
                  <wp:posOffset>1247775</wp:posOffset>
                </wp:positionV>
                <wp:extent cx="104775" cy="47625"/>
                <wp:effectExtent l="0" t="0" r="28575" b="28575"/>
                <wp:wrapNone/>
                <wp:docPr id="6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47625"/>
                        </a:xfrm>
                        <a:prstGeom prst="rect">
                          <a:avLst/>
                        </a:prstGeom>
                        <a:solidFill>
                          <a:srgbClr val="FFFFFF"/>
                        </a:solidFill>
                        <a:ln w="19050">
                          <a:solidFill>
                            <a:srgbClr val="000000"/>
                          </a:solidFill>
                          <a:miter lim="800000"/>
                          <a:headEnd/>
                          <a:tailEnd/>
                        </a:ln>
                      </wps:spPr>
                      <wps:txbx>
                        <w:txbxContent>
                          <w:p w14:paraId="2CC58145" w14:textId="21AA69FD" w:rsidR="00460FBA" w:rsidRPr="00B666CD" w:rsidRDefault="00460FBA">
                            <w:pPr>
                              <w:rPr>
                                <w:rFonts w:ascii="Tahoma" w:hAnsi="Tahoma" w:cs="Tahoma"/>
                                <w:sz w:val="20"/>
                                <w:szCs w:val="20"/>
                              </w:rPr>
                            </w:pPr>
                            <w:r w:rsidRPr="00B666CD">
                              <w:rPr>
                                <w:rFonts w:ascii="Tahoma" w:hAnsi="Tahoma" w:cs="Tahoma"/>
                                <w:sz w:val="20"/>
                                <w:szCs w:val="20"/>
                              </w:rPr>
                              <w:t xml:space="preserve">Check to make sure that all </w:t>
                            </w:r>
                            <w:r w:rsidR="00585F7C" w:rsidRPr="00B666CD">
                              <w:rPr>
                                <w:rFonts w:ascii="Tahoma" w:hAnsi="Tahoma" w:cs="Tahoma"/>
                                <w:sz w:val="20"/>
                                <w:szCs w:val="20"/>
                              </w:rPr>
                              <w:t>information</w:t>
                            </w:r>
                            <w:r w:rsidRPr="00B666CD">
                              <w:rPr>
                                <w:rFonts w:ascii="Tahoma" w:hAnsi="Tahoma" w:cs="Tahoma"/>
                                <w:sz w:val="20"/>
                                <w:szCs w:val="20"/>
                              </w:rPr>
                              <w:t xml:space="preserve"> is correct and is included. If you are mailing the check to the pay, double check to make sure that the delivery address is correct. IF YOU NEED TO MAKE CHANGES, use the “Back” button in the lower left. Do not use the browser back button.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EBF4A8" id="_x0000_s1052" type="#_x0000_t202" style="position:absolute;margin-left:917.25pt;margin-top:98.25pt;width:8.25pt;height:3.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" strokeweight="1.5pt">
                <v:textbox>
                  <w:txbxContent>
                    <w:p w14:paraId="2CC58145" w14:textId="21AA69FD" w:rsidR="00460FBA" w:rsidRPr="00B666CD" w:rsidRDefault="00460FBA">
                      <w:pPr>
                        <w:rPr>
                          <w:rFonts w:ascii="Tahoma" w:hAnsi="Tahoma" w:cs="Tahoma"/>
                          <w:sz w:val="20"/>
                          <w:szCs w:val="20"/>
                        </w:rPr>
                      </w:pPr>
                      <w:r w:rsidRPr="00B666CD">
                        <w:rPr>
                          <w:rFonts w:ascii="Tahoma" w:hAnsi="Tahoma" w:cs="Tahoma"/>
                          <w:sz w:val="20"/>
                          <w:szCs w:val="20"/>
                        </w:rPr>
                        <w:t xml:space="preserve">Check to make sure that all </w:t>
                      </w:r>
                      <w:r w:rsidR="00585F7C" w:rsidRPr="00B666CD">
                        <w:rPr>
                          <w:rFonts w:ascii="Tahoma" w:hAnsi="Tahoma" w:cs="Tahoma"/>
                          <w:sz w:val="20"/>
                          <w:szCs w:val="20"/>
                        </w:rPr>
                        <w:t>information</w:t>
                      </w:r>
                      <w:r w:rsidRPr="00B666CD">
                        <w:rPr>
                          <w:rFonts w:ascii="Tahoma" w:hAnsi="Tahoma" w:cs="Tahoma"/>
                          <w:sz w:val="20"/>
                          <w:szCs w:val="20"/>
                        </w:rPr>
                        <w:t xml:space="preserve"> is correct and is included. If you are mailing the check to the pay, double check to make sure that the delivery address is correct. IF YOU NEED TO MAKE CHANGES, use the “Back” button in the lower left. Do not use the browser back button.</w:t>
                      </w:r>
                    </w:p>
                  </w:txbxContent>
                </v:textbox>
              </v:shape>
            </w:pict>
          </mc:Fallback>
        </mc:AlternateContent>
      </w:r>
      <w:r w:rsidR="00996145">
        <w:rPr>
          <w:rFonts w:ascii="Tahoma" w:hAnsi="Tahoma" w:cs="Tahoma"/>
          <w:b/>
          <w:i/>
          <w:noProof/>
          <w:sz w:val="20"/>
          <w:szCs w:val="20"/>
        </w:rPr>
        <mc:AlternateContent>
          <mc:Choice Requires="wps">
            <w:drawing>
              <wp:anchor distT="0" distB="0" distL="114300" distR="114300" simplePos="0" relativeHeight="251689472" behindDoc="0" locked="0" layoutInCell="1" allowOverlap="1" wp14:anchorId="4919297A" wp14:editId="2B586A15">
                <wp:simplePos x="0" y="0"/>
                <wp:positionH relativeFrom="column">
                  <wp:posOffset>10382249</wp:posOffset>
                </wp:positionH>
                <wp:positionV relativeFrom="paragraph">
                  <wp:posOffset>1711325</wp:posOffset>
                </wp:positionV>
                <wp:extent cx="790575" cy="2247900"/>
                <wp:effectExtent l="0" t="0" r="47625" b="19050"/>
                <wp:wrapNone/>
                <wp:docPr id="60" name="AutoShap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90575" cy="2247900"/>
                        </a:xfrm>
                        <a:prstGeom prst="leftArrowCallout">
                          <a:avLst>
                            <a:gd name="adj1" fmla="val 38816"/>
                            <a:gd name="adj2" fmla="val 38816"/>
                            <a:gd name="adj3" fmla="val 16667"/>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3096065"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AutoShape 140" o:spid="_x0000_s1026" type="#_x0000_t77" style="position:absolute;margin-left:817.5pt;margin-top:134.75pt;width:62.25pt;height:177pt;flip:x;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" adj=",7851,,9326" strokeweight="1.5pt"/>
            </w:pict>
          </mc:Fallback>
        </mc:AlternateContent>
      </w:r>
      <w:r w:rsidR="0065725C">
        <w:rPr>
          <w:rFonts w:ascii="Tahoma" w:hAnsi="Tahoma" w:cs="Tahoma"/>
          <w:b/>
          <w:i/>
          <w:noProof/>
          <w:sz w:val="20"/>
          <w:szCs w:val="20"/>
        </w:rPr>
        <mc:AlternateContent>
          <mc:Choice Requires="wps">
            <w:drawing>
              <wp:anchor distT="0" distB="0" distL="114300" distR="114300" simplePos="0" relativeHeight="251690496" behindDoc="0" locked="0" layoutInCell="1" allowOverlap="1" wp14:anchorId="0AB6E7D0" wp14:editId="06AA9E5F">
                <wp:simplePos x="0" y="0"/>
                <wp:positionH relativeFrom="margin">
                  <wp:posOffset>9867899</wp:posOffset>
                </wp:positionH>
                <wp:positionV relativeFrom="paragraph">
                  <wp:posOffset>2648585</wp:posOffset>
                </wp:positionV>
                <wp:extent cx="333375" cy="1016000"/>
                <wp:effectExtent l="0" t="0" r="9525" b="0"/>
                <wp:wrapNone/>
                <wp:docPr id="6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33375" cy="101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426F07" w14:textId="5A479909" w:rsidR="00460FBA" w:rsidRPr="00B666CD" w:rsidRDefault="00460FBA" w:rsidP="00260C8C">
                            <w:pPr>
                              <w:jc w:val="center"/>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B6E7D0" id="Text Box 141" o:spid="_x0000_s1053" type="#_x0000_t202" style="position:absolute;margin-left:777pt;margin-top:208.55pt;width:26.25pt;height:80pt;flip:x;z-index:25169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" stroked="f">
                <v:textbox>
                  <w:txbxContent>
                    <w:p w14:paraId="17426F07" w14:textId="5A479909" w:rsidR="00460FBA" w:rsidRPr="00B666CD" w:rsidRDefault="00460FBA" w:rsidP="00260C8C">
                      <w:pPr>
                        <w:jc w:val="center"/>
                        <w:rPr>
                          <w:rFonts w:ascii="Tahoma" w:hAnsi="Tahoma" w:cs="Tahoma"/>
                          <w:sz w:val="20"/>
                          <w:szCs w:val="20"/>
                        </w:rPr>
                      </w:pPr>
                    </w:p>
                  </w:txbxContent>
                </v:textbox>
                <w10:wrap anchorx="margin"/>
              </v:shape>
            </w:pict>
          </mc:Fallback>
        </mc:AlternateContent>
      </w:r>
      <w:r w:rsidR="0065725C">
        <w:rPr>
          <w:rFonts w:ascii="Tahoma" w:hAnsi="Tahoma" w:cs="Tahoma"/>
          <w:b/>
          <w:i/>
          <w:noProof/>
          <w:sz w:val="20"/>
          <w:szCs w:val="20"/>
        </w:rPr>
        <w:br w:type="page"/>
      </w:r>
    </w:p>
    <w:p w14:paraId="56A54A88" w14:textId="77777777" w:rsidR="003358EE" w:rsidRPr="003358EE" w:rsidRDefault="003358EE" w:rsidP="003358EE">
      <w:pPr>
        <w:spacing w:after="0" w:line="240" w:lineRule="auto"/>
        <w:rPr>
          <w:rFonts w:ascii="Tahoma" w:hAnsi="Tahoma" w:cs="Tahoma"/>
          <w:b/>
          <w:i/>
          <w:noProof/>
          <w:sz w:val="20"/>
          <w:szCs w:val="20"/>
        </w:rPr>
      </w:pPr>
    </w:p>
    <w:p w14:paraId="51993A4D" w14:textId="1A02D076" w:rsidR="00F015AA" w:rsidRPr="002D2ADF" w:rsidRDefault="00F015AA" w:rsidP="00710F50">
      <w:pPr>
        <w:spacing w:after="0" w:line="240" w:lineRule="auto"/>
        <w:ind w:left="990"/>
        <w:rPr>
          <w:rFonts w:ascii="Tahoma" w:hAnsi="Tahoma" w:cs="Tahoma"/>
          <w:sz w:val="20"/>
          <w:szCs w:val="20"/>
        </w:rPr>
      </w:pPr>
      <w:r w:rsidRPr="002D2ADF">
        <w:rPr>
          <w:rFonts w:ascii="Tahoma" w:hAnsi="Tahoma" w:cs="Tahoma"/>
          <w:i/>
          <w:sz w:val="20"/>
          <w:szCs w:val="20"/>
          <w:u w:val="single"/>
        </w:rPr>
        <w:t>PERR forms</w:t>
      </w:r>
      <w:r w:rsidR="00EF40CD" w:rsidRPr="002D2ADF">
        <w:rPr>
          <w:rFonts w:ascii="Tahoma" w:hAnsi="Tahoma" w:cs="Tahoma"/>
          <w:sz w:val="20"/>
          <w:szCs w:val="20"/>
        </w:rPr>
        <w:t xml:space="preserve"> may be submitted up to 30 </w:t>
      </w:r>
      <w:r w:rsidRPr="002D2ADF">
        <w:rPr>
          <w:rFonts w:ascii="Tahoma" w:hAnsi="Tahoma" w:cs="Tahoma"/>
          <w:sz w:val="20"/>
          <w:szCs w:val="20"/>
        </w:rPr>
        <w:t xml:space="preserve">days after the expenditure was incurred.  Failure to submit the </w:t>
      </w:r>
      <w:r w:rsidRPr="002D2ADF">
        <w:rPr>
          <w:rFonts w:ascii="Tahoma" w:hAnsi="Tahoma" w:cs="Tahoma"/>
          <w:i/>
          <w:sz w:val="20"/>
          <w:szCs w:val="20"/>
          <w:u w:val="single"/>
        </w:rPr>
        <w:t>PERR form</w:t>
      </w:r>
      <w:r w:rsidRPr="002D2ADF">
        <w:rPr>
          <w:rFonts w:ascii="Tahoma" w:hAnsi="Tahoma" w:cs="Tahoma"/>
          <w:sz w:val="20"/>
          <w:szCs w:val="20"/>
        </w:rPr>
        <w:t xml:space="preserve"> within 60 days may result in nonpayment of the request and/or a delay of reimbursement.</w:t>
      </w:r>
    </w:p>
    <w:p w14:paraId="7E5E78E1" w14:textId="77777777" w:rsidR="00F015AA" w:rsidRPr="002D2ADF" w:rsidRDefault="00F015AA" w:rsidP="00710F50">
      <w:pPr>
        <w:spacing w:after="0" w:line="240" w:lineRule="auto"/>
        <w:ind w:left="1260"/>
        <w:rPr>
          <w:rFonts w:ascii="Tahoma" w:hAnsi="Tahoma" w:cs="Tahoma"/>
          <w:sz w:val="20"/>
          <w:szCs w:val="20"/>
        </w:rPr>
      </w:pPr>
    </w:p>
    <w:p w14:paraId="095058F0" w14:textId="65C6D1AD" w:rsidR="000A3EEE" w:rsidRPr="002D2ADF" w:rsidRDefault="000A3EEE" w:rsidP="00710F50">
      <w:pPr>
        <w:spacing w:after="0" w:line="240" w:lineRule="auto"/>
        <w:ind w:left="990"/>
        <w:rPr>
          <w:rFonts w:ascii="Tahoma" w:hAnsi="Tahoma" w:cs="Tahoma"/>
          <w:i/>
          <w:color w:val="0070C0"/>
          <w:sz w:val="20"/>
          <w:szCs w:val="20"/>
        </w:rPr>
      </w:pPr>
      <w:r w:rsidRPr="002D2ADF">
        <w:rPr>
          <w:rFonts w:ascii="Tahoma" w:hAnsi="Tahoma" w:cs="Tahoma"/>
          <w:sz w:val="20"/>
          <w:szCs w:val="20"/>
        </w:rPr>
        <w:t>PERR requests for “gift cards</w:t>
      </w:r>
      <w:r w:rsidR="00933083" w:rsidRPr="002D2ADF">
        <w:rPr>
          <w:rFonts w:ascii="Tahoma" w:hAnsi="Tahoma" w:cs="Tahoma"/>
          <w:sz w:val="20"/>
          <w:szCs w:val="20"/>
        </w:rPr>
        <w:t>,”</w:t>
      </w:r>
      <w:r w:rsidRPr="002D2ADF">
        <w:rPr>
          <w:rFonts w:ascii="Tahoma" w:hAnsi="Tahoma" w:cs="Tahoma"/>
          <w:sz w:val="20"/>
          <w:szCs w:val="20"/>
        </w:rPr>
        <w:t xml:space="preserve"> awards, or prizes, over </w:t>
      </w:r>
      <w:r w:rsidRPr="002D2ADF">
        <w:rPr>
          <w:rFonts w:ascii="Tahoma" w:hAnsi="Tahoma" w:cs="Tahoma"/>
          <w:b/>
          <w:i/>
          <w:sz w:val="20"/>
          <w:szCs w:val="20"/>
        </w:rPr>
        <w:t>$</w:t>
      </w:r>
      <w:r w:rsidR="00D6066D" w:rsidRPr="002D2ADF">
        <w:rPr>
          <w:rFonts w:ascii="Tahoma" w:hAnsi="Tahoma" w:cs="Tahoma"/>
          <w:b/>
          <w:i/>
          <w:sz w:val="20"/>
          <w:szCs w:val="20"/>
        </w:rPr>
        <w:t>10</w:t>
      </w:r>
      <w:r w:rsidRPr="002D2ADF">
        <w:rPr>
          <w:rFonts w:ascii="Tahoma" w:hAnsi="Tahoma" w:cs="Tahoma"/>
          <w:b/>
          <w:i/>
          <w:sz w:val="20"/>
          <w:szCs w:val="20"/>
        </w:rPr>
        <w:t>0.00</w:t>
      </w:r>
      <w:r w:rsidRPr="002D2ADF">
        <w:rPr>
          <w:rFonts w:ascii="Tahoma" w:hAnsi="Tahoma" w:cs="Tahoma"/>
          <w:sz w:val="20"/>
          <w:szCs w:val="20"/>
        </w:rPr>
        <w:t xml:space="preserve"> must also include the submission of a fully completed</w:t>
      </w:r>
      <w:r w:rsidR="00EF40CD" w:rsidRPr="002D2ADF">
        <w:rPr>
          <w:rFonts w:ascii="Tahoma" w:hAnsi="Tahoma" w:cs="Tahoma"/>
          <w:sz w:val="20"/>
          <w:szCs w:val="20"/>
        </w:rPr>
        <w:t xml:space="preserve"> (including social security number – SSN- of Payee)</w:t>
      </w:r>
      <w:r w:rsidRPr="002D2ADF">
        <w:rPr>
          <w:rFonts w:ascii="Tahoma" w:hAnsi="Tahoma" w:cs="Tahoma"/>
          <w:sz w:val="20"/>
          <w:szCs w:val="20"/>
        </w:rPr>
        <w:t xml:space="preserve"> </w:t>
      </w:r>
      <w:r w:rsidRPr="002D2ADF">
        <w:rPr>
          <w:rFonts w:ascii="Tahoma" w:hAnsi="Tahoma" w:cs="Tahoma"/>
          <w:i/>
          <w:sz w:val="20"/>
          <w:szCs w:val="20"/>
          <w:u w:val="single"/>
        </w:rPr>
        <w:t>Rutgers University Student Activities Business Office Prize, Award, and Gift Card Information Form</w:t>
      </w:r>
      <w:r w:rsidRPr="002D2ADF">
        <w:rPr>
          <w:rFonts w:ascii="Tahoma" w:hAnsi="Tahoma" w:cs="Tahoma"/>
          <w:i/>
          <w:sz w:val="20"/>
          <w:szCs w:val="20"/>
        </w:rPr>
        <w:t>.</w:t>
      </w:r>
      <w:r w:rsidRPr="002D2ADF">
        <w:rPr>
          <w:rFonts w:ascii="Tahoma" w:hAnsi="Tahoma" w:cs="Tahoma"/>
          <w:i/>
          <w:color w:val="0070C0"/>
          <w:sz w:val="20"/>
          <w:szCs w:val="20"/>
        </w:rPr>
        <w:t xml:space="preserve"> </w:t>
      </w:r>
    </w:p>
    <w:p w14:paraId="6A7092C7" w14:textId="4255145F" w:rsidR="00A351DE" w:rsidRPr="002D2ADF" w:rsidRDefault="00A351DE" w:rsidP="00A47C8C">
      <w:pPr>
        <w:spacing w:after="0" w:line="240" w:lineRule="auto"/>
        <w:ind w:left="1980"/>
        <w:rPr>
          <w:rFonts w:ascii="Tahoma" w:hAnsi="Tahoma" w:cs="Tahoma"/>
          <w:i/>
          <w:color w:val="0070C0"/>
          <w:sz w:val="20"/>
          <w:szCs w:val="20"/>
        </w:rPr>
      </w:pPr>
    </w:p>
    <w:p w14:paraId="1A19A1ED" w14:textId="74EE5139" w:rsidR="00F34285" w:rsidRPr="002D2ADF" w:rsidRDefault="00F34285" w:rsidP="00F34285">
      <w:pPr>
        <w:spacing w:after="0" w:line="240" w:lineRule="auto"/>
        <w:ind w:left="990"/>
        <w:rPr>
          <w:rFonts w:ascii="Tahoma" w:hAnsi="Tahoma" w:cs="Tahoma"/>
          <w:sz w:val="20"/>
          <w:szCs w:val="20"/>
        </w:rPr>
      </w:pPr>
      <w:r w:rsidRPr="002D2ADF">
        <w:rPr>
          <w:rFonts w:ascii="Tahoma" w:hAnsi="Tahoma" w:cs="Tahoma"/>
          <w:sz w:val="20"/>
          <w:szCs w:val="20"/>
        </w:rPr>
        <w:t xml:space="preserve">Supporting documentation for purchases made on Amazon.com should be “Final Details for Order#.”  This document shows that items ordered were shipped and </w:t>
      </w:r>
      <w:r w:rsidR="002D2ADF" w:rsidRPr="002D2ADF">
        <w:rPr>
          <w:rFonts w:ascii="Tahoma" w:hAnsi="Tahoma" w:cs="Tahoma"/>
          <w:sz w:val="20"/>
          <w:szCs w:val="20"/>
        </w:rPr>
        <w:t>confirm</w:t>
      </w:r>
      <w:r w:rsidRPr="002D2ADF">
        <w:rPr>
          <w:rFonts w:ascii="Tahoma" w:hAnsi="Tahoma" w:cs="Tahoma"/>
          <w:sz w:val="20"/>
          <w:szCs w:val="20"/>
        </w:rPr>
        <w:t xml:space="preserve"> payment information (method, billing </w:t>
      </w:r>
      <w:r w:rsidR="00DE0180" w:rsidRPr="002D2ADF">
        <w:rPr>
          <w:rFonts w:ascii="Tahoma" w:hAnsi="Tahoma" w:cs="Tahoma"/>
          <w:sz w:val="20"/>
          <w:szCs w:val="20"/>
        </w:rPr>
        <w:t>name,</w:t>
      </w:r>
      <w:r w:rsidRPr="002D2ADF">
        <w:rPr>
          <w:rFonts w:ascii="Tahoma" w:hAnsi="Tahoma" w:cs="Tahoma"/>
          <w:sz w:val="20"/>
          <w:szCs w:val="20"/>
        </w:rPr>
        <w:t xml:space="preserve"> and address.).  See sample under Treasurer Information in sabo.rutgers.edu.</w:t>
      </w:r>
    </w:p>
    <w:p w14:paraId="3EEF060C" w14:textId="77777777" w:rsidR="00F34285" w:rsidRPr="002D2ADF" w:rsidRDefault="00F34285" w:rsidP="00A47C8C">
      <w:pPr>
        <w:spacing w:after="0" w:line="240" w:lineRule="auto"/>
        <w:ind w:left="1980"/>
        <w:rPr>
          <w:rFonts w:ascii="Tahoma" w:hAnsi="Tahoma" w:cs="Tahoma"/>
          <w:i/>
          <w:color w:val="0070C0"/>
          <w:sz w:val="20"/>
          <w:szCs w:val="20"/>
        </w:rPr>
      </w:pPr>
    </w:p>
    <w:p w14:paraId="7BBBC0D8" w14:textId="3CDAC5FC" w:rsidR="00A351DE" w:rsidRDefault="00A351DE" w:rsidP="00E94A74">
      <w:pPr>
        <w:numPr>
          <w:ilvl w:val="4"/>
          <w:numId w:val="7"/>
        </w:numPr>
        <w:spacing w:after="0" w:line="240" w:lineRule="auto"/>
        <w:rPr>
          <w:rFonts w:ascii="Tahoma" w:hAnsi="Tahoma" w:cs="Tahoma"/>
          <w:sz w:val="20"/>
          <w:szCs w:val="20"/>
        </w:rPr>
      </w:pPr>
      <w:r w:rsidRPr="002D2ADF">
        <w:rPr>
          <w:rFonts w:ascii="Tahoma" w:hAnsi="Tahoma" w:cs="Tahoma"/>
          <w:b/>
          <w:sz w:val="20"/>
          <w:szCs w:val="20"/>
          <w:u w:val="single"/>
        </w:rPr>
        <w:t>Multiple Receipts, One Payee</w:t>
      </w:r>
      <w:r w:rsidRPr="002D2ADF">
        <w:rPr>
          <w:rFonts w:ascii="Tahoma" w:hAnsi="Tahoma" w:cs="Tahoma"/>
          <w:sz w:val="20"/>
          <w:szCs w:val="20"/>
        </w:rPr>
        <w:t xml:space="preserve"> – If one student or staff member is being reimbursed from a single Line</w:t>
      </w:r>
      <w:r w:rsidRPr="00DD69EF">
        <w:rPr>
          <w:rFonts w:ascii="Tahoma" w:hAnsi="Tahoma" w:cs="Tahoma"/>
          <w:sz w:val="20"/>
          <w:szCs w:val="20"/>
        </w:rPr>
        <w:t xml:space="preserve"> Code</w:t>
      </w:r>
      <w:r w:rsidR="002842CF" w:rsidRPr="00DD69EF">
        <w:rPr>
          <w:rFonts w:ascii="Tahoma" w:hAnsi="Tahoma" w:cs="Tahoma"/>
          <w:sz w:val="20"/>
          <w:szCs w:val="20"/>
        </w:rPr>
        <w:t xml:space="preserve"> but you have multiple receipts (program supplies purchased from multiple vendors, for instance)</w:t>
      </w:r>
      <w:r w:rsidRPr="00DD69EF">
        <w:rPr>
          <w:rFonts w:ascii="Tahoma" w:hAnsi="Tahoma" w:cs="Tahoma"/>
          <w:sz w:val="20"/>
          <w:szCs w:val="20"/>
        </w:rPr>
        <w:t xml:space="preserve">, the </w:t>
      </w:r>
      <w:r w:rsidRPr="00457600">
        <w:rPr>
          <w:rFonts w:ascii="Tahoma" w:hAnsi="Tahoma" w:cs="Tahoma"/>
          <w:sz w:val="20"/>
          <w:szCs w:val="20"/>
        </w:rPr>
        <w:t xml:space="preserve">SABO </w:t>
      </w:r>
      <w:r w:rsidR="009E2FFB" w:rsidRPr="00457600">
        <w:rPr>
          <w:rFonts w:ascii="Tahoma" w:hAnsi="Tahoma" w:cs="Tahoma"/>
          <w:sz w:val="20"/>
          <w:szCs w:val="20"/>
        </w:rPr>
        <w:t>advises</w:t>
      </w:r>
      <w:r w:rsidRPr="00457600">
        <w:rPr>
          <w:rFonts w:ascii="Tahoma" w:hAnsi="Tahoma" w:cs="Tahoma"/>
          <w:sz w:val="20"/>
          <w:szCs w:val="20"/>
        </w:rPr>
        <w:t xml:space="preserve"> Acco</w:t>
      </w:r>
      <w:r w:rsidR="00EE4F6E" w:rsidRPr="00457600">
        <w:rPr>
          <w:rFonts w:ascii="Tahoma" w:hAnsi="Tahoma" w:cs="Tahoma"/>
          <w:sz w:val="20"/>
          <w:szCs w:val="20"/>
        </w:rPr>
        <w:t>unt Holders to condense the reimbursement on</w:t>
      </w:r>
      <w:r w:rsidRPr="00457600">
        <w:rPr>
          <w:rFonts w:ascii="Tahoma" w:hAnsi="Tahoma" w:cs="Tahoma"/>
          <w:sz w:val="20"/>
          <w:szCs w:val="20"/>
        </w:rPr>
        <w:t xml:space="preserve"> one </w:t>
      </w:r>
      <w:r w:rsidR="00EE4F6E" w:rsidRPr="00457600">
        <w:rPr>
          <w:rFonts w:ascii="Tahoma" w:hAnsi="Tahoma" w:cs="Tahoma"/>
          <w:i/>
          <w:sz w:val="20"/>
          <w:szCs w:val="20"/>
          <w:u w:val="single"/>
        </w:rPr>
        <w:t>PERR form</w:t>
      </w:r>
      <w:r w:rsidRPr="00457600">
        <w:rPr>
          <w:rFonts w:ascii="Tahoma" w:hAnsi="Tahoma" w:cs="Tahoma"/>
          <w:sz w:val="20"/>
          <w:szCs w:val="20"/>
        </w:rPr>
        <w:t>. When entering the information online, simply “AD</w:t>
      </w:r>
      <w:r w:rsidR="002842CF" w:rsidRPr="00457600">
        <w:rPr>
          <w:rFonts w:ascii="Tahoma" w:hAnsi="Tahoma" w:cs="Tahoma"/>
          <w:sz w:val="20"/>
          <w:szCs w:val="20"/>
        </w:rPr>
        <w:t xml:space="preserve">D” descriptions </w:t>
      </w:r>
      <w:r w:rsidR="002842CF" w:rsidRPr="00DD69EF">
        <w:rPr>
          <w:rFonts w:ascii="Tahoma" w:hAnsi="Tahoma" w:cs="Tahoma"/>
          <w:sz w:val="20"/>
          <w:szCs w:val="20"/>
        </w:rPr>
        <w:t xml:space="preserve">of the relevant expenses within a single Line Code until all receipts have been accounted for. This allows </w:t>
      </w:r>
      <w:r w:rsidR="00E05D6D" w:rsidRPr="00DD69EF">
        <w:rPr>
          <w:rFonts w:ascii="Tahoma" w:hAnsi="Tahoma" w:cs="Tahoma"/>
          <w:sz w:val="20"/>
          <w:szCs w:val="20"/>
        </w:rPr>
        <w:t>SABO</w:t>
      </w:r>
      <w:r w:rsidR="002842CF" w:rsidRPr="00DD69EF">
        <w:rPr>
          <w:rFonts w:ascii="Tahoma" w:hAnsi="Tahoma" w:cs="Tahoma"/>
          <w:sz w:val="20"/>
          <w:szCs w:val="20"/>
        </w:rPr>
        <w:t xml:space="preserve"> to process one check for the payee and will speed up your time entering the Check Request</w:t>
      </w:r>
      <w:r w:rsidR="009E2FFB">
        <w:rPr>
          <w:rFonts w:ascii="Tahoma" w:hAnsi="Tahoma" w:cs="Tahoma"/>
          <w:sz w:val="20"/>
          <w:szCs w:val="20"/>
        </w:rPr>
        <w:t>.</w:t>
      </w:r>
    </w:p>
    <w:p w14:paraId="6C627085" w14:textId="77777777" w:rsidR="001C2DD8" w:rsidRDefault="001C2DD8" w:rsidP="002D2ADF">
      <w:pPr>
        <w:spacing w:after="0" w:line="240" w:lineRule="auto"/>
        <w:ind w:left="1350"/>
        <w:rPr>
          <w:rFonts w:ascii="Tahoma" w:hAnsi="Tahoma" w:cs="Tahoma"/>
          <w:sz w:val="20"/>
          <w:szCs w:val="20"/>
        </w:rPr>
      </w:pPr>
    </w:p>
    <w:p w14:paraId="216FF9D5" w14:textId="77777777" w:rsidR="001C2DD8" w:rsidRPr="00457B0B" w:rsidRDefault="001C2DD8" w:rsidP="001C2DD8">
      <w:pPr>
        <w:rPr>
          <w:rFonts w:ascii="Tahoma" w:hAnsi="Tahoma" w:cs="Tahoma"/>
          <w:b/>
          <w:bCs/>
          <w:sz w:val="20"/>
          <w:szCs w:val="20"/>
          <w:u w:val="single"/>
        </w:rPr>
      </w:pPr>
      <w:r w:rsidRPr="00457B0B">
        <w:rPr>
          <w:rFonts w:ascii="Tahoma" w:hAnsi="Tahoma" w:cs="Tahoma"/>
          <w:b/>
          <w:bCs/>
          <w:sz w:val="20"/>
          <w:szCs w:val="20"/>
          <w:u w:val="single"/>
        </w:rPr>
        <w:t>THINGS TO KEEP IN MIND WHEN SUBMITTING A PERR FORM</w:t>
      </w:r>
    </w:p>
    <w:p w14:paraId="5FD02DEE" w14:textId="304AF721" w:rsidR="001C2DD8" w:rsidRPr="00457B0B" w:rsidRDefault="00FC377F" w:rsidP="001C2DD8">
      <w:pPr>
        <w:pStyle w:val="ListParagraph"/>
        <w:numPr>
          <w:ilvl w:val="0"/>
          <w:numId w:val="32"/>
        </w:numPr>
        <w:spacing w:after="160" w:line="278" w:lineRule="auto"/>
        <w:rPr>
          <w:rFonts w:ascii="Tahoma" w:hAnsi="Tahoma" w:cs="Tahoma"/>
          <w:sz w:val="20"/>
          <w:szCs w:val="20"/>
        </w:rPr>
      </w:pPr>
      <w:r w:rsidRPr="00457B0B">
        <w:rPr>
          <w:rFonts w:ascii="Tahoma" w:hAnsi="Tahoma" w:cs="Tahoma"/>
          <w:b/>
          <w:bCs/>
          <w:i/>
          <w:iCs/>
          <w:sz w:val="20"/>
          <w:szCs w:val="20"/>
        </w:rPr>
        <w:t>PENDING</w:t>
      </w:r>
      <w:r w:rsidR="001C2DD8" w:rsidRPr="00457B0B">
        <w:rPr>
          <w:rFonts w:ascii="Tahoma" w:hAnsi="Tahoma" w:cs="Tahoma"/>
          <w:sz w:val="20"/>
          <w:szCs w:val="20"/>
        </w:rPr>
        <w:t xml:space="preserve"> credit card charges are not </w:t>
      </w:r>
      <w:r w:rsidR="00E05D6D" w:rsidRPr="00457B0B">
        <w:rPr>
          <w:rFonts w:ascii="Tahoma" w:hAnsi="Tahoma" w:cs="Tahoma"/>
          <w:sz w:val="20"/>
          <w:szCs w:val="20"/>
        </w:rPr>
        <w:t>accepted.</w:t>
      </w:r>
    </w:p>
    <w:p w14:paraId="507EDD39" w14:textId="2905C5D9" w:rsidR="001C2DD8" w:rsidRPr="00457B0B" w:rsidRDefault="001C2DD8" w:rsidP="001C2DD8">
      <w:pPr>
        <w:pStyle w:val="ListParagraph"/>
        <w:numPr>
          <w:ilvl w:val="0"/>
          <w:numId w:val="32"/>
        </w:numPr>
        <w:spacing w:after="160" w:line="278" w:lineRule="auto"/>
        <w:rPr>
          <w:rFonts w:ascii="Tahoma" w:hAnsi="Tahoma" w:cs="Tahoma"/>
          <w:sz w:val="20"/>
          <w:szCs w:val="20"/>
        </w:rPr>
      </w:pPr>
      <w:r w:rsidRPr="00457B0B">
        <w:rPr>
          <w:rFonts w:ascii="Tahoma" w:hAnsi="Tahoma" w:cs="Tahoma"/>
          <w:sz w:val="20"/>
          <w:szCs w:val="20"/>
        </w:rPr>
        <w:t xml:space="preserve">Any charge of $500 or more the </w:t>
      </w:r>
      <w:r w:rsidR="00FC377F" w:rsidRPr="00457B0B">
        <w:rPr>
          <w:rFonts w:ascii="Tahoma" w:hAnsi="Tahoma" w:cs="Tahoma"/>
          <w:b/>
          <w:bCs/>
          <w:i/>
          <w:iCs/>
          <w:sz w:val="20"/>
          <w:szCs w:val="20"/>
        </w:rPr>
        <w:t>POSTED</w:t>
      </w:r>
      <w:r w:rsidRPr="00457B0B">
        <w:rPr>
          <w:rFonts w:ascii="Tahoma" w:hAnsi="Tahoma" w:cs="Tahoma"/>
          <w:i/>
          <w:iCs/>
          <w:sz w:val="20"/>
          <w:szCs w:val="20"/>
        </w:rPr>
        <w:t xml:space="preserve"> </w:t>
      </w:r>
      <w:r w:rsidRPr="00457B0B">
        <w:rPr>
          <w:rFonts w:ascii="Tahoma" w:hAnsi="Tahoma" w:cs="Tahoma"/>
          <w:sz w:val="20"/>
          <w:szCs w:val="20"/>
        </w:rPr>
        <w:t xml:space="preserve">credit card statement showing name and charge is </w:t>
      </w:r>
      <w:r w:rsidR="00E05D6D" w:rsidRPr="00457B0B">
        <w:rPr>
          <w:rFonts w:ascii="Tahoma" w:hAnsi="Tahoma" w:cs="Tahoma"/>
          <w:sz w:val="20"/>
          <w:szCs w:val="20"/>
        </w:rPr>
        <w:t>required.</w:t>
      </w:r>
      <w:r w:rsidRPr="00457B0B">
        <w:rPr>
          <w:rFonts w:ascii="Tahoma" w:hAnsi="Tahoma" w:cs="Tahoma"/>
          <w:sz w:val="20"/>
          <w:szCs w:val="20"/>
        </w:rPr>
        <w:t xml:space="preserve"> </w:t>
      </w:r>
    </w:p>
    <w:p w14:paraId="2DF9C4C6" w14:textId="1E9CBF5D" w:rsidR="001C2DD8" w:rsidRPr="00457B0B" w:rsidRDefault="001C2DD8" w:rsidP="001C2DD8">
      <w:pPr>
        <w:pStyle w:val="ListParagraph"/>
        <w:numPr>
          <w:ilvl w:val="0"/>
          <w:numId w:val="32"/>
        </w:numPr>
        <w:spacing w:after="160" w:line="278" w:lineRule="auto"/>
        <w:rPr>
          <w:rFonts w:ascii="Tahoma" w:hAnsi="Tahoma" w:cs="Tahoma"/>
          <w:sz w:val="20"/>
          <w:szCs w:val="20"/>
        </w:rPr>
      </w:pPr>
      <w:r w:rsidRPr="00457B0B">
        <w:rPr>
          <w:rFonts w:ascii="Tahoma" w:hAnsi="Tahoma" w:cs="Tahoma"/>
          <w:sz w:val="20"/>
          <w:szCs w:val="20"/>
        </w:rPr>
        <w:t>Paying with gift cards or using any credits</w:t>
      </w:r>
      <w:r w:rsidR="002A1F47" w:rsidRPr="00457B0B">
        <w:rPr>
          <w:rFonts w:ascii="Tahoma" w:hAnsi="Tahoma" w:cs="Tahoma"/>
          <w:sz w:val="20"/>
          <w:szCs w:val="20"/>
        </w:rPr>
        <w:t>/rewards</w:t>
      </w:r>
      <w:r w:rsidRPr="00457B0B">
        <w:rPr>
          <w:rFonts w:ascii="Tahoma" w:hAnsi="Tahoma" w:cs="Tahoma"/>
          <w:sz w:val="20"/>
          <w:szCs w:val="20"/>
        </w:rPr>
        <w:t xml:space="preserve"> are</w:t>
      </w:r>
      <w:r w:rsidRPr="00457B0B">
        <w:rPr>
          <w:rFonts w:ascii="Tahoma" w:hAnsi="Tahoma" w:cs="Tahoma"/>
          <w:b/>
          <w:bCs/>
          <w:sz w:val="20"/>
          <w:szCs w:val="20"/>
        </w:rPr>
        <w:t xml:space="preserve"> </w:t>
      </w:r>
      <w:r w:rsidR="00E05D6D" w:rsidRPr="00457B0B">
        <w:rPr>
          <w:rFonts w:ascii="Tahoma" w:hAnsi="Tahoma" w:cs="Tahoma"/>
          <w:b/>
          <w:bCs/>
          <w:sz w:val="20"/>
          <w:szCs w:val="20"/>
        </w:rPr>
        <w:t>NON-REFUNDABLE.</w:t>
      </w:r>
      <w:r w:rsidRPr="00457B0B">
        <w:rPr>
          <w:rFonts w:ascii="Tahoma" w:hAnsi="Tahoma" w:cs="Tahoma"/>
          <w:b/>
          <w:bCs/>
          <w:sz w:val="20"/>
          <w:szCs w:val="20"/>
        </w:rPr>
        <w:t xml:space="preserve"> </w:t>
      </w:r>
    </w:p>
    <w:p w14:paraId="61FEBD70" w14:textId="64631DAF" w:rsidR="001C2DD8" w:rsidRPr="00457B0B" w:rsidRDefault="001C2DD8" w:rsidP="001C2DD8">
      <w:pPr>
        <w:pStyle w:val="ListParagraph"/>
        <w:numPr>
          <w:ilvl w:val="0"/>
          <w:numId w:val="32"/>
        </w:numPr>
        <w:spacing w:after="160" w:line="278" w:lineRule="auto"/>
        <w:rPr>
          <w:rFonts w:ascii="Tahoma" w:hAnsi="Tahoma" w:cs="Tahoma"/>
          <w:sz w:val="20"/>
          <w:szCs w:val="20"/>
        </w:rPr>
      </w:pPr>
      <w:r w:rsidRPr="00457B0B">
        <w:rPr>
          <w:rFonts w:ascii="Tahoma" w:hAnsi="Tahoma" w:cs="Tahoma"/>
          <w:sz w:val="20"/>
          <w:szCs w:val="20"/>
        </w:rPr>
        <w:t>Buying personal items on the same receipt for SABO reimbursements will not be accepted</w:t>
      </w:r>
      <w:r w:rsidR="00754ABF">
        <w:rPr>
          <w:rFonts w:ascii="Tahoma" w:hAnsi="Tahoma" w:cs="Tahoma"/>
          <w:sz w:val="20"/>
          <w:szCs w:val="20"/>
        </w:rPr>
        <w:t>.</w:t>
      </w:r>
      <w:r w:rsidRPr="00457B0B">
        <w:rPr>
          <w:rFonts w:ascii="Tahoma" w:hAnsi="Tahoma" w:cs="Tahoma"/>
          <w:sz w:val="20"/>
          <w:szCs w:val="20"/>
        </w:rPr>
        <w:t xml:space="preserve"> </w:t>
      </w:r>
    </w:p>
    <w:p w14:paraId="04B665E8" w14:textId="2CFB7DF0" w:rsidR="001C2DD8" w:rsidRPr="00457B0B" w:rsidRDefault="001C2DD8" w:rsidP="001C2DD8">
      <w:pPr>
        <w:pStyle w:val="ListParagraph"/>
        <w:numPr>
          <w:ilvl w:val="0"/>
          <w:numId w:val="32"/>
        </w:numPr>
        <w:spacing w:after="160" w:line="278" w:lineRule="auto"/>
        <w:rPr>
          <w:rFonts w:ascii="Tahoma" w:hAnsi="Tahoma" w:cs="Tahoma"/>
          <w:sz w:val="20"/>
          <w:szCs w:val="20"/>
        </w:rPr>
      </w:pPr>
      <w:r w:rsidRPr="00457B0B">
        <w:rPr>
          <w:rFonts w:ascii="Tahoma" w:hAnsi="Tahoma" w:cs="Tahoma"/>
          <w:sz w:val="20"/>
          <w:szCs w:val="20"/>
        </w:rPr>
        <w:t xml:space="preserve">Gas reimbursements must be the day before, day </w:t>
      </w:r>
      <w:r w:rsidR="00E05D6D" w:rsidRPr="00457B0B">
        <w:rPr>
          <w:rFonts w:ascii="Tahoma" w:hAnsi="Tahoma" w:cs="Tahoma"/>
          <w:sz w:val="20"/>
          <w:szCs w:val="20"/>
        </w:rPr>
        <w:t>off</w:t>
      </w:r>
      <w:r w:rsidRPr="00457B0B">
        <w:rPr>
          <w:rFonts w:ascii="Tahoma" w:hAnsi="Tahoma" w:cs="Tahoma"/>
          <w:sz w:val="20"/>
          <w:szCs w:val="20"/>
        </w:rPr>
        <w:t xml:space="preserve">, or day after your approved </w:t>
      </w:r>
      <w:r w:rsidR="00E05D6D" w:rsidRPr="00457B0B">
        <w:rPr>
          <w:rFonts w:ascii="Tahoma" w:hAnsi="Tahoma" w:cs="Tahoma"/>
          <w:sz w:val="20"/>
          <w:szCs w:val="20"/>
        </w:rPr>
        <w:t>trip.</w:t>
      </w:r>
    </w:p>
    <w:p w14:paraId="64701E31" w14:textId="77777777" w:rsidR="001C2DD8" w:rsidRPr="00457B0B" w:rsidRDefault="001C2DD8" w:rsidP="001C2DD8">
      <w:pPr>
        <w:pStyle w:val="ListParagraph"/>
        <w:numPr>
          <w:ilvl w:val="0"/>
          <w:numId w:val="32"/>
        </w:numPr>
        <w:spacing w:after="160" w:line="278" w:lineRule="auto"/>
        <w:rPr>
          <w:rFonts w:ascii="Tahoma" w:hAnsi="Tahoma" w:cs="Tahoma"/>
          <w:sz w:val="20"/>
          <w:szCs w:val="20"/>
        </w:rPr>
      </w:pPr>
      <w:r w:rsidRPr="00457B0B">
        <w:rPr>
          <w:rFonts w:ascii="Tahoma" w:hAnsi="Tahoma" w:cs="Tahoma"/>
          <w:sz w:val="20"/>
          <w:szCs w:val="20"/>
        </w:rPr>
        <w:t xml:space="preserve">If you do not receive prior approval for your trip but decide to do the trip anyway no reimbursements will be allowed </w:t>
      </w:r>
    </w:p>
    <w:p w14:paraId="3C431E62" w14:textId="174696A9" w:rsidR="001C2DD8" w:rsidRPr="00457B0B" w:rsidRDefault="001C2DD8" w:rsidP="001C2DD8">
      <w:pPr>
        <w:pStyle w:val="ListParagraph"/>
        <w:numPr>
          <w:ilvl w:val="0"/>
          <w:numId w:val="32"/>
        </w:numPr>
        <w:spacing w:after="160" w:line="278" w:lineRule="auto"/>
        <w:rPr>
          <w:rFonts w:ascii="Tahoma" w:hAnsi="Tahoma" w:cs="Tahoma"/>
          <w:sz w:val="20"/>
          <w:szCs w:val="20"/>
        </w:rPr>
      </w:pPr>
      <w:r w:rsidRPr="00457B0B">
        <w:rPr>
          <w:rFonts w:ascii="Tahoma" w:hAnsi="Tahoma" w:cs="Tahoma"/>
          <w:sz w:val="20"/>
          <w:szCs w:val="20"/>
        </w:rPr>
        <w:t xml:space="preserve">For any rideshares (Uber/Lyft) you can only tip 20% and no upgrades are allowed (must show </w:t>
      </w:r>
      <w:r w:rsidR="002D2ADF" w:rsidRPr="00457B0B">
        <w:rPr>
          <w:rFonts w:ascii="Tahoma" w:hAnsi="Tahoma" w:cs="Tahoma"/>
          <w:sz w:val="20"/>
          <w:szCs w:val="20"/>
        </w:rPr>
        <w:t>business</w:t>
      </w:r>
      <w:r w:rsidRPr="00457B0B">
        <w:rPr>
          <w:rFonts w:ascii="Tahoma" w:hAnsi="Tahoma" w:cs="Tahoma"/>
          <w:sz w:val="20"/>
          <w:szCs w:val="20"/>
        </w:rPr>
        <w:t xml:space="preserve"> justification) </w:t>
      </w:r>
    </w:p>
    <w:p w14:paraId="75F1749C" w14:textId="3DD95BF8" w:rsidR="001C2DD8" w:rsidRPr="00457B0B" w:rsidRDefault="001C2DD8" w:rsidP="001C2DD8">
      <w:pPr>
        <w:pStyle w:val="ListParagraph"/>
        <w:numPr>
          <w:ilvl w:val="0"/>
          <w:numId w:val="32"/>
        </w:numPr>
        <w:spacing w:after="160" w:line="278" w:lineRule="auto"/>
        <w:rPr>
          <w:rFonts w:ascii="Tahoma" w:hAnsi="Tahoma" w:cs="Tahoma"/>
          <w:sz w:val="20"/>
          <w:szCs w:val="20"/>
        </w:rPr>
      </w:pPr>
      <w:r w:rsidRPr="00457B0B">
        <w:rPr>
          <w:rFonts w:ascii="Tahoma" w:hAnsi="Tahoma" w:cs="Tahoma"/>
          <w:sz w:val="20"/>
          <w:szCs w:val="20"/>
        </w:rPr>
        <w:t xml:space="preserve">SABO does not reimburse for any additional </w:t>
      </w:r>
      <w:r w:rsidR="002D2ADF" w:rsidRPr="00457B0B">
        <w:rPr>
          <w:rFonts w:ascii="Tahoma" w:hAnsi="Tahoma" w:cs="Tahoma"/>
          <w:sz w:val="20"/>
          <w:szCs w:val="20"/>
        </w:rPr>
        <w:t>add-on</w:t>
      </w:r>
      <w:r w:rsidRPr="00457B0B">
        <w:rPr>
          <w:rFonts w:ascii="Tahoma" w:hAnsi="Tahoma" w:cs="Tahoma"/>
          <w:sz w:val="20"/>
          <w:szCs w:val="20"/>
        </w:rPr>
        <w:t xml:space="preserve"> charges, for </w:t>
      </w:r>
      <w:r w:rsidR="00CA6FA3" w:rsidRPr="00457B0B">
        <w:rPr>
          <w:rFonts w:ascii="Tahoma" w:hAnsi="Tahoma" w:cs="Tahoma"/>
          <w:sz w:val="20"/>
          <w:szCs w:val="20"/>
        </w:rPr>
        <w:t>example: preferred</w:t>
      </w:r>
      <w:r w:rsidRPr="00457B0B">
        <w:rPr>
          <w:rFonts w:ascii="Tahoma" w:hAnsi="Tahoma" w:cs="Tahoma"/>
          <w:sz w:val="20"/>
          <w:szCs w:val="20"/>
        </w:rPr>
        <w:t xml:space="preserve"> airline </w:t>
      </w:r>
      <w:proofErr w:type="gramStart"/>
      <w:r w:rsidRPr="00457B0B">
        <w:rPr>
          <w:rFonts w:ascii="Tahoma" w:hAnsi="Tahoma" w:cs="Tahoma"/>
          <w:sz w:val="20"/>
          <w:szCs w:val="20"/>
        </w:rPr>
        <w:t>seat</w:t>
      </w:r>
      <w:proofErr w:type="gramEnd"/>
      <w:r w:rsidRPr="00457B0B">
        <w:rPr>
          <w:rFonts w:ascii="Tahoma" w:hAnsi="Tahoma" w:cs="Tahoma"/>
          <w:sz w:val="20"/>
          <w:szCs w:val="20"/>
        </w:rPr>
        <w:t xml:space="preserve">, travel insurance, hotel insurance, airline </w:t>
      </w:r>
      <w:r w:rsidR="00DE0180" w:rsidRPr="00457B0B">
        <w:rPr>
          <w:rFonts w:ascii="Tahoma" w:hAnsi="Tahoma" w:cs="Tahoma"/>
          <w:sz w:val="20"/>
          <w:szCs w:val="20"/>
        </w:rPr>
        <w:t>insurance,</w:t>
      </w:r>
      <w:r w:rsidRPr="00457B0B">
        <w:rPr>
          <w:rFonts w:ascii="Tahoma" w:hAnsi="Tahoma" w:cs="Tahoma"/>
          <w:sz w:val="20"/>
          <w:szCs w:val="20"/>
        </w:rPr>
        <w:t xml:space="preserve"> and hotel cleaning fees </w:t>
      </w:r>
      <w:r w:rsidR="00136D57" w:rsidRPr="00457B0B">
        <w:rPr>
          <w:rFonts w:ascii="Tahoma" w:hAnsi="Tahoma" w:cs="Tahoma"/>
          <w:sz w:val="20"/>
          <w:szCs w:val="20"/>
        </w:rPr>
        <w:t>(This is not a complete l</w:t>
      </w:r>
      <w:r w:rsidR="003C463E" w:rsidRPr="00457B0B">
        <w:rPr>
          <w:rFonts w:ascii="Tahoma" w:hAnsi="Tahoma" w:cs="Tahoma"/>
          <w:sz w:val="20"/>
          <w:szCs w:val="20"/>
        </w:rPr>
        <w:t>ist)</w:t>
      </w:r>
    </w:p>
    <w:p w14:paraId="4B136ACC" w14:textId="42946DD8" w:rsidR="001C2DD8" w:rsidRPr="00457B0B" w:rsidRDefault="001C2DD8" w:rsidP="001C2DD8">
      <w:pPr>
        <w:pStyle w:val="ListParagraph"/>
        <w:numPr>
          <w:ilvl w:val="0"/>
          <w:numId w:val="32"/>
        </w:numPr>
        <w:spacing w:after="160" w:line="278" w:lineRule="auto"/>
        <w:rPr>
          <w:rFonts w:ascii="Tahoma" w:hAnsi="Tahoma" w:cs="Tahoma"/>
          <w:sz w:val="20"/>
          <w:szCs w:val="20"/>
        </w:rPr>
      </w:pPr>
      <w:r w:rsidRPr="00457B0B">
        <w:rPr>
          <w:rFonts w:ascii="Tahoma" w:hAnsi="Tahoma" w:cs="Tahoma"/>
          <w:sz w:val="20"/>
          <w:szCs w:val="20"/>
        </w:rPr>
        <w:t xml:space="preserve">Meals for approved travel </w:t>
      </w:r>
      <w:proofErr w:type="gramStart"/>
      <w:r w:rsidRPr="00457B0B">
        <w:rPr>
          <w:rFonts w:ascii="Tahoma" w:hAnsi="Tahoma" w:cs="Tahoma"/>
          <w:sz w:val="20"/>
          <w:szCs w:val="20"/>
        </w:rPr>
        <w:t>trip is</w:t>
      </w:r>
      <w:proofErr w:type="gramEnd"/>
      <w:r w:rsidRPr="00457B0B">
        <w:rPr>
          <w:rFonts w:ascii="Tahoma" w:hAnsi="Tahoma" w:cs="Tahoma"/>
          <w:sz w:val="20"/>
          <w:szCs w:val="20"/>
        </w:rPr>
        <w:t xml:space="preserve"> $20 per day per person for in-state and $30 per day per person for out-of-stat</w:t>
      </w:r>
      <w:r w:rsidR="003C463E" w:rsidRPr="00457B0B">
        <w:rPr>
          <w:rFonts w:ascii="Tahoma" w:hAnsi="Tahoma" w:cs="Tahoma"/>
          <w:sz w:val="20"/>
          <w:szCs w:val="20"/>
        </w:rPr>
        <w:t>e</w:t>
      </w:r>
      <w:r w:rsidR="00CE6972" w:rsidRPr="00457B0B">
        <w:rPr>
          <w:rFonts w:ascii="Tahoma" w:hAnsi="Tahoma" w:cs="Tahoma"/>
          <w:sz w:val="20"/>
          <w:szCs w:val="20"/>
        </w:rPr>
        <w:t xml:space="preserve"> travel, this is inclusive of </w:t>
      </w:r>
      <w:r w:rsidR="002D2ADF" w:rsidRPr="00457B0B">
        <w:rPr>
          <w:rFonts w:ascii="Tahoma" w:hAnsi="Tahoma" w:cs="Tahoma"/>
          <w:sz w:val="20"/>
          <w:szCs w:val="20"/>
        </w:rPr>
        <w:t>tips</w:t>
      </w:r>
      <w:r w:rsidR="00CE6972" w:rsidRPr="00457B0B">
        <w:rPr>
          <w:rFonts w:ascii="Tahoma" w:hAnsi="Tahoma" w:cs="Tahoma"/>
          <w:sz w:val="20"/>
          <w:szCs w:val="20"/>
        </w:rPr>
        <w:t xml:space="preserve"> and taxes as </w:t>
      </w:r>
      <w:r w:rsidR="00E05D6D" w:rsidRPr="00457B0B">
        <w:rPr>
          <w:rFonts w:ascii="Tahoma" w:hAnsi="Tahoma" w:cs="Tahoma"/>
          <w:sz w:val="20"/>
          <w:szCs w:val="20"/>
        </w:rPr>
        <w:t>well.</w:t>
      </w:r>
    </w:p>
    <w:p w14:paraId="42F50421" w14:textId="77777777" w:rsidR="001C2DD8" w:rsidRPr="00457B0B" w:rsidRDefault="001C2DD8" w:rsidP="001C2DD8">
      <w:pPr>
        <w:pStyle w:val="ListParagraph"/>
        <w:numPr>
          <w:ilvl w:val="0"/>
          <w:numId w:val="32"/>
        </w:numPr>
        <w:spacing w:after="160" w:line="278" w:lineRule="auto"/>
        <w:rPr>
          <w:rFonts w:ascii="Tahoma" w:hAnsi="Tahoma" w:cs="Tahoma"/>
          <w:sz w:val="20"/>
          <w:szCs w:val="20"/>
        </w:rPr>
      </w:pPr>
      <w:r w:rsidRPr="00457B0B">
        <w:rPr>
          <w:rFonts w:ascii="Tahoma" w:hAnsi="Tahoma" w:cs="Tahoma"/>
          <w:sz w:val="20"/>
          <w:szCs w:val="20"/>
        </w:rPr>
        <w:t xml:space="preserve">Before giving out prizes make sure you read the prize policy </w:t>
      </w:r>
    </w:p>
    <w:p w14:paraId="4CAC2EAB" w14:textId="4E6C4A0F" w:rsidR="001C2DD8" w:rsidRPr="00457B0B" w:rsidRDefault="001C2DD8" w:rsidP="001C2DD8">
      <w:pPr>
        <w:pStyle w:val="ListParagraph"/>
        <w:numPr>
          <w:ilvl w:val="0"/>
          <w:numId w:val="32"/>
        </w:numPr>
        <w:spacing w:after="160" w:line="278" w:lineRule="auto"/>
        <w:rPr>
          <w:rFonts w:ascii="Tahoma" w:hAnsi="Tahoma" w:cs="Tahoma"/>
          <w:sz w:val="20"/>
          <w:szCs w:val="20"/>
        </w:rPr>
      </w:pPr>
      <w:r w:rsidRPr="00457B0B">
        <w:rPr>
          <w:rFonts w:ascii="Tahoma" w:hAnsi="Tahoma" w:cs="Tahoma"/>
          <w:sz w:val="20"/>
          <w:szCs w:val="20"/>
        </w:rPr>
        <w:t xml:space="preserve">The consent form is only needed if PERR payee is different </w:t>
      </w:r>
      <w:r w:rsidR="005D468D" w:rsidRPr="00457B0B">
        <w:rPr>
          <w:rFonts w:ascii="Tahoma" w:hAnsi="Tahoma" w:cs="Tahoma"/>
          <w:sz w:val="20"/>
          <w:szCs w:val="20"/>
        </w:rPr>
        <w:t>than</w:t>
      </w:r>
      <w:r w:rsidRPr="00457B0B">
        <w:rPr>
          <w:rFonts w:ascii="Tahoma" w:hAnsi="Tahoma" w:cs="Tahoma"/>
          <w:sz w:val="20"/>
          <w:szCs w:val="20"/>
        </w:rPr>
        <w:t xml:space="preserve"> the person who paid, for example: a parent/sibling/non-Rutgers </w:t>
      </w:r>
      <w:r w:rsidR="00B7306E" w:rsidRPr="00457B0B">
        <w:rPr>
          <w:rFonts w:ascii="Tahoma" w:hAnsi="Tahoma" w:cs="Tahoma"/>
          <w:sz w:val="20"/>
          <w:szCs w:val="20"/>
        </w:rPr>
        <w:t>friend.</w:t>
      </w:r>
    </w:p>
    <w:p w14:paraId="3F2008B0" w14:textId="5A15AF38" w:rsidR="00320510" w:rsidRPr="00457B0B" w:rsidRDefault="003045E2" w:rsidP="00320510">
      <w:pPr>
        <w:pStyle w:val="ListParagraph"/>
        <w:numPr>
          <w:ilvl w:val="0"/>
          <w:numId w:val="32"/>
        </w:numPr>
        <w:spacing w:after="160" w:line="278" w:lineRule="auto"/>
        <w:rPr>
          <w:rFonts w:ascii="Tahoma" w:hAnsi="Tahoma" w:cs="Tahoma"/>
          <w:sz w:val="20"/>
          <w:szCs w:val="20"/>
        </w:rPr>
      </w:pPr>
      <w:r w:rsidRPr="00457B0B">
        <w:rPr>
          <w:rFonts w:ascii="Tahoma" w:hAnsi="Tahoma" w:cs="Tahoma"/>
          <w:sz w:val="20"/>
          <w:szCs w:val="20"/>
        </w:rPr>
        <w:t>Never pay a contracted vendor</w:t>
      </w:r>
      <w:r w:rsidR="006245DA" w:rsidRPr="00457B0B">
        <w:rPr>
          <w:rFonts w:ascii="Tahoma" w:hAnsi="Tahoma" w:cs="Tahoma"/>
          <w:sz w:val="20"/>
          <w:szCs w:val="20"/>
        </w:rPr>
        <w:t xml:space="preserve">, you can only pay by </w:t>
      </w:r>
      <w:r w:rsidR="00B7306E" w:rsidRPr="00457B0B">
        <w:rPr>
          <w:rFonts w:ascii="Tahoma" w:hAnsi="Tahoma" w:cs="Tahoma"/>
          <w:sz w:val="20"/>
          <w:szCs w:val="20"/>
        </w:rPr>
        <w:t>contract.</w:t>
      </w:r>
    </w:p>
    <w:p w14:paraId="684700F3" w14:textId="571C3BD9" w:rsidR="003355E4" w:rsidRPr="00457B0B" w:rsidRDefault="003355E4" w:rsidP="00320510">
      <w:pPr>
        <w:pStyle w:val="ListParagraph"/>
        <w:numPr>
          <w:ilvl w:val="0"/>
          <w:numId w:val="32"/>
        </w:numPr>
        <w:spacing w:after="160" w:line="278" w:lineRule="auto"/>
        <w:rPr>
          <w:rFonts w:ascii="Tahoma" w:hAnsi="Tahoma" w:cs="Tahoma"/>
          <w:sz w:val="20"/>
          <w:szCs w:val="20"/>
        </w:rPr>
      </w:pPr>
      <w:r w:rsidRPr="00457B0B">
        <w:rPr>
          <w:rFonts w:ascii="Tahoma" w:hAnsi="Tahoma" w:cs="Tahoma"/>
          <w:sz w:val="20"/>
          <w:szCs w:val="20"/>
        </w:rPr>
        <w:t xml:space="preserve">Proof of payment is required for online </w:t>
      </w:r>
      <w:r w:rsidR="005D468D" w:rsidRPr="00457B0B">
        <w:rPr>
          <w:rFonts w:ascii="Tahoma" w:hAnsi="Tahoma" w:cs="Tahoma"/>
          <w:sz w:val="20"/>
          <w:szCs w:val="20"/>
        </w:rPr>
        <w:t>purchases, (</w:t>
      </w:r>
      <w:r w:rsidRPr="00457B0B">
        <w:rPr>
          <w:rFonts w:ascii="Tahoma" w:hAnsi="Tahoma" w:cs="Tahoma"/>
          <w:sz w:val="20"/>
          <w:szCs w:val="20"/>
        </w:rPr>
        <w:t>must show that a credit card was charged)</w:t>
      </w:r>
    </w:p>
    <w:p w14:paraId="0E5D480A" w14:textId="25BDD032" w:rsidR="00320510" w:rsidRPr="00457B0B" w:rsidRDefault="00320510" w:rsidP="00320510">
      <w:pPr>
        <w:pStyle w:val="ListParagraph"/>
        <w:spacing w:after="160" w:line="278" w:lineRule="auto"/>
        <w:rPr>
          <w:sz w:val="20"/>
          <w:szCs w:val="20"/>
        </w:rPr>
      </w:pPr>
    </w:p>
    <w:p w14:paraId="6983F245" w14:textId="3ADCDDC0" w:rsidR="00DA3915" w:rsidRPr="00457B0B" w:rsidRDefault="003A0A95" w:rsidP="00320510">
      <w:pPr>
        <w:pStyle w:val="ListParagraph"/>
        <w:spacing w:after="160" w:line="278" w:lineRule="auto"/>
        <w:rPr>
          <w:rFonts w:ascii="Tahoma" w:hAnsi="Tahoma" w:cs="Tahoma"/>
          <w:sz w:val="20"/>
          <w:szCs w:val="20"/>
        </w:rPr>
      </w:pPr>
      <w:r w:rsidRPr="00457B0B">
        <w:rPr>
          <w:b/>
          <w:bCs/>
          <w:sz w:val="20"/>
          <w:szCs w:val="20"/>
        </w:rPr>
        <w:t xml:space="preserve">        </w:t>
      </w:r>
      <w:r w:rsidR="00DA3915" w:rsidRPr="00457B0B">
        <w:rPr>
          <w:rFonts w:ascii="Tahoma" w:hAnsi="Tahoma" w:cs="Tahoma"/>
          <w:b/>
          <w:bCs/>
          <w:sz w:val="20"/>
          <w:szCs w:val="20"/>
        </w:rPr>
        <w:t xml:space="preserve">At any time, SABO may require more </w:t>
      </w:r>
      <w:r w:rsidRPr="00457B0B">
        <w:rPr>
          <w:rFonts w:ascii="Tahoma" w:hAnsi="Tahoma" w:cs="Tahoma"/>
          <w:b/>
          <w:bCs/>
          <w:sz w:val="20"/>
          <w:szCs w:val="20"/>
        </w:rPr>
        <w:t>information or documentation</w:t>
      </w:r>
      <w:r w:rsidRPr="00457B0B">
        <w:rPr>
          <w:rFonts w:ascii="Tahoma" w:hAnsi="Tahoma" w:cs="Tahoma"/>
          <w:sz w:val="20"/>
          <w:szCs w:val="20"/>
        </w:rPr>
        <w:t>.</w:t>
      </w:r>
    </w:p>
    <w:p w14:paraId="16E50C33" w14:textId="77777777" w:rsidR="00A14AFD" w:rsidRPr="00457B0B" w:rsidRDefault="00A14AFD" w:rsidP="00320510">
      <w:pPr>
        <w:pStyle w:val="ListParagraph"/>
        <w:spacing w:after="160" w:line="278" w:lineRule="auto"/>
        <w:rPr>
          <w:rFonts w:ascii="Tahoma" w:hAnsi="Tahoma" w:cs="Tahoma"/>
          <w:sz w:val="20"/>
          <w:szCs w:val="20"/>
        </w:rPr>
      </w:pPr>
    </w:p>
    <w:p w14:paraId="0204B012" w14:textId="60DC3EF8" w:rsidR="00A14AFD" w:rsidRPr="00457B0B" w:rsidRDefault="00A14AFD" w:rsidP="00320510">
      <w:pPr>
        <w:pStyle w:val="ListParagraph"/>
        <w:spacing w:after="160" w:line="278" w:lineRule="auto"/>
        <w:rPr>
          <w:rFonts w:ascii="Tahoma" w:hAnsi="Tahoma" w:cs="Tahoma"/>
          <w:sz w:val="20"/>
          <w:szCs w:val="20"/>
        </w:rPr>
      </w:pPr>
      <w:r w:rsidRPr="00457B0B">
        <w:rPr>
          <w:rFonts w:ascii="Tahoma" w:hAnsi="Tahoma" w:cs="Tahoma"/>
          <w:sz w:val="20"/>
          <w:szCs w:val="20"/>
        </w:rPr>
        <w:t xml:space="preserve">Many PERR requests </w:t>
      </w:r>
      <w:r w:rsidR="00093263" w:rsidRPr="00457B0B">
        <w:rPr>
          <w:rFonts w:ascii="Tahoma" w:hAnsi="Tahoma" w:cs="Tahoma"/>
          <w:sz w:val="20"/>
          <w:szCs w:val="20"/>
        </w:rPr>
        <w:t xml:space="preserve">submitted </w:t>
      </w:r>
      <w:r w:rsidR="00831F9D" w:rsidRPr="00457B0B">
        <w:rPr>
          <w:rFonts w:ascii="Tahoma" w:hAnsi="Tahoma" w:cs="Tahoma"/>
          <w:sz w:val="20"/>
          <w:szCs w:val="20"/>
        </w:rPr>
        <w:t xml:space="preserve">are for purchases made from Amazon.  Here are a few helpful tips </w:t>
      </w:r>
      <w:r w:rsidR="007E23E4" w:rsidRPr="00457B0B">
        <w:rPr>
          <w:rFonts w:ascii="Tahoma" w:hAnsi="Tahoma" w:cs="Tahoma"/>
          <w:sz w:val="20"/>
          <w:szCs w:val="20"/>
        </w:rPr>
        <w:t>on Amazon reimbursements</w:t>
      </w:r>
      <w:r w:rsidR="0050718A" w:rsidRPr="00457B0B">
        <w:rPr>
          <w:rFonts w:ascii="Tahoma" w:hAnsi="Tahoma" w:cs="Tahoma"/>
          <w:sz w:val="20"/>
          <w:szCs w:val="20"/>
        </w:rPr>
        <w:t xml:space="preserve"> and what is needed:</w:t>
      </w:r>
    </w:p>
    <w:p w14:paraId="565D0F7F" w14:textId="4B99F0FA" w:rsidR="0050718A" w:rsidRPr="00457B0B" w:rsidRDefault="00EC6C43" w:rsidP="0050718A">
      <w:pPr>
        <w:pStyle w:val="ListParagraph"/>
        <w:numPr>
          <w:ilvl w:val="1"/>
          <w:numId w:val="33"/>
        </w:numPr>
        <w:spacing w:after="160" w:line="278" w:lineRule="auto"/>
        <w:rPr>
          <w:rFonts w:ascii="Tahoma" w:hAnsi="Tahoma" w:cs="Tahoma"/>
          <w:sz w:val="20"/>
          <w:szCs w:val="20"/>
        </w:rPr>
      </w:pPr>
      <w:r w:rsidRPr="00457B0B">
        <w:rPr>
          <w:rFonts w:ascii="Tahoma" w:hAnsi="Tahoma" w:cs="Tahoma"/>
          <w:sz w:val="20"/>
          <w:szCs w:val="20"/>
        </w:rPr>
        <w:t xml:space="preserve">Full invoice is required that shows all items that were purchased and the full billing </w:t>
      </w:r>
      <w:r w:rsidR="00B7306E" w:rsidRPr="00457B0B">
        <w:rPr>
          <w:rFonts w:ascii="Tahoma" w:hAnsi="Tahoma" w:cs="Tahoma"/>
          <w:sz w:val="20"/>
          <w:szCs w:val="20"/>
        </w:rPr>
        <w:t>information.</w:t>
      </w:r>
    </w:p>
    <w:p w14:paraId="74D65040" w14:textId="7F170D5E" w:rsidR="00BC4584" w:rsidRPr="003358EE" w:rsidRDefault="003358EE" w:rsidP="00320D94">
      <w:pPr>
        <w:pStyle w:val="ListParagraph"/>
        <w:spacing w:after="160" w:line="278" w:lineRule="auto"/>
        <w:ind w:left="2160"/>
        <w:rPr>
          <w:rFonts w:ascii="Tahoma" w:hAnsi="Tahoma" w:cs="Tahoma"/>
          <w:b/>
          <w:bCs/>
          <w:sz w:val="28"/>
          <w:szCs w:val="28"/>
        </w:rPr>
      </w:pPr>
      <w:r w:rsidRPr="0069167A">
        <w:rPr>
          <w:b/>
          <w:bCs/>
          <w:noProof/>
        </w:rPr>
        <w:lastRenderedPageBreak/>
        <w:drawing>
          <wp:anchor distT="0" distB="0" distL="114300" distR="114300" simplePos="0" relativeHeight="251726336" behindDoc="0" locked="0" layoutInCell="1" allowOverlap="1" wp14:anchorId="03DF235C" wp14:editId="4323F1A2">
            <wp:simplePos x="0" y="0"/>
            <wp:positionH relativeFrom="column">
              <wp:posOffset>0</wp:posOffset>
            </wp:positionH>
            <wp:positionV relativeFrom="paragraph">
              <wp:posOffset>295910</wp:posOffset>
            </wp:positionV>
            <wp:extent cx="6781800" cy="4482465"/>
            <wp:effectExtent l="0" t="0" r="0" b="0"/>
            <wp:wrapSquare wrapText="bothSides"/>
            <wp:docPr id="1914005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005602" name=""/>
                    <pic:cNvPicPr/>
                  </pic:nvPicPr>
                  <pic:blipFill>
                    <a:blip r:embed="rId49">
                      <a:extLst>
                        <a:ext uri="{28A0092B-C50C-407E-A947-70E740481C1C}">
                          <a14:useLocalDpi xmlns:a14="http://schemas.microsoft.com/office/drawing/2010/main" val="0"/>
                        </a:ext>
                      </a:extLst>
                    </a:blip>
                    <a:stretch>
                      <a:fillRect/>
                    </a:stretch>
                  </pic:blipFill>
                  <pic:spPr>
                    <a:xfrm>
                      <a:off x="0" y="0"/>
                      <a:ext cx="6781800" cy="4482465"/>
                    </a:xfrm>
                    <a:prstGeom prst="rect">
                      <a:avLst/>
                    </a:prstGeom>
                  </pic:spPr>
                </pic:pic>
              </a:graphicData>
            </a:graphic>
            <wp14:sizeRelH relativeFrom="margin">
              <wp14:pctWidth>0</wp14:pctWidth>
            </wp14:sizeRelH>
          </wp:anchor>
        </w:drawing>
      </w:r>
      <w:r w:rsidR="005D468D" w:rsidRPr="003358EE">
        <w:rPr>
          <w:rFonts w:ascii="Tahoma" w:hAnsi="Tahoma" w:cs="Tahoma"/>
          <w:b/>
          <w:bCs/>
          <w:sz w:val="28"/>
          <w:szCs w:val="28"/>
        </w:rPr>
        <w:t>Example of an Amazon invoice: what we would need</w:t>
      </w:r>
    </w:p>
    <w:p w14:paraId="26E220FD" w14:textId="77777777" w:rsidR="003358EE" w:rsidRDefault="003358EE" w:rsidP="00320D94">
      <w:pPr>
        <w:pStyle w:val="ListParagraph"/>
        <w:spacing w:after="160" w:line="278" w:lineRule="auto"/>
        <w:ind w:left="2160"/>
        <w:rPr>
          <w:b/>
          <w:bCs/>
        </w:rPr>
      </w:pPr>
    </w:p>
    <w:p w14:paraId="7B839473" w14:textId="534205B7" w:rsidR="00320D94" w:rsidRPr="00457B0B" w:rsidRDefault="00986B11" w:rsidP="003358EE">
      <w:pPr>
        <w:pStyle w:val="ListParagraph"/>
        <w:spacing w:after="160" w:line="278" w:lineRule="auto"/>
        <w:rPr>
          <w:rFonts w:ascii="Tahoma" w:hAnsi="Tahoma" w:cs="Tahoma"/>
          <w:sz w:val="20"/>
          <w:szCs w:val="20"/>
        </w:rPr>
      </w:pPr>
      <w:r w:rsidRPr="00457B0B">
        <w:rPr>
          <w:rFonts w:ascii="Tahoma" w:hAnsi="Tahoma" w:cs="Tahoma"/>
          <w:sz w:val="20"/>
          <w:szCs w:val="20"/>
        </w:rPr>
        <w:t xml:space="preserve">If any items </w:t>
      </w:r>
      <w:r w:rsidR="0087423D" w:rsidRPr="00457B0B">
        <w:rPr>
          <w:rFonts w:ascii="Tahoma" w:hAnsi="Tahoma" w:cs="Tahoma"/>
          <w:sz w:val="20"/>
          <w:szCs w:val="20"/>
        </w:rPr>
        <w:t xml:space="preserve">are returned, the full </w:t>
      </w:r>
      <w:r w:rsidR="00324D55" w:rsidRPr="00457B0B">
        <w:rPr>
          <w:rFonts w:ascii="Tahoma" w:hAnsi="Tahoma" w:cs="Tahoma"/>
          <w:i/>
          <w:iCs/>
          <w:sz w:val="20"/>
          <w:szCs w:val="20"/>
        </w:rPr>
        <w:t>and</w:t>
      </w:r>
      <w:r w:rsidR="00324D55" w:rsidRPr="00457B0B">
        <w:rPr>
          <w:rFonts w:ascii="Tahoma" w:hAnsi="Tahoma" w:cs="Tahoma"/>
          <w:sz w:val="20"/>
          <w:szCs w:val="20"/>
        </w:rPr>
        <w:t xml:space="preserve"> complete invoice </w:t>
      </w:r>
      <w:r w:rsidR="003E2624" w:rsidRPr="00457B0B">
        <w:rPr>
          <w:rFonts w:ascii="Tahoma" w:hAnsi="Tahoma" w:cs="Tahoma"/>
          <w:sz w:val="20"/>
          <w:szCs w:val="20"/>
        </w:rPr>
        <w:t xml:space="preserve">that shows the purchase and the returns </w:t>
      </w:r>
      <w:r w:rsidR="00680287" w:rsidRPr="00457B0B">
        <w:rPr>
          <w:rFonts w:ascii="Tahoma" w:hAnsi="Tahoma" w:cs="Tahoma"/>
          <w:sz w:val="20"/>
          <w:szCs w:val="20"/>
        </w:rPr>
        <w:t xml:space="preserve">are </w:t>
      </w:r>
      <w:r w:rsidR="0069167A" w:rsidRPr="00457B0B">
        <w:rPr>
          <w:rFonts w:ascii="Tahoma" w:hAnsi="Tahoma" w:cs="Tahoma"/>
          <w:sz w:val="20"/>
          <w:szCs w:val="20"/>
        </w:rPr>
        <w:t>needed to be reimbursed</w:t>
      </w:r>
      <w:r w:rsidR="00407455" w:rsidRPr="00457B0B">
        <w:rPr>
          <w:rFonts w:ascii="Tahoma" w:hAnsi="Tahoma" w:cs="Tahoma"/>
          <w:sz w:val="20"/>
          <w:szCs w:val="20"/>
        </w:rPr>
        <w:t>.</w:t>
      </w:r>
    </w:p>
    <w:p w14:paraId="5A39C227" w14:textId="77777777" w:rsidR="003358EE" w:rsidRPr="00457B0B" w:rsidRDefault="003358EE" w:rsidP="003358EE">
      <w:pPr>
        <w:pStyle w:val="ListParagraph"/>
        <w:spacing w:after="160" w:line="278" w:lineRule="auto"/>
        <w:rPr>
          <w:rFonts w:ascii="Tahoma" w:hAnsi="Tahoma" w:cs="Tahoma"/>
          <w:sz w:val="20"/>
          <w:szCs w:val="20"/>
        </w:rPr>
      </w:pPr>
    </w:p>
    <w:p w14:paraId="19EB707D" w14:textId="4C1845C7" w:rsidR="007B105F" w:rsidRPr="00457B0B" w:rsidRDefault="00F31DCE" w:rsidP="003358EE">
      <w:pPr>
        <w:pStyle w:val="ListParagraph"/>
        <w:spacing w:after="160" w:line="278" w:lineRule="auto"/>
        <w:rPr>
          <w:rFonts w:ascii="Tahoma" w:hAnsi="Tahoma" w:cs="Tahoma"/>
          <w:sz w:val="20"/>
          <w:szCs w:val="20"/>
        </w:rPr>
      </w:pPr>
      <w:r w:rsidRPr="00457B0B">
        <w:rPr>
          <w:rFonts w:ascii="Tahoma" w:hAnsi="Tahoma" w:cs="Tahoma"/>
          <w:sz w:val="20"/>
          <w:szCs w:val="20"/>
        </w:rPr>
        <w:t xml:space="preserve">If the billing address matches the </w:t>
      </w:r>
      <w:r w:rsidR="00D22CB6" w:rsidRPr="00457B0B">
        <w:rPr>
          <w:rFonts w:ascii="Tahoma" w:hAnsi="Tahoma" w:cs="Tahoma"/>
          <w:sz w:val="20"/>
          <w:szCs w:val="20"/>
        </w:rPr>
        <w:t>P</w:t>
      </w:r>
      <w:r w:rsidRPr="00457B0B">
        <w:rPr>
          <w:rFonts w:ascii="Tahoma" w:hAnsi="Tahoma" w:cs="Tahoma"/>
          <w:sz w:val="20"/>
          <w:szCs w:val="20"/>
        </w:rPr>
        <w:t xml:space="preserve">ERR payee address, </w:t>
      </w:r>
      <w:r w:rsidR="00253532" w:rsidRPr="00457B0B">
        <w:rPr>
          <w:rFonts w:ascii="Tahoma" w:hAnsi="Tahoma" w:cs="Tahoma"/>
          <w:sz w:val="20"/>
          <w:szCs w:val="20"/>
        </w:rPr>
        <w:t>but</w:t>
      </w:r>
      <w:r w:rsidR="00D61D73" w:rsidRPr="00457B0B">
        <w:rPr>
          <w:rFonts w:ascii="Tahoma" w:hAnsi="Tahoma" w:cs="Tahoma"/>
          <w:sz w:val="20"/>
          <w:szCs w:val="20"/>
        </w:rPr>
        <w:t xml:space="preserve"> with </w:t>
      </w:r>
      <w:r w:rsidR="00253532" w:rsidRPr="00457B0B">
        <w:rPr>
          <w:rFonts w:ascii="Tahoma" w:hAnsi="Tahoma" w:cs="Tahoma"/>
          <w:sz w:val="20"/>
          <w:szCs w:val="20"/>
        </w:rPr>
        <w:t xml:space="preserve">a different </w:t>
      </w:r>
      <w:r w:rsidR="005D468D" w:rsidRPr="00457B0B">
        <w:rPr>
          <w:rFonts w:ascii="Tahoma" w:hAnsi="Tahoma" w:cs="Tahoma"/>
          <w:sz w:val="20"/>
          <w:szCs w:val="20"/>
        </w:rPr>
        <w:t>person’s</w:t>
      </w:r>
      <w:r w:rsidR="00253532" w:rsidRPr="00457B0B">
        <w:rPr>
          <w:rFonts w:ascii="Tahoma" w:hAnsi="Tahoma" w:cs="Tahoma"/>
          <w:sz w:val="20"/>
          <w:szCs w:val="20"/>
        </w:rPr>
        <w:t xml:space="preserve"> nam</w:t>
      </w:r>
      <w:r w:rsidR="00771C15" w:rsidRPr="00457B0B">
        <w:rPr>
          <w:rFonts w:ascii="Tahoma" w:hAnsi="Tahoma" w:cs="Tahoma"/>
          <w:sz w:val="20"/>
          <w:szCs w:val="20"/>
        </w:rPr>
        <w:t>e</w:t>
      </w:r>
      <w:r w:rsidR="00253532" w:rsidRPr="00457B0B">
        <w:rPr>
          <w:rFonts w:ascii="Tahoma" w:hAnsi="Tahoma" w:cs="Tahoma"/>
          <w:sz w:val="20"/>
          <w:szCs w:val="20"/>
        </w:rPr>
        <w:t xml:space="preserve"> </w:t>
      </w:r>
      <w:r w:rsidR="0058611B" w:rsidRPr="00457B0B">
        <w:rPr>
          <w:rFonts w:ascii="Tahoma" w:hAnsi="Tahoma" w:cs="Tahoma"/>
          <w:sz w:val="20"/>
          <w:szCs w:val="20"/>
        </w:rPr>
        <w:t>liste</w:t>
      </w:r>
      <w:r w:rsidR="00680287" w:rsidRPr="00457B0B">
        <w:rPr>
          <w:rFonts w:ascii="Tahoma" w:hAnsi="Tahoma" w:cs="Tahoma"/>
          <w:sz w:val="20"/>
          <w:szCs w:val="20"/>
        </w:rPr>
        <w:t>d</w:t>
      </w:r>
      <w:r w:rsidR="00253532" w:rsidRPr="00457B0B">
        <w:rPr>
          <w:rFonts w:ascii="Tahoma" w:hAnsi="Tahoma" w:cs="Tahoma"/>
          <w:sz w:val="20"/>
          <w:szCs w:val="20"/>
        </w:rPr>
        <w:t xml:space="preserve"> </w:t>
      </w:r>
      <w:r w:rsidR="00F77BEB" w:rsidRPr="00457B0B">
        <w:rPr>
          <w:rFonts w:ascii="Tahoma" w:hAnsi="Tahoma" w:cs="Tahoma"/>
          <w:sz w:val="20"/>
          <w:szCs w:val="20"/>
        </w:rPr>
        <w:t>(</w:t>
      </w:r>
      <w:r w:rsidR="0058611B" w:rsidRPr="00457B0B">
        <w:rPr>
          <w:rFonts w:ascii="Tahoma" w:hAnsi="Tahoma" w:cs="Tahoma"/>
          <w:sz w:val="20"/>
          <w:szCs w:val="20"/>
        </w:rPr>
        <w:t xml:space="preserve">for example </w:t>
      </w:r>
      <w:r w:rsidR="00D339E0" w:rsidRPr="00457B0B">
        <w:rPr>
          <w:rFonts w:ascii="Tahoma" w:hAnsi="Tahoma" w:cs="Tahoma"/>
          <w:sz w:val="20"/>
          <w:szCs w:val="20"/>
        </w:rPr>
        <w:t>parent’s</w:t>
      </w:r>
      <w:r w:rsidR="0058611B" w:rsidRPr="00457B0B">
        <w:rPr>
          <w:rFonts w:ascii="Tahoma" w:hAnsi="Tahoma" w:cs="Tahoma"/>
          <w:sz w:val="20"/>
          <w:szCs w:val="20"/>
        </w:rPr>
        <w:t xml:space="preserve"> name is </w:t>
      </w:r>
      <w:r w:rsidR="00CD1049" w:rsidRPr="00457B0B">
        <w:rPr>
          <w:rFonts w:ascii="Tahoma" w:hAnsi="Tahoma" w:cs="Tahoma"/>
          <w:sz w:val="20"/>
          <w:szCs w:val="20"/>
        </w:rPr>
        <w:t>listed</w:t>
      </w:r>
      <w:r w:rsidR="00633341" w:rsidRPr="00457B0B">
        <w:rPr>
          <w:rFonts w:ascii="Tahoma" w:hAnsi="Tahoma" w:cs="Tahoma"/>
          <w:sz w:val="20"/>
          <w:szCs w:val="20"/>
        </w:rPr>
        <w:t xml:space="preserve">) </w:t>
      </w:r>
      <w:r w:rsidR="00253532" w:rsidRPr="00457B0B">
        <w:rPr>
          <w:rFonts w:ascii="Tahoma" w:hAnsi="Tahoma" w:cs="Tahoma"/>
          <w:color w:val="EE0000"/>
          <w:sz w:val="20"/>
          <w:szCs w:val="20"/>
        </w:rPr>
        <w:t xml:space="preserve">NO </w:t>
      </w:r>
      <w:r w:rsidR="00253532" w:rsidRPr="00457B0B">
        <w:rPr>
          <w:rFonts w:ascii="Tahoma" w:hAnsi="Tahoma" w:cs="Tahoma"/>
          <w:sz w:val="20"/>
          <w:szCs w:val="20"/>
        </w:rPr>
        <w:t xml:space="preserve">consent </w:t>
      </w:r>
      <w:r w:rsidR="00771C15" w:rsidRPr="00457B0B">
        <w:rPr>
          <w:rFonts w:ascii="Tahoma" w:hAnsi="Tahoma" w:cs="Tahoma"/>
          <w:sz w:val="20"/>
          <w:szCs w:val="20"/>
        </w:rPr>
        <w:t>form is needed.</w:t>
      </w:r>
    </w:p>
    <w:p w14:paraId="7097DD3E" w14:textId="77777777" w:rsidR="003358EE" w:rsidRPr="00457B0B" w:rsidRDefault="003358EE" w:rsidP="003358EE">
      <w:pPr>
        <w:pStyle w:val="ListParagraph"/>
        <w:spacing w:after="160" w:line="278" w:lineRule="auto"/>
        <w:rPr>
          <w:rFonts w:ascii="Tahoma" w:hAnsi="Tahoma" w:cs="Tahoma"/>
          <w:sz w:val="20"/>
          <w:szCs w:val="20"/>
        </w:rPr>
      </w:pPr>
    </w:p>
    <w:p w14:paraId="3B660C9C" w14:textId="74DA2A5B" w:rsidR="00205B55" w:rsidRPr="00457B0B" w:rsidRDefault="00205B55" w:rsidP="003358EE">
      <w:pPr>
        <w:pStyle w:val="ListParagraph"/>
        <w:spacing w:after="160" w:line="278" w:lineRule="auto"/>
        <w:rPr>
          <w:rFonts w:ascii="Tahoma" w:hAnsi="Tahoma" w:cs="Tahoma"/>
          <w:sz w:val="20"/>
          <w:szCs w:val="20"/>
        </w:rPr>
      </w:pPr>
      <w:r w:rsidRPr="00457B0B">
        <w:rPr>
          <w:rFonts w:ascii="Tahoma" w:hAnsi="Tahoma" w:cs="Tahoma"/>
          <w:sz w:val="20"/>
          <w:szCs w:val="20"/>
        </w:rPr>
        <w:t xml:space="preserve">If the billing address does not match the payee address, a consent to reimburse form is then needed </w:t>
      </w:r>
      <w:r w:rsidR="00DA4B11" w:rsidRPr="00457B0B">
        <w:rPr>
          <w:rFonts w:ascii="Tahoma" w:hAnsi="Tahoma" w:cs="Tahoma"/>
          <w:sz w:val="20"/>
          <w:szCs w:val="20"/>
        </w:rPr>
        <w:t xml:space="preserve">and/or posted credit card statement showing </w:t>
      </w:r>
      <w:r w:rsidR="005D468D" w:rsidRPr="00457B0B">
        <w:rPr>
          <w:rFonts w:ascii="Tahoma" w:hAnsi="Tahoma" w:cs="Tahoma"/>
          <w:sz w:val="20"/>
          <w:szCs w:val="20"/>
        </w:rPr>
        <w:t>payees’</w:t>
      </w:r>
      <w:r w:rsidR="00DA4B11" w:rsidRPr="00457B0B">
        <w:rPr>
          <w:rFonts w:ascii="Tahoma" w:hAnsi="Tahoma" w:cs="Tahoma"/>
          <w:sz w:val="20"/>
          <w:szCs w:val="20"/>
        </w:rPr>
        <w:t xml:space="preserve"> name</w:t>
      </w:r>
      <w:r w:rsidR="003355E4" w:rsidRPr="00457B0B">
        <w:rPr>
          <w:rFonts w:ascii="Tahoma" w:hAnsi="Tahoma" w:cs="Tahoma"/>
          <w:sz w:val="20"/>
          <w:szCs w:val="20"/>
        </w:rPr>
        <w:t>.</w:t>
      </w:r>
    </w:p>
    <w:p w14:paraId="415DAA59" w14:textId="77777777" w:rsidR="0064057D" w:rsidRPr="00457B0B" w:rsidRDefault="0064057D" w:rsidP="003358EE">
      <w:pPr>
        <w:pStyle w:val="ListParagraph"/>
        <w:spacing w:after="160" w:line="278" w:lineRule="auto"/>
        <w:rPr>
          <w:rFonts w:ascii="Tahoma" w:hAnsi="Tahoma" w:cs="Tahoma"/>
          <w:sz w:val="20"/>
          <w:szCs w:val="20"/>
        </w:rPr>
      </w:pPr>
    </w:p>
    <w:p w14:paraId="6DAB3C13" w14:textId="77777777" w:rsidR="00AB010C" w:rsidRPr="00457B0B" w:rsidRDefault="00AB010C" w:rsidP="003358EE">
      <w:pPr>
        <w:pStyle w:val="ListParagraph"/>
        <w:spacing w:after="160" w:line="278" w:lineRule="auto"/>
        <w:rPr>
          <w:rFonts w:ascii="Tahoma" w:hAnsi="Tahoma" w:cs="Tahoma"/>
          <w:sz w:val="20"/>
          <w:szCs w:val="20"/>
        </w:rPr>
      </w:pPr>
    </w:p>
    <w:p w14:paraId="2B7FD0F7" w14:textId="65C2650B" w:rsidR="006F2D8D" w:rsidRPr="00457B0B" w:rsidRDefault="006F2D8D" w:rsidP="003358EE">
      <w:pPr>
        <w:pStyle w:val="ListParagraph"/>
        <w:spacing w:after="160" w:line="278" w:lineRule="auto"/>
        <w:rPr>
          <w:rFonts w:ascii="Tahoma" w:hAnsi="Tahoma" w:cs="Tahoma"/>
          <w:sz w:val="20"/>
          <w:szCs w:val="20"/>
        </w:rPr>
      </w:pPr>
      <w:r w:rsidRPr="00457B0B">
        <w:rPr>
          <w:rFonts w:ascii="Tahoma" w:hAnsi="Tahoma" w:cs="Tahoma"/>
          <w:sz w:val="20"/>
          <w:szCs w:val="20"/>
        </w:rPr>
        <w:t xml:space="preserve">For any invoices </w:t>
      </w:r>
      <w:r w:rsidR="0064057D" w:rsidRPr="00457B0B">
        <w:rPr>
          <w:rFonts w:ascii="Tahoma" w:hAnsi="Tahoma" w:cs="Tahoma"/>
          <w:sz w:val="20"/>
          <w:szCs w:val="20"/>
        </w:rPr>
        <w:t>paid by credit card:</w:t>
      </w:r>
    </w:p>
    <w:p w14:paraId="25E8C341" w14:textId="77777777" w:rsidR="003358EE" w:rsidRPr="00457B0B" w:rsidRDefault="003358EE" w:rsidP="003358EE">
      <w:pPr>
        <w:pStyle w:val="ListParagraph"/>
        <w:spacing w:after="160" w:line="278" w:lineRule="auto"/>
        <w:rPr>
          <w:rFonts w:ascii="Tahoma" w:hAnsi="Tahoma" w:cs="Tahoma"/>
          <w:sz w:val="20"/>
          <w:szCs w:val="20"/>
        </w:rPr>
      </w:pPr>
    </w:p>
    <w:p w14:paraId="0235154F" w14:textId="758C418B" w:rsidR="0064057D" w:rsidRPr="00457B0B" w:rsidRDefault="00A773A1" w:rsidP="003358EE">
      <w:pPr>
        <w:pStyle w:val="ListParagraph"/>
        <w:spacing w:after="160" w:line="278" w:lineRule="auto"/>
        <w:rPr>
          <w:rFonts w:ascii="Tahoma" w:hAnsi="Tahoma" w:cs="Tahoma"/>
          <w:sz w:val="20"/>
          <w:szCs w:val="20"/>
        </w:rPr>
      </w:pPr>
      <w:r w:rsidRPr="00457B0B">
        <w:rPr>
          <w:rFonts w:ascii="Tahoma" w:hAnsi="Tahoma" w:cs="Tahoma"/>
          <w:sz w:val="20"/>
          <w:szCs w:val="20"/>
        </w:rPr>
        <w:t>If the amount shows a $0 balance</w:t>
      </w:r>
      <w:r w:rsidR="00C356F1" w:rsidRPr="00457B0B">
        <w:rPr>
          <w:rFonts w:ascii="Tahoma" w:hAnsi="Tahoma" w:cs="Tahoma"/>
          <w:sz w:val="20"/>
          <w:szCs w:val="20"/>
        </w:rPr>
        <w:t xml:space="preserve"> and no credit card info was given, </w:t>
      </w:r>
      <w:r w:rsidR="00B7306E" w:rsidRPr="00457B0B">
        <w:rPr>
          <w:rFonts w:ascii="Tahoma" w:hAnsi="Tahoma" w:cs="Tahoma"/>
          <w:sz w:val="20"/>
          <w:szCs w:val="20"/>
        </w:rPr>
        <w:t>then you</w:t>
      </w:r>
      <w:r w:rsidR="00C356F1" w:rsidRPr="00457B0B">
        <w:rPr>
          <w:rFonts w:ascii="Tahoma" w:hAnsi="Tahoma" w:cs="Tahoma"/>
          <w:sz w:val="20"/>
          <w:szCs w:val="20"/>
        </w:rPr>
        <w:t xml:space="preserve"> will also need to upload the posted statement showing the charge</w:t>
      </w:r>
      <w:r w:rsidR="00001C14" w:rsidRPr="00457B0B">
        <w:rPr>
          <w:rFonts w:ascii="Tahoma" w:hAnsi="Tahoma" w:cs="Tahoma"/>
          <w:sz w:val="20"/>
          <w:szCs w:val="20"/>
        </w:rPr>
        <w:t>.</w:t>
      </w:r>
    </w:p>
    <w:p w14:paraId="6480D4CE" w14:textId="77777777" w:rsidR="003358EE" w:rsidRPr="00457B0B" w:rsidRDefault="003358EE" w:rsidP="003358EE">
      <w:pPr>
        <w:pStyle w:val="ListParagraph"/>
        <w:spacing w:after="160" w:line="278" w:lineRule="auto"/>
        <w:rPr>
          <w:rFonts w:ascii="Tahoma" w:hAnsi="Tahoma" w:cs="Tahoma"/>
          <w:sz w:val="20"/>
          <w:szCs w:val="20"/>
        </w:rPr>
      </w:pPr>
    </w:p>
    <w:p w14:paraId="73AF434D" w14:textId="6D976815" w:rsidR="00001C14" w:rsidRPr="00457B0B" w:rsidRDefault="00001C14" w:rsidP="003358EE">
      <w:pPr>
        <w:pStyle w:val="ListParagraph"/>
        <w:spacing w:after="160" w:line="278" w:lineRule="auto"/>
        <w:rPr>
          <w:rFonts w:ascii="Tahoma" w:hAnsi="Tahoma" w:cs="Tahoma"/>
          <w:sz w:val="20"/>
          <w:szCs w:val="20"/>
        </w:rPr>
      </w:pPr>
      <w:r w:rsidRPr="00457B0B">
        <w:rPr>
          <w:rFonts w:ascii="Tahoma" w:hAnsi="Tahoma" w:cs="Tahoma"/>
          <w:sz w:val="20"/>
          <w:szCs w:val="20"/>
        </w:rPr>
        <w:t>If the amount shows that it was paid and no payment info is listed, then the posted statement also needs to be uploaded</w:t>
      </w:r>
      <w:r w:rsidR="00345AC3" w:rsidRPr="00457B0B">
        <w:rPr>
          <w:rFonts w:ascii="Tahoma" w:hAnsi="Tahoma" w:cs="Tahoma"/>
          <w:sz w:val="20"/>
          <w:szCs w:val="20"/>
        </w:rPr>
        <w:t>.</w:t>
      </w:r>
    </w:p>
    <w:p w14:paraId="06E4160A" w14:textId="77777777" w:rsidR="008154E4" w:rsidRDefault="008154E4" w:rsidP="008154E4">
      <w:pPr>
        <w:spacing w:after="160" w:line="278" w:lineRule="auto"/>
      </w:pPr>
    </w:p>
    <w:p w14:paraId="420AB1C0" w14:textId="77777777" w:rsidR="008154E4" w:rsidRDefault="008154E4" w:rsidP="008154E4">
      <w:pPr>
        <w:spacing w:after="160" w:line="278" w:lineRule="auto"/>
      </w:pPr>
    </w:p>
    <w:p w14:paraId="7372BF98" w14:textId="412ADEFB" w:rsidR="008154E4" w:rsidRPr="003358EE" w:rsidRDefault="008154E4" w:rsidP="008154E4">
      <w:pPr>
        <w:spacing w:after="160" w:line="278" w:lineRule="auto"/>
        <w:rPr>
          <w:rFonts w:ascii="Tahoma" w:hAnsi="Tahoma" w:cs="Tahoma"/>
          <w:sz w:val="32"/>
          <w:szCs w:val="32"/>
        </w:rPr>
      </w:pPr>
      <w:r>
        <w:rPr>
          <w:b/>
          <w:bCs/>
          <w:sz w:val="36"/>
          <w:szCs w:val="36"/>
        </w:rPr>
        <w:lastRenderedPageBreak/>
        <w:t xml:space="preserve">               </w:t>
      </w:r>
      <w:r w:rsidRPr="003358EE">
        <w:rPr>
          <w:rFonts w:ascii="Tahoma" w:hAnsi="Tahoma" w:cs="Tahoma"/>
          <w:color w:val="EE0000"/>
          <w:sz w:val="32"/>
          <w:szCs w:val="32"/>
        </w:rPr>
        <w:t>PAYING INDIVIDUAL CONTRACTS AND VENDORS</w:t>
      </w:r>
    </w:p>
    <w:p w14:paraId="74A809E4" w14:textId="77777777" w:rsidR="00700C63" w:rsidRPr="00DD69EF" w:rsidRDefault="00700C63" w:rsidP="0019167D">
      <w:pPr>
        <w:spacing w:after="0" w:line="240" w:lineRule="auto"/>
        <w:rPr>
          <w:rFonts w:ascii="Tahoma" w:hAnsi="Tahoma" w:cs="Tahoma"/>
          <w:sz w:val="20"/>
          <w:szCs w:val="20"/>
        </w:rPr>
      </w:pPr>
    </w:p>
    <w:p w14:paraId="6CE21587" w14:textId="6FE13AFE" w:rsidR="000A3EEE" w:rsidRPr="00DD69EF" w:rsidRDefault="000A3EEE" w:rsidP="008F75F1">
      <w:pPr>
        <w:spacing w:after="0" w:line="240" w:lineRule="auto"/>
        <w:ind w:left="3240"/>
        <w:rPr>
          <w:rFonts w:ascii="Tahoma" w:hAnsi="Tahoma" w:cs="Tahoma"/>
          <w:b/>
          <w:sz w:val="20"/>
          <w:szCs w:val="20"/>
          <w:u w:val="single"/>
        </w:rPr>
      </w:pPr>
    </w:p>
    <w:p w14:paraId="3860CE02" w14:textId="5D9CD204" w:rsidR="00BB25A2" w:rsidRPr="00DD69EF" w:rsidRDefault="00E43C6D" w:rsidP="00E94A74">
      <w:pPr>
        <w:numPr>
          <w:ilvl w:val="3"/>
          <w:numId w:val="7"/>
        </w:numPr>
        <w:spacing w:after="0" w:line="240" w:lineRule="auto"/>
        <w:rPr>
          <w:rFonts w:ascii="Tahoma" w:hAnsi="Tahoma" w:cs="Tahoma"/>
          <w:sz w:val="20"/>
          <w:szCs w:val="20"/>
        </w:rPr>
      </w:pPr>
      <w:r w:rsidRPr="00DD69EF">
        <w:rPr>
          <w:rFonts w:ascii="Tahoma" w:hAnsi="Tahoma" w:cs="Tahoma"/>
          <w:b/>
          <w:sz w:val="20"/>
          <w:szCs w:val="20"/>
          <w:u w:val="single"/>
        </w:rPr>
        <w:t xml:space="preserve">Individual </w:t>
      </w:r>
      <w:r w:rsidR="00BB25A2" w:rsidRPr="00DD69EF">
        <w:rPr>
          <w:rFonts w:ascii="Tahoma" w:hAnsi="Tahoma" w:cs="Tahoma"/>
          <w:b/>
          <w:sz w:val="20"/>
          <w:szCs w:val="20"/>
          <w:u w:val="single"/>
        </w:rPr>
        <w:t>Contracts</w:t>
      </w:r>
      <w:r w:rsidR="00EA1CBD" w:rsidRPr="00DD69EF">
        <w:rPr>
          <w:rFonts w:ascii="Tahoma" w:hAnsi="Tahoma" w:cs="Tahoma"/>
          <w:sz w:val="20"/>
          <w:szCs w:val="20"/>
        </w:rPr>
        <w:t xml:space="preserve"> – For information about paying individuals</w:t>
      </w:r>
      <w:r w:rsidR="00EE4F6E" w:rsidRPr="00DD69EF">
        <w:rPr>
          <w:rFonts w:ascii="Tahoma" w:hAnsi="Tahoma" w:cs="Tahoma"/>
          <w:sz w:val="20"/>
          <w:szCs w:val="20"/>
        </w:rPr>
        <w:t xml:space="preserve"> by contract, s</w:t>
      </w:r>
      <w:r w:rsidR="00EA1CBD" w:rsidRPr="00DD69EF">
        <w:rPr>
          <w:rFonts w:ascii="Tahoma" w:hAnsi="Tahoma" w:cs="Tahoma"/>
          <w:sz w:val="20"/>
          <w:szCs w:val="20"/>
        </w:rPr>
        <w:t xml:space="preserve">ee </w:t>
      </w:r>
      <w:r w:rsidR="00EA1CBD" w:rsidRPr="00DD69EF">
        <w:rPr>
          <w:rFonts w:ascii="Tahoma" w:hAnsi="Tahoma" w:cs="Tahoma"/>
          <w:b/>
          <w:sz w:val="20"/>
          <w:szCs w:val="20"/>
        </w:rPr>
        <w:t>Contracts</w:t>
      </w:r>
      <w:r w:rsidR="00EA1CBD" w:rsidRPr="00DD69EF">
        <w:rPr>
          <w:rFonts w:ascii="Tahoma" w:hAnsi="Tahoma" w:cs="Tahoma"/>
          <w:sz w:val="20"/>
          <w:szCs w:val="20"/>
        </w:rPr>
        <w:t xml:space="preserve">. To pay a previously negotiated and approved contract, submit an online Check Request with accompanying </w:t>
      </w:r>
      <w:r w:rsidR="00EE4F6E" w:rsidRPr="00DD69EF">
        <w:rPr>
          <w:rFonts w:ascii="Tahoma" w:hAnsi="Tahoma" w:cs="Tahoma"/>
          <w:sz w:val="20"/>
          <w:szCs w:val="20"/>
        </w:rPr>
        <w:t xml:space="preserve">documentation </w:t>
      </w:r>
      <w:r w:rsidR="00EE4F6E" w:rsidRPr="00457600">
        <w:rPr>
          <w:rFonts w:ascii="Tahoma" w:hAnsi="Tahoma" w:cs="Tahoma"/>
          <w:sz w:val="20"/>
          <w:szCs w:val="20"/>
        </w:rPr>
        <w:t>(</w:t>
      </w:r>
      <w:r w:rsidR="00EE4F6E" w:rsidRPr="00457600">
        <w:rPr>
          <w:rFonts w:ascii="Tahoma" w:hAnsi="Tahoma" w:cs="Tahoma"/>
          <w:b/>
          <w:sz w:val="20"/>
          <w:szCs w:val="20"/>
        </w:rPr>
        <w:t>original signed C</w:t>
      </w:r>
      <w:r w:rsidR="00EA1CBD" w:rsidRPr="00457600">
        <w:rPr>
          <w:rFonts w:ascii="Tahoma" w:hAnsi="Tahoma" w:cs="Tahoma"/>
          <w:b/>
          <w:sz w:val="20"/>
          <w:szCs w:val="20"/>
        </w:rPr>
        <w:t xml:space="preserve">ontract and </w:t>
      </w:r>
      <w:r w:rsidR="00EA1CBD" w:rsidRPr="00457600">
        <w:rPr>
          <w:rFonts w:ascii="Tahoma" w:hAnsi="Tahoma" w:cs="Tahoma"/>
          <w:b/>
          <w:i/>
          <w:sz w:val="20"/>
          <w:szCs w:val="20"/>
          <w:u w:val="single"/>
        </w:rPr>
        <w:t>W-9 form</w:t>
      </w:r>
      <w:r w:rsidR="00EA1CBD" w:rsidRPr="00457600">
        <w:rPr>
          <w:rFonts w:ascii="Tahoma" w:hAnsi="Tahoma" w:cs="Tahoma"/>
          <w:sz w:val="20"/>
          <w:szCs w:val="20"/>
        </w:rPr>
        <w:t>) to the SABO</w:t>
      </w:r>
      <w:r w:rsidR="00F10A3F" w:rsidRPr="00457600">
        <w:rPr>
          <w:rFonts w:ascii="Tahoma" w:hAnsi="Tahoma" w:cs="Tahoma"/>
          <w:sz w:val="20"/>
          <w:szCs w:val="20"/>
        </w:rPr>
        <w:t xml:space="preserve"> and obtain Administrative Approval</w:t>
      </w:r>
      <w:r w:rsidR="00EA1CBD" w:rsidRPr="00457600">
        <w:rPr>
          <w:rFonts w:ascii="Tahoma" w:hAnsi="Tahoma" w:cs="Tahoma"/>
          <w:sz w:val="20"/>
          <w:szCs w:val="20"/>
        </w:rPr>
        <w:t xml:space="preserve">. </w:t>
      </w:r>
      <w:r w:rsidR="00924EED" w:rsidRPr="00457600">
        <w:rPr>
          <w:rFonts w:ascii="Tahoma" w:hAnsi="Tahoma" w:cs="Tahoma"/>
          <w:sz w:val="20"/>
          <w:szCs w:val="20"/>
        </w:rPr>
        <w:t>This process follow</w:t>
      </w:r>
      <w:r w:rsidR="00D45C6A" w:rsidRPr="00457600">
        <w:rPr>
          <w:rFonts w:ascii="Tahoma" w:hAnsi="Tahoma" w:cs="Tahoma"/>
          <w:sz w:val="20"/>
          <w:szCs w:val="20"/>
        </w:rPr>
        <w:t>s</w:t>
      </w:r>
      <w:r w:rsidR="00924EED" w:rsidRPr="00457600">
        <w:rPr>
          <w:rFonts w:ascii="Tahoma" w:hAnsi="Tahoma" w:cs="Tahoma"/>
          <w:sz w:val="20"/>
          <w:szCs w:val="20"/>
        </w:rPr>
        <w:t xml:space="preserve"> the same outline as the Cash Advance </w:t>
      </w:r>
      <w:r w:rsidR="00D45C6A" w:rsidRPr="00457600">
        <w:rPr>
          <w:rFonts w:ascii="Tahoma" w:hAnsi="Tahoma" w:cs="Tahoma"/>
          <w:sz w:val="20"/>
          <w:szCs w:val="20"/>
        </w:rPr>
        <w:t xml:space="preserve">and </w:t>
      </w:r>
      <w:r w:rsidR="00D45C6A" w:rsidRPr="00DD69EF">
        <w:rPr>
          <w:rFonts w:ascii="Tahoma" w:hAnsi="Tahoma" w:cs="Tahoma"/>
          <w:sz w:val="20"/>
          <w:szCs w:val="20"/>
        </w:rPr>
        <w:t>PERR procedures</w:t>
      </w:r>
      <w:r w:rsidR="00C87A8B">
        <w:rPr>
          <w:rFonts w:ascii="Tahoma" w:hAnsi="Tahoma" w:cs="Tahoma"/>
          <w:sz w:val="20"/>
          <w:szCs w:val="20"/>
        </w:rPr>
        <w:t>.</w:t>
      </w:r>
      <w:r w:rsidR="00EA1CBD" w:rsidRPr="00DD69EF">
        <w:rPr>
          <w:rFonts w:ascii="Tahoma" w:hAnsi="Tahoma" w:cs="Tahoma"/>
          <w:sz w:val="20"/>
          <w:szCs w:val="20"/>
        </w:rPr>
        <w:t xml:space="preserve">  </w:t>
      </w:r>
    </w:p>
    <w:p w14:paraId="74CC0734" w14:textId="4B84A70F" w:rsidR="0072537A" w:rsidRPr="00DD69EF" w:rsidRDefault="0072537A" w:rsidP="00E27148">
      <w:pPr>
        <w:spacing w:after="0" w:line="240" w:lineRule="auto"/>
        <w:ind w:left="2880"/>
        <w:rPr>
          <w:rFonts w:ascii="Tahoma" w:hAnsi="Tahoma" w:cs="Tahoma"/>
          <w:color w:val="FF0000"/>
          <w:sz w:val="20"/>
          <w:szCs w:val="20"/>
        </w:rPr>
      </w:pPr>
    </w:p>
    <w:p w14:paraId="523D45FC" w14:textId="04EDA874" w:rsidR="0072537A" w:rsidRPr="00DD69EF" w:rsidRDefault="0072537A" w:rsidP="00E94A74">
      <w:pPr>
        <w:numPr>
          <w:ilvl w:val="2"/>
          <w:numId w:val="7"/>
        </w:numPr>
        <w:spacing w:after="0" w:line="240" w:lineRule="auto"/>
        <w:rPr>
          <w:rFonts w:ascii="Tahoma" w:hAnsi="Tahoma" w:cs="Tahoma"/>
          <w:b/>
          <w:i/>
          <w:sz w:val="20"/>
          <w:szCs w:val="20"/>
        </w:rPr>
      </w:pPr>
      <w:bookmarkStart w:id="3" w:name="_Toc268864842"/>
      <w:r w:rsidRPr="00DD69EF">
        <w:rPr>
          <w:rFonts w:ascii="Tahoma" w:hAnsi="Tahoma" w:cs="Tahoma"/>
          <w:b/>
          <w:bCs/>
          <w:sz w:val="20"/>
          <w:szCs w:val="20"/>
          <w:u w:val="single"/>
        </w:rPr>
        <w:t>Payments to Vendors</w:t>
      </w:r>
      <w:bookmarkEnd w:id="3"/>
      <w:r w:rsidRPr="00DD69EF">
        <w:rPr>
          <w:rFonts w:ascii="Tahoma" w:hAnsi="Tahoma" w:cs="Tahoma"/>
          <w:b/>
          <w:bCs/>
          <w:sz w:val="20"/>
          <w:szCs w:val="20"/>
        </w:rPr>
        <w:t xml:space="preserve"> </w:t>
      </w:r>
      <w:r w:rsidR="00800A65" w:rsidRPr="00DD69EF">
        <w:rPr>
          <w:rFonts w:ascii="Tahoma" w:hAnsi="Tahoma" w:cs="Tahoma"/>
          <w:b/>
          <w:bCs/>
          <w:sz w:val="20"/>
          <w:szCs w:val="20"/>
        </w:rPr>
        <w:t>–</w:t>
      </w:r>
      <w:r w:rsidRPr="00DD69EF">
        <w:rPr>
          <w:rFonts w:ascii="Tahoma" w:hAnsi="Tahoma" w:cs="Tahoma"/>
          <w:sz w:val="20"/>
          <w:szCs w:val="20"/>
        </w:rPr>
        <w:t xml:space="preserve"> </w:t>
      </w:r>
      <w:r w:rsidR="00800A65" w:rsidRPr="00DD69EF">
        <w:rPr>
          <w:rFonts w:ascii="Tahoma" w:hAnsi="Tahoma" w:cs="Tahoma"/>
          <w:sz w:val="20"/>
          <w:szCs w:val="20"/>
        </w:rPr>
        <w:t xml:space="preserve">Vendors are businesses located at Rutgers as well as those outside. A common example of a vendor would be any of the food businesses in Rutgers Student Centers. Most of these vendors will provide services and bill groups with an Invoice. </w:t>
      </w:r>
      <w:r w:rsidR="00EE4F6E" w:rsidRPr="00DD69EF">
        <w:rPr>
          <w:rFonts w:ascii="Tahoma" w:hAnsi="Tahoma" w:cs="Tahoma"/>
          <w:b/>
          <w:i/>
          <w:sz w:val="20"/>
          <w:szCs w:val="20"/>
        </w:rPr>
        <w:t>When entering a Check R</w:t>
      </w:r>
      <w:r w:rsidRPr="00DD69EF">
        <w:rPr>
          <w:rFonts w:ascii="Tahoma" w:hAnsi="Tahoma" w:cs="Tahoma"/>
          <w:b/>
          <w:i/>
          <w:sz w:val="20"/>
          <w:szCs w:val="20"/>
        </w:rPr>
        <w:t xml:space="preserve">equest to pay a student center vendor, </w:t>
      </w:r>
      <w:r w:rsidR="00EE4F6E" w:rsidRPr="00DD69EF">
        <w:rPr>
          <w:rFonts w:ascii="Tahoma" w:hAnsi="Tahoma" w:cs="Tahoma"/>
          <w:b/>
          <w:i/>
          <w:sz w:val="20"/>
          <w:szCs w:val="20"/>
        </w:rPr>
        <w:t xml:space="preserve">click on the </w:t>
      </w:r>
      <w:r w:rsidR="00800A65" w:rsidRPr="00DD69EF">
        <w:rPr>
          <w:rFonts w:ascii="Tahoma" w:hAnsi="Tahoma" w:cs="Tahoma"/>
          <w:b/>
          <w:i/>
          <w:sz w:val="20"/>
          <w:szCs w:val="20"/>
        </w:rPr>
        <w:t>“Pay by Invoice”</w:t>
      </w:r>
      <w:r w:rsidR="00EE4F6E" w:rsidRPr="00DD69EF">
        <w:rPr>
          <w:rFonts w:ascii="Tahoma" w:hAnsi="Tahoma" w:cs="Tahoma"/>
          <w:b/>
          <w:i/>
          <w:sz w:val="20"/>
          <w:szCs w:val="20"/>
        </w:rPr>
        <w:t xml:space="preserve"> </w:t>
      </w:r>
      <w:r w:rsidR="00800A65" w:rsidRPr="00DD69EF">
        <w:rPr>
          <w:rFonts w:ascii="Tahoma" w:hAnsi="Tahoma" w:cs="Tahoma"/>
          <w:b/>
          <w:i/>
          <w:sz w:val="20"/>
          <w:szCs w:val="20"/>
        </w:rPr>
        <w:t>to bring up a list of Commonly Used V</w:t>
      </w:r>
      <w:r w:rsidRPr="00DD69EF">
        <w:rPr>
          <w:rFonts w:ascii="Tahoma" w:hAnsi="Tahoma" w:cs="Tahoma"/>
          <w:b/>
          <w:i/>
          <w:sz w:val="20"/>
          <w:szCs w:val="20"/>
        </w:rPr>
        <w:t>endors.</w:t>
      </w:r>
    </w:p>
    <w:p w14:paraId="13B2A433" w14:textId="3D4135D5" w:rsidR="0072537A" w:rsidRPr="001568A0" w:rsidRDefault="00457B0B" w:rsidP="00800A65">
      <w:pPr>
        <w:spacing w:after="0" w:line="240" w:lineRule="auto"/>
        <w:ind w:left="2880"/>
        <w:rPr>
          <w:rFonts w:ascii="Tahoma" w:hAnsi="Tahoma" w:cs="Tahoma"/>
          <w:color w:val="EE0000"/>
          <w:sz w:val="20"/>
          <w:szCs w:val="20"/>
        </w:rPr>
      </w:pPr>
      <w:r w:rsidRPr="001568A0">
        <w:rPr>
          <w:rFonts w:ascii="Tahoma" w:hAnsi="Tahoma" w:cs="Tahoma"/>
          <w:noProof/>
          <w:color w:val="EE0000"/>
          <w:sz w:val="20"/>
          <w:szCs w:val="20"/>
        </w:rPr>
        <mc:AlternateContent>
          <mc:Choice Requires="wps">
            <w:drawing>
              <wp:anchor distT="0" distB="0" distL="114300" distR="114300" simplePos="0" relativeHeight="251710976" behindDoc="0" locked="0" layoutInCell="1" allowOverlap="1" wp14:anchorId="64F44360" wp14:editId="618FE150">
                <wp:simplePos x="0" y="0"/>
                <wp:positionH relativeFrom="column">
                  <wp:posOffset>571500</wp:posOffset>
                </wp:positionH>
                <wp:positionV relativeFrom="page">
                  <wp:posOffset>4286250</wp:posOffset>
                </wp:positionV>
                <wp:extent cx="1099820" cy="447675"/>
                <wp:effectExtent l="0" t="0" r="5080" b="9525"/>
                <wp:wrapNone/>
                <wp:docPr id="59"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820"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460ED9" w14:textId="7F6D1DF9" w:rsidR="00460FBA" w:rsidRPr="00B666CD" w:rsidRDefault="00460FBA" w:rsidP="00660C50">
                            <w:pPr>
                              <w:rPr>
                                <w:rFonts w:ascii="Tahoma" w:hAnsi="Tahoma" w:cs="Tahoma"/>
                                <w:sz w:val="20"/>
                                <w:szCs w:val="20"/>
                              </w:rPr>
                            </w:pPr>
                            <w:r w:rsidRPr="00B666CD">
                              <w:rPr>
                                <w:rFonts w:ascii="Tahoma" w:hAnsi="Tahoma" w:cs="Tahoma"/>
                                <w:sz w:val="20"/>
                                <w:szCs w:val="20"/>
                              </w:rPr>
                              <w:t xml:space="preserve">Performers, </w:t>
                            </w:r>
                            <w:r w:rsidR="001568A0">
                              <w:rPr>
                                <w:rFonts w:ascii="Tahoma" w:hAnsi="Tahoma" w:cs="Tahoma"/>
                                <w:sz w:val="20"/>
                                <w:szCs w:val="20"/>
                              </w:rPr>
                              <w:t>DJ’s Guest Speakers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F44360" id="Text Box 162" o:spid="_x0000_s1054" type="#_x0000_t202" style="position:absolute;left:0;text-align:left;margin-left:45pt;margin-top:337.5pt;width:86.6pt;height:35.2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" stroked="f">
                <v:textbox>
                  <w:txbxContent>
                    <w:p w14:paraId="1D460ED9" w14:textId="7F6D1DF9" w:rsidR="00460FBA" w:rsidRPr="00B666CD" w:rsidRDefault="00460FBA" w:rsidP="00660C50">
                      <w:pPr>
                        <w:rPr>
                          <w:rFonts w:ascii="Tahoma" w:hAnsi="Tahoma" w:cs="Tahoma"/>
                          <w:sz w:val="20"/>
                          <w:szCs w:val="20"/>
                        </w:rPr>
                      </w:pPr>
                      <w:r w:rsidRPr="00B666CD">
                        <w:rPr>
                          <w:rFonts w:ascii="Tahoma" w:hAnsi="Tahoma" w:cs="Tahoma"/>
                          <w:sz w:val="20"/>
                          <w:szCs w:val="20"/>
                        </w:rPr>
                        <w:t xml:space="preserve">Performers, </w:t>
                      </w:r>
                      <w:r w:rsidR="001568A0">
                        <w:rPr>
                          <w:rFonts w:ascii="Tahoma" w:hAnsi="Tahoma" w:cs="Tahoma"/>
                          <w:sz w:val="20"/>
                          <w:szCs w:val="20"/>
                        </w:rPr>
                        <w:t>DJ’s Guest Speakers</w:t>
                      </w:r>
                    </w:p>
                  </w:txbxContent>
                </v:textbox>
                <w10:wrap anchory="page"/>
              </v:shape>
            </w:pict>
          </mc:Fallback>
        </mc:AlternateContent>
      </w:r>
      <w:r w:rsidR="001568A0" w:rsidRPr="001568A0">
        <w:rPr>
          <w:rFonts w:ascii="Tahoma" w:hAnsi="Tahoma" w:cs="Tahoma"/>
          <w:noProof/>
          <w:color w:val="EE0000"/>
          <w:sz w:val="20"/>
          <w:szCs w:val="20"/>
        </w:rPr>
        <w:drawing>
          <wp:inline distT="0" distB="0" distL="0" distR="0" wp14:anchorId="0366BCE2" wp14:editId="22C025AD">
            <wp:extent cx="3733800" cy="2505075"/>
            <wp:effectExtent l="0" t="0" r="0" b="9525"/>
            <wp:docPr id="20" name="Picture 20" descr="Check Request - Ven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heck Request - Vendo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733800" cy="2505075"/>
                    </a:xfrm>
                    <a:prstGeom prst="rect">
                      <a:avLst/>
                    </a:prstGeom>
                    <a:noFill/>
                    <a:ln>
                      <a:noFill/>
                    </a:ln>
                  </pic:spPr>
                </pic:pic>
              </a:graphicData>
            </a:graphic>
          </wp:inline>
        </w:drawing>
      </w:r>
      <w:r w:rsidR="001568A0">
        <w:rPr>
          <w:rFonts w:ascii="Tahoma" w:hAnsi="Tahoma" w:cs="Tahoma"/>
          <w:b/>
          <w:noProof/>
          <w:sz w:val="20"/>
          <w:szCs w:val="20"/>
          <w:u w:val="single"/>
        </w:rPr>
        <w:drawing>
          <wp:anchor distT="0" distB="0" distL="114300" distR="114300" simplePos="0" relativeHeight="251741696" behindDoc="0" locked="0" layoutInCell="1" allowOverlap="1" wp14:anchorId="0888D87C" wp14:editId="5EE35240">
            <wp:simplePos x="0" y="0"/>
            <wp:positionH relativeFrom="column">
              <wp:posOffset>1724026</wp:posOffset>
            </wp:positionH>
            <wp:positionV relativeFrom="page">
              <wp:posOffset>4061042</wp:posOffset>
            </wp:positionV>
            <wp:extent cx="914400" cy="914400"/>
            <wp:effectExtent l="0" t="0" r="0" b="0"/>
            <wp:wrapSquare wrapText="bothSides"/>
            <wp:docPr id="1589173600" name="Graphic 74"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73600" name="Graphic 1589173600" descr="Arrow Right with solid fill"/>
                    <pic:cNvPicPr/>
                  </pic:nvPicPr>
                  <pic:blipFill>
                    <a:blip r:embed="rId51">
                      <a:extLst>
                        <a:ext uri="{96DAC541-7B7A-43D3-8B79-37D633B846F1}">
                          <asvg:svgBlip xmlns:asvg="http://schemas.microsoft.com/office/drawing/2016/SVG/main" r:embed="rId52"/>
                        </a:ext>
                      </a:extLst>
                    </a:blip>
                    <a:stretch>
                      <a:fillRect/>
                    </a:stretch>
                  </pic:blipFill>
                  <pic:spPr>
                    <a:xfrm rot="20534152">
                      <a:off x="0" y="0"/>
                      <a:ext cx="914400" cy="914400"/>
                    </a:xfrm>
                    <a:prstGeom prst="rect">
                      <a:avLst/>
                    </a:prstGeom>
                  </pic:spPr>
                </pic:pic>
              </a:graphicData>
            </a:graphic>
          </wp:anchor>
        </w:drawing>
      </w:r>
      <w:r w:rsidR="001568A0" w:rsidRPr="001568A0">
        <w:rPr>
          <w:rFonts w:ascii="Tahoma" w:hAnsi="Tahoma" w:cs="Tahoma"/>
          <w:noProof/>
          <w:color w:val="EE0000"/>
          <w:sz w:val="20"/>
          <w:szCs w:val="20"/>
        </w:rPr>
        <w:drawing>
          <wp:anchor distT="0" distB="0" distL="114300" distR="114300" simplePos="0" relativeHeight="251740672" behindDoc="0" locked="0" layoutInCell="1" allowOverlap="1" wp14:anchorId="43ADFD29" wp14:editId="452BCC22">
            <wp:simplePos x="0" y="0"/>
            <wp:positionH relativeFrom="column">
              <wp:posOffset>1295400</wp:posOffset>
            </wp:positionH>
            <wp:positionV relativeFrom="page">
              <wp:posOffset>3228975</wp:posOffset>
            </wp:positionV>
            <wp:extent cx="914400" cy="914400"/>
            <wp:effectExtent l="0" t="0" r="0" b="0"/>
            <wp:wrapSquare wrapText="bothSides"/>
            <wp:docPr id="494704959" name="Graphic 73"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704959" name="Graphic 494704959" descr="Arrow Right with solid fill"/>
                    <pic:cNvPicPr/>
                  </pic:nvPicPr>
                  <pic:blipFill>
                    <a:blip r:embed="rId51">
                      <a:extLst>
                        <a:ext uri="{96DAC541-7B7A-43D3-8B79-37D633B846F1}">
                          <asvg:svgBlip xmlns:asvg="http://schemas.microsoft.com/office/drawing/2016/SVG/main" r:embed="rId52"/>
                        </a:ext>
                      </a:extLst>
                    </a:blip>
                    <a:stretch>
                      <a:fillRect/>
                    </a:stretch>
                  </pic:blipFill>
                  <pic:spPr>
                    <a:xfrm>
                      <a:off x="0" y="0"/>
                      <a:ext cx="914400" cy="914400"/>
                    </a:xfrm>
                    <a:prstGeom prst="rect">
                      <a:avLst/>
                    </a:prstGeom>
                  </pic:spPr>
                </pic:pic>
              </a:graphicData>
            </a:graphic>
          </wp:anchor>
        </w:drawing>
      </w:r>
      <w:r w:rsidR="001568A0" w:rsidRPr="001568A0">
        <w:rPr>
          <w:rFonts w:ascii="Tahoma" w:hAnsi="Tahoma" w:cs="Tahoma"/>
          <w:noProof/>
          <w:color w:val="EE0000"/>
          <w:sz w:val="20"/>
          <w:szCs w:val="20"/>
        </w:rPr>
        <mc:AlternateContent>
          <mc:Choice Requires="wps">
            <w:drawing>
              <wp:anchor distT="0" distB="0" distL="114300" distR="114300" simplePos="0" relativeHeight="251709952" behindDoc="0" locked="0" layoutInCell="1" allowOverlap="1" wp14:anchorId="16192AE9" wp14:editId="195C6FE1">
                <wp:simplePos x="0" y="0"/>
                <wp:positionH relativeFrom="margin">
                  <wp:align>left</wp:align>
                </wp:positionH>
                <wp:positionV relativeFrom="paragraph">
                  <wp:posOffset>488315</wp:posOffset>
                </wp:positionV>
                <wp:extent cx="1285875" cy="1181100"/>
                <wp:effectExtent l="0" t="0" r="9525" b="0"/>
                <wp:wrapNone/>
                <wp:docPr id="58"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7763FD" w14:textId="2384309A" w:rsidR="00460FBA" w:rsidRPr="00B666CD" w:rsidRDefault="001568A0" w:rsidP="002247E1">
                            <w:pPr>
                              <w:jc w:val="center"/>
                              <w:rPr>
                                <w:rFonts w:ascii="Tahoma" w:hAnsi="Tahoma" w:cs="Tahoma"/>
                                <w:sz w:val="20"/>
                                <w:szCs w:val="20"/>
                              </w:rPr>
                            </w:pPr>
                            <w:r>
                              <w:rPr>
                                <w:rFonts w:ascii="Tahoma" w:hAnsi="Tahoma" w:cs="Tahoma"/>
                                <w:sz w:val="20"/>
                                <w:szCs w:val="20"/>
                              </w:rPr>
                              <w:t>Vendor other than Rutgers University. Examples are Gerlanda’s, Qdoba Busch Campus, Szechwan Ichiban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192AE9" id="Text Box 161" o:spid="_x0000_s1055" type="#_x0000_t202" style="position:absolute;left:0;text-align:left;margin-left:0;margin-top:38.45pt;width:101.25pt;height:93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" stroked="f">
                <v:textbox>
                  <w:txbxContent>
                    <w:p w14:paraId="597763FD" w14:textId="2384309A" w:rsidR="00460FBA" w:rsidRPr="00B666CD" w:rsidRDefault="001568A0" w:rsidP="002247E1">
                      <w:pPr>
                        <w:jc w:val="center"/>
                        <w:rPr>
                          <w:rFonts w:ascii="Tahoma" w:hAnsi="Tahoma" w:cs="Tahoma"/>
                          <w:sz w:val="20"/>
                          <w:szCs w:val="20"/>
                        </w:rPr>
                      </w:pPr>
                      <w:r>
                        <w:rPr>
                          <w:rFonts w:ascii="Tahoma" w:hAnsi="Tahoma" w:cs="Tahoma"/>
                          <w:sz w:val="20"/>
                          <w:szCs w:val="20"/>
                        </w:rPr>
                        <w:t>Vendor other than Rutgers University. Examples are Gerlanda’s, Qdoba Busch Campus, Szechwan Ichiban</w:t>
                      </w:r>
                    </w:p>
                  </w:txbxContent>
                </v:textbox>
                <w10:wrap anchorx="margin"/>
              </v:shape>
            </w:pict>
          </mc:Fallback>
        </mc:AlternateContent>
      </w:r>
    </w:p>
    <w:p w14:paraId="4FD6F465" w14:textId="2571F7F5" w:rsidR="00957473" w:rsidRDefault="00957473" w:rsidP="00957473">
      <w:pPr>
        <w:numPr>
          <w:ilvl w:val="3"/>
          <w:numId w:val="7"/>
        </w:numPr>
        <w:spacing w:after="0" w:line="240" w:lineRule="auto"/>
        <w:rPr>
          <w:rFonts w:ascii="Tahoma" w:hAnsi="Tahoma" w:cs="Tahoma"/>
          <w:sz w:val="20"/>
          <w:szCs w:val="20"/>
        </w:rPr>
      </w:pPr>
      <w:r w:rsidRPr="00DD69EF">
        <w:rPr>
          <w:rFonts w:ascii="Tahoma" w:hAnsi="Tahoma" w:cs="Tahoma"/>
          <w:b/>
          <w:sz w:val="20"/>
          <w:szCs w:val="20"/>
          <w:u w:val="single"/>
        </w:rPr>
        <w:t>Pay by Invoice</w:t>
      </w:r>
      <w:r w:rsidRPr="00DD69EF">
        <w:rPr>
          <w:rFonts w:ascii="Tahoma" w:hAnsi="Tahoma" w:cs="Tahoma"/>
          <w:sz w:val="20"/>
          <w:szCs w:val="20"/>
        </w:rPr>
        <w:t xml:space="preserve"> – If you receive an invoice from a non-Rutgers University vendor (meaning that the vendor is not a unit or department of the University) you can generate a Check Request by selecting “Check Request</w:t>
      </w:r>
      <w:r w:rsidR="00DE0180" w:rsidRPr="00DD69EF">
        <w:rPr>
          <w:rFonts w:ascii="Tahoma" w:hAnsi="Tahoma" w:cs="Tahoma"/>
          <w:sz w:val="20"/>
          <w:szCs w:val="20"/>
        </w:rPr>
        <w:t>,”</w:t>
      </w:r>
      <w:r w:rsidRPr="00DD69EF">
        <w:rPr>
          <w:rFonts w:ascii="Tahoma" w:hAnsi="Tahoma" w:cs="Tahoma"/>
          <w:sz w:val="20"/>
          <w:szCs w:val="20"/>
        </w:rPr>
        <w:t xml:space="preserve"> then “Vendor</w:t>
      </w:r>
      <w:r w:rsidR="00DE0180" w:rsidRPr="00DD69EF">
        <w:rPr>
          <w:rFonts w:ascii="Tahoma" w:hAnsi="Tahoma" w:cs="Tahoma"/>
          <w:sz w:val="20"/>
          <w:szCs w:val="20"/>
        </w:rPr>
        <w:t>,”</w:t>
      </w:r>
      <w:r w:rsidRPr="00DD69EF">
        <w:rPr>
          <w:rFonts w:ascii="Tahoma" w:hAnsi="Tahoma" w:cs="Tahoma"/>
          <w:sz w:val="20"/>
          <w:szCs w:val="20"/>
        </w:rPr>
        <w:t xml:space="preserve"> and “Pay by Invoice</w:t>
      </w:r>
      <w:r w:rsidR="00DE0180" w:rsidRPr="00DD69EF">
        <w:rPr>
          <w:rFonts w:ascii="Tahoma" w:hAnsi="Tahoma" w:cs="Tahoma"/>
          <w:sz w:val="20"/>
          <w:szCs w:val="20"/>
        </w:rPr>
        <w:t>.”</w:t>
      </w:r>
      <w:r w:rsidRPr="00DD69EF">
        <w:rPr>
          <w:rFonts w:ascii="Tahoma" w:hAnsi="Tahoma" w:cs="Tahoma"/>
          <w:sz w:val="20"/>
          <w:szCs w:val="20"/>
        </w:rPr>
        <w:t xml:space="preserve"> Selecting “Pay by Invoice” in the SABO Online system will bring up a list of commonly used vendors, most of whom are food providers located in Rutgers Student Centers. When you receive an invoice from a vendor not on the list of commonly used vendors, you may submit a Check Request to the SABO for payment to the vendor by entering the vendor manually. </w:t>
      </w:r>
    </w:p>
    <w:p w14:paraId="6AC37EC5" w14:textId="77777777" w:rsidR="000A7DA8" w:rsidRDefault="000A7DA8" w:rsidP="000A7DA8">
      <w:pPr>
        <w:spacing w:after="0" w:line="240" w:lineRule="auto"/>
        <w:ind w:left="360"/>
        <w:rPr>
          <w:rFonts w:ascii="Tahoma" w:hAnsi="Tahoma" w:cs="Tahoma"/>
          <w:sz w:val="20"/>
          <w:szCs w:val="20"/>
        </w:rPr>
      </w:pPr>
    </w:p>
    <w:p w14:paraId="32CBF9B2" w14:textId="01EC6198" w:rsidR="00957473" w:rsidRDefault="00957473" w:rsidP="00957473">
      <w:pPr>
        <w:numPr>
          <w:ilvl w:val="3"/>
          <w:numId w:val="7"/>
        </w:numPr>
        <w:spacing w:after="0" w:line="240" w:lineRule="auto"/>
        <w:rPr>
          <w:rFonts w:ascii="Tahoma" w:hAnsi="Tahoma" w:cs="Tahoma"/>
          <w:sz w:val="20"/>
          <w:szCs w:val="20"/>
        </w:rPr>
      </w:pPr>
      <w:r w:rsidRPr="00957473">
        <w:rPr>
          <w:rFonts w:ascii="Tahoma" w:hAnsi="Tahoma" w:cs="Tahoma"/>
          <w:sz w:val="20"/>
          <w:szCs w:val="20"/>
        </w:rPr>
        <w:t xml:space="preserve">Be sure to fully explain the reason/purpose for the purchase and all relevant information on the Check Request and include the invoice number.  It is </w:t>
      </w:r>
      <w:r w:rsidR="003726B9" w:rsidRPr="00957473">
        <w:rPr>
          <w:rFonts w:ascii="Tahoma" w:hAnsi="Tahoma" w:cs="Tahoma"/>
          <w:sz w:val="20"/>
          <w:szCs w:val="20"/>
        </w:rPr>
        <w:t>important</w:t>
      </w:r>
      <w:r w:rsidRPr="00957473">
        <w:rPr>
          <w:rFonts w:ascii="Tahoma" w:hAnsi="Tahoma" w:cs="Tahoma"/>
          <w:sz w:val="20"/>
          <w:szCs w:val="20"/>
        </w:rPr>
        <w:t xml:space="preserve"> to input the invoice number with your Check Request.  This invoice number is normally printed on the check and is used by both the SABO and the outside vendor to record payment.   The invoice or bill from the vendor must be submitted to </w:t>
      </w:r>
      <w:r w:rsidR="00B7306E" w:rsidRPr="00957473">
        <w:rPr>
          <w:rFonts w:ascii="Tahoma" w:hAnsi="Tahoma" w:cs="Tahoma"/>
          <w:sz w:val="20"/>
          <w:szCs w:val="20"/>
        </w:rPr>
        <w:t>SABO</w:t>
      </w:r>
      <w:r w:rsidRPr="00957473">
        <w:rPr>
          <w:rFonts w:ascii="Tahoma" w:hAnsi="Tahoma" w:cs="Tahoma"/>
          <w:sz w:val="20"/>
          <w:szCs w:val="20"/>
        </w:rPr>
        <w:t xml:space="preserve"> with a </w:t>
      </w:r>
      <w:r w:rsidR="002C4174">
        <w:rPr>
          <w:rFonts w:ascii="Tahoma" w:hAnsi="Tahoma" w:cs="Tahoma"/>
          <w:sz w:val="20"/>
          <w:szCs w:val="20"/>
        </w:rPr>
        <w:t xml:space="preserve">Check Request </w:t>
      </w:r>
      <w:r w:rsidRPr="00957473">
        <w:rPr>
          <w:rFonts w:ascii="Tahoma" w:hAnsi="Tahoma" w:cs="Tahoma"/>
          <w:sz w:val="20"/>
          <w:szCs w:val="20"/>
        </w:rPr>
        <w:t xml:space="preserve">Number as documentation for the Check Request. Checks will be mailed to the vendor if the vendor address is entered on the Check Request.  If there is no mailing address associated with the online voucher, the check will be held at the SABO for pick-up by an Account Officer. </w:t>
      </w:r>
    </w:p>
    <w:p w14:paraId="3AA3F603" w14:textId="77777777" w:rsidR="00957473" w:rsidRDefault="00957473" w:rsidP="000A7DA8">
      <w:pPr>
        <w:spacing w:after="0" w:line="240" w:lineRule="auto"/>
        <w:rPr>
          <w:rFonts w:ascii="Tahoma" w:hAnsi="Tahoma" w:cs="Tahoma"/>
          <w:sz w:val="20"/>
          <w:szCs w:val="20"/>
        </w:rPr>
      </w:pPr>
    </w:p>
    <w:p w14:paraId="78495AB0" w14:textId="297D1D09" w:rsidR="00957473" w:rsidRPr="000A7DA8" w:rsidRDefault="00957473" w:rsidP="00957473">
      <w:pPr>
        <w:numPr>
          <w:ilvl w:val="3"/>
          <w:numId w:val="7"/>
        </w:numPr>
        <w:spacing w:after="0" w:line="240" w:lineRule="auto"/>
        <w:rPr>
          <w:rFonts w:ascii="Tahoma" w:hAnsi="Tahoma" w:cs="Tahoma"/>
          <w:bCs/>
          <w:sz w:val="20"/>
          <w:szCs w:val="20"/>
        </w:rPr>
      </w:pPr>
      <w:r w:rsidRPr="00957473">
        <w:rPr>
          <w:rFonts w:ascii="Tahoma" w:hAnsi="Tahoma" w:cs="Tahoma"/>
          <w:sz w:val="20"/>
          <w:szCs w:val="20"/>
        </w:rPr>
        <w:t xml:space="preserve"> </w:t>
      </w:r>
      <w:r w:rsidRPr="000A7DA8">
        <w:rPr>
          <w:rFonts w:ascii="Tahoma" w:hAnsi="Tahoma" w:cs="Tahoma"/>
          <w:bCs/>
          <w:sz w:val="20"/>
          <w:szCs w:val="20"/>
        </w:rPr>
        <w:t xml:space="preserve">SABO does not pay on Quotes or Estimates.  When submitting a check request -&gt; invoice, please ensure your supporting documentation is an </w:t>
      </w:r>
      <w:r w:rsidR="00B3151E" w:rsidRPr="000A7DA8">
        <w:rPr>
          <w:rFonts w:ascii="Tahoma" w:hAnsi="Tahoma" w:cs="Tahoma"/>
          <w:bCs/>
          <w:sz w:val="20"/>
          <w:szCs w:val="20"/>
        </w:rPr>
        <w:t>invoice.</w:t>
      </w:r>
    </w:p>
    <w:p w14:paraId="6D875F89" w14:textId="77777777" w:rsidR="00957473" w:rsidRDefault="00957473" w:rsidP="00E27148">
      <w:pPr>
        <w:spacing w:after="0" w:line="240" w:lineRule="auto"/>
        <w:ind w:left="2160"/>
        <w:rPr>
          <w:rFonts w:ascii="Tahoma" w:hAnsi="Tahoma" w:cs="Tahoma"/>
          <w:color w:val="FF0000"/>
          <w:sz w:val="20"/>
          <w:szCs w:val="20"/>
        </w:rPr>
      </w:pPr>
    </w:p>
    <w:p w14:paraId="7CFACC46" w14:textId="63131131" w:rsidR="00957473" w:rsidRPr="00DD69EF" w:rsidRDefault="000D2DAF" w:rsidP="00E27148">
      <w:pPr>
        <w:spacing w:after="0" w:line="240" w:lineRule="auto"/>
        <w:ind w:left="2160"/>
        <w:rPr>
          <w:rFonts w:ascii="Tahoma" w:hAnsi="Tahoma" w:cs="Tahoma"/>
          <w:color w:val="FF0000"/>
          <w:sz w:val="20"/>
          <w:szCs w:val="20"/>
        </w:rPr>
      </w:pPr>
      <w:r w:rsidRPr="00DD69EF">
        <w:rPr>
          <w:rFonts w:ascii="Tahoma" w:hAnsi="Tahoma" w:cs="Tahoma"/>
          <w:color w:val="FF0000"/>
          <w:sz w:val="20"/>
          <w:szCs w:val="20"/>
        </w:rPr>
        <w:br w:type="page"/>
      </w:r>
    </w:p>
    <w:p w14:paraId="05CE8F76" w14:textId="105E22E7" w:rsidR="0072537A" w:rsidRPr="00DD69EF" w:rsidRDefault="0072537A" w:rsidP="00E27148">
      <w:pPr>
        <w:spacing w:after="0" w:line="240" w:lineRule="auto"/>
        <w:ind w:left="2160"/>
        <w:rPr>
          <w:rFonts w:ascii="Tahoma" w:hAnsi="Tahoma" w:cs="Tahoma"/>
          <w:sz w:val="20"/>
          <w:szCs w:val="20"/>
        </w:rPr>
      </w:pPr>
    </w:p>
    <w:p w14:paraId="35EB9BE4" w14:textId="71FCDBEF" w:rsidR="003F2654" w:rsidRDefault="003F2654" w:rsidP="006C10C4">
      <w:pPr>
        <w:spacing w:after="0" w:line="240" w:lineRule="auto"/>
        <w:ind w:left="990"/>
        <w:rPr>
          <w:rFonts w:ascii="Tahoma" w:hAnsi="Tahoma" w:cs="Tahoma"/>
          <w:b/>
          <w:sz w:val="20"/>
          <w:szCs w:val="20"/>
        </w:rPr>
      </w:pPr>
    </w:p>
    <w:p w14:paraId="59FEB61A" w14:textId="77777777" w:rsidR="003F2654" w:rsidRDefault="003F2654" w:rsidP="006C10C4">
      <w:pPr>
        <w:spacing w:after="0" w:line="240" w:lineRule="auto"/>
        <w:ind w:left="990"/>
        <w:rPr>
          <w:rFonts w:ascii="Tahoma" w:hAnsi="Tahoma" w:cs="Tahoma"/>
          <w:b/>
          <w:sz w:val="20"/>
          <w:szCs w:val="20"/>
        </w:rPr>
      </w:pPr>
    </w:p>
    <w:p w14:paraId="29A20998" w14:textId="77777777" w:rsidR="003F2654" w:rsidRDefault="003F2654" w:rsidP="006C10C4">
      <w:pPr>
        <w:spacing w:after="0" w:line="240" w:lineRule="auto"/>
        <w:ind w:left="990"/>
        <w:rPr>
          <w:rFonts w:ascii="Tahoma" w:hAnsi="Tahoma" w:cs="Tahoma"/>
          <w:b/>
          <w:sz w:val="20"/>
          <w:szCs w:val="20"/>
        </w:rPr>
      </w:pPr>
    </w:p>
    <w:p w14:paraId="35DB94E0" w14:textId="0027BC71" w:rsidR="00773036" w:rsidRPr="006C10C4" w:rsidRDefault="003F2654" w:rsidP="006C10C4">
      <w:pPr>
        <w:spacing w:after="0" w:line="240" w:lineRule="auto"/>
        <w:ind w:left="990"/>
        <w:rPr>
          <w:rFonts w:ascii="Tahoma" w:hAnsi="Tahoma" w:cs="Tahoma"/>
          <w:b/>
          <w:sz w:val="20"/>
          <w:szCs w:val="20"/>
        </w:rPr>
      </w:pPr>
      <w:r w:rsidRPr="002939D2">
        <w:rPr>
          <w:rFonts w:ascii="Tahoma" w:hAnsi="Tahoma" w:cs="Tahoma"/>
          <w:noProof/>
          <w:sz w:val="20"/>
          <w:szCs w:val="20"/>
        </w:rPr>
        <w:drawing>
          <wp:anchor distT="0" distB="0" distL="114300" distR="114300" simplePos="0" relativeHeight="251727360" behindDoc="0" locked="0" layoutInCell="1" allowOverlap="1" wp14:anchorId="519CC2C0" wp14:editId="7964A255">
            <wp:simplePos x="0" y="0"/>
            <wp:positionH relativeFrom="margin">
              <wp:posOffset>619125</wp:posOffset>
            </wp:positionH>
            <wp:positionV relativeFrom="paragraph">
              <wp:posOffset>515620</wp:posOffset>
            </wp:positionV>
            <wp:extent cx="4407535" cy="4695825"/>
            <wp:effectExtent l="0" t="0" r="0" b="9525"/>
            <wp:wrapSquare wrapText="bothSides"/>
            <wp:docPr id="954628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628028" name=""/>
                    <pic:cNvPicPr/>
                  </pic:nvPicPr>
                  <pic:blipFill>
                    <a:blip r:embed="rId53">
                      <a:extLst>
                        <a:ext uri="{28A0092B-C50C-407E-A947-70E740481C1C}">
                          <a14:useLocalDpi xmlns:a14="http://schemas.microsoft.com/office/drawing/2010/main" val="0"/>
                        </a:ext>
                      </a:extLst>
                    </a:blip>
                    <a:stretch>
                      <a:fillRect/>
                    </a:stretch>
                  </pic:blipFill>
                  <pic:spPr>
                    <a:xfrm>
                      <a:off x="0" y="0"/>
                      <a:ext cx="4407535" cy="4695825"/>
                    </a:xfrm>
                    <a:prstGeom prst="rect">
                      <a:avLst/>
                    </a:prstGeom>
                  </pic:spPr>
                </pic:pic>
              </a:graphicData>
            </a:graphic>
            <wp14:sizeRelH relativeFrom="margin">
              <wp14:pctWidth>0</wp14:pctWidth>
            </wp14:sizeRelH>
            <wp14:sizeRelV relativeFrom="margin">
              <wp14:pctHeight>0</wp14:pctHeight>
            </wp14:sizeRelV>
          </wp:anchor>
        </w:drawing>
      </w:r>
      <w:r w:rsidRPr="00656651">
        <w:rPr>
          <w:rFonts w:ascii="Tahoma" w:hAnsi="Tahoma" w:cs="Tahoma"/>
          <w:b/>
          <w:sz w:val="24"/>
          <w:szCs w:val="24"/>
        </w:rPr>
        <w:t>Here is a list of commonly used vendors</w:t>
      </w:r>
      <w:r>
        <w:rPr>
          <w:rFonts w:ascii="Tahoma" w:hAnsi="Tahoma" w:cs="Tahoma"/>
          <w:b/>
          <w:sz w:val="20"/>
          <w:szCs w:val="20"/>
        </w:rPr>
        <w:t>:</w:t>
      </w:r>
      <w:r w:rsidR="000D2DAF" w:rsidRPr="006C10C4">
        <w:rPr>
          <w:rFonts w:ascii="Tahoma" w:hAnsi="Tahoma" w:cs="Tahoma"/>
          <w:b/>
          <w:sz w:val="20"/>
          <w:szCs w:val="20"/>
        </w:rPr>
        <w:br w:type="page"/>
      </w:r>
    </w:p>
    <w:p w14:paraId="0F886BC7" w14:textId="26BA5C0E" w:rsidR="006C10C4" w:rsidRPr="00DD69EF" w:rsidRDefault="00736C2E" w:rsidP="00E27148">
      <w:pPr>
        <w:spacing w:after="0" w:line="240" w:lineRule="auto"/>
        <w:ind w:left="2160"/>
        <w:rPr>
          <w:rFonts w:ascii="Tahoma" w:hAnsi="Tahoma" w:cs="Tahoma"/>
          <w:sz w:val="20"/>
          <w:szCs w:val="20"/>
        </w:rPr>
      </w:pPr>
      <w:r>
        <w:rPr>
          <w:rFonts w:ascii="Tahoma" w:hAnsi="Tahoma" w:cs="Tahoma"/>
          <w:noProof/>
          <w:sz w:val="20"/>
          <w:szCs w:val="20"/>
        </w:rPr>
        <w:lastRenderedPageBreak/>
        <mc:AlternateContent>
          <mc:Choice Requires="wps">
            <w:drawing>
              <wp:anchor distT="0" distB="0" distL="114300" distR="114300" simplePos="0" relativeHeight="251703808" behindDoc="0" locked="0" layoutInCell="1" allowOverlap="1" wp14:anchorId="7FB6EB07" wp14:editId="2E1DCA4F">
                <wp:simplePos x="0" y="0"/>
                <wp:positionH relativeFrom="margin">
                  <wp:posOffset>7610475</wp:posOffset>
                </wp:positionH>
                <wp:positionV relativeFrom="page">
                  <wp:posOffset>314325</wp:posOffset>
                </wp:positionV>
                <wp:extent cx="3095625" cy="1524000"/>
                <wp:effectExtent l="19050" t="0" r="28575" b="19050"/>
                <wp:wrapSquare wrapText="bothSides"/>
                <wp:docPr id="52" name="AutoShap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5625" cy="1524000"/>
                        </a:xfrm>
                        <a:prstGeom prst="leftArrowCallout">
                          <a:avLst>
                            <a:gd name="adj1" fmla="val 25000"/>
                            <a:gd name="adj2" fmla="val 25000"/>
                            <a:gd name="adj3" fmla="val 41097"/>
                            <a:gd name="adj4" fmla="val 66667"/>
                          </a:avLst>
                        </a:prstGeom>
                        <a:solidFill>
                          <a:srgbClr val="FFFFFF"/>
                        </a:solidFill>
                        <a:ln w="19050">
                          <a:solidFill>
                            <a:srgbClr val="000000"/>
                          </a:solidFill>
                          <a:miter lim="800000"/>
                          <a:headEnd/>
                          <a:tailEnd/>
                        </a:ln>
                      </wps:spPr>
                      <wps:txbx>
                        <w:txbxContent>
                          <w:p w14:paraId="28581BFF" w14:textId="77777777" w:rsidR="00DE5495" w:rsidRPr="00B666CD" w:rsidRDefault="00DE5495" w:rsidP="00DE5495">
                            <w:pPr>
                              <w:rPr>
                                <w:rFonts w:ascii="Tahoma" w:hAnsi="Tahoma" w:cs="Tahoma"/>
                                <w:sz w:val="20"/>
                                <w:szCs w:val="20"/>
                              </w:rPr>
                            </w:pPr>
                            <w:r w:rsidRPr="00B666CD">
                              <w:rPr>
                                <w:rFonts w:ascii="Tahoma" w:hAnsi="Tahoma" w:cs="Tahoma"/>
                                <w:sz w:val="20"/>
                                <w:szCs w:val="20"/>
                              </w:rPr>
                              <w:t xml:space="preserve">Most Rutgers departments that </w:t>
                            </w:r>
                            <w:proofErr w:type="gramStart"/>
                            <w:r w:rsidRPr="00B666CD">
                              <w:rPr>
                                <w:rFonts w:ascii="Tahoma" w:hAnsi="Tahoma" w:cs="Tahoma"/>
                                <w:sz w:val="20"/>
                                <w:szCs w:val="20"/>
                              </w:rPr>
                              <w:t>would issue</w:t>
                            </w:r>
                            <w:proofErr w:type="gramEnd"/>
                            <w:r w:rsidRPr="00B666CD">
                              <w:rPr>
                                <w:rFonts w:ascii="Tahoma" w:hAnsi="Tahoma" w:cs="Tahoma"/>
                                <w:sz w:val="20"/>
                                <w:szCs w:val="20"/>
                              </w:rPr>
                              <w:t xml:space="preserve"> an invoice for services are listed here. If you have been invoiced and you do not see the unit listed here, contact the SABO at </w:t>
                            </w:r>
                            <w:hyperlink r:id="rId54" w:history="1">
                              <w:r w:rsidRPr="00B666CD">
                                <w:rPr>
                                  <w:rStyle w:val="Hyperlink"/>
                                  <w:rFonts w:ascii="Tahoma" w:hAnsi="Tahoma" w:cs="Tahoma"/>
                                  <w:sz w:val="20"/>
                                  <w:szCs w:val="20"/>
                                </w:rPr>
                                <w:t>sabo@echo.rutgers.edu</w:t>
                              </w:r>
                            </w:hyperlink>
                            <w:r w:rsidRPr="00B666CD">
                              <w:rPr>
                                <w:rFonts w:ascii="Tahoma" w:hAnsi="Tahoma" w:cs="Tahoma"/>
                                <w:sz w:val="20"/>
                                <w:szCs w:val="20"/>
                              </w:rPr>
                              <w:t xml:space="preserve"> and we will add the unit or department. </w:t>
                            </w:r>
                          </w:p>
                          <w:p w14:paraId="569B1349" w14:textId="77777777" w:rsidR="00DE5495" w:rsidRDefault="00DE5495" w:rsidP="00DE549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B6EB07"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AutoShape 155" o:spid="_x0000_s1056" type="#_x0000_t77" style="position:absolute;left:0;text-align:left;margin-left:599.25pt;margin-top:24.75pt;width:243.75pt;height:120pt;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" adj=",,4370" strokeweight="1.5pt">
                <v:textbox>
                  <w:txbxContent>
                    <w:p w14:paraId="28581BFF" w14:textId="77777777" w:rsidR="00DE5495" w:rsidRPr="00B666CD" w:rsidRDefault="00DE5495" w:rsidP="00DE5495">
                      <w:pPr>
                        <w:rPr>
                          <w:rFonts w:ascii="Tahoma" w:hAnsi="Tahoma" w:cs="Tahoma"/>
                          <w:sz w:val="20"/>
                          <w:szCs w:val="20"/>
                        </w:rPr>
                      </w:pPr>
                      <w:r w:rsidRPr="00B666CD">
                        <w:rPr>
                          <w:rFonts w:ascii="Tahoma" w:hAnsi="Tahoma" w:cs="Tahoma"/>
                          <w:sz w:val="20"/>
                          <w:szCs w:val="20"/>
                        </w:rPr>
                        <w:t xml:space="preserve">Most Rutgers departments that would issue an invoice for services are listed here. If you have been invoiced and you do not see the unit listed here, contact the SABO at </w:t>
                      </w:r>
                      <w:hyperlink r:id="rId55" w:history="1">
                        <w:r w:rsidRPr="00B666CD">
                          <w:rPr>
                            <w:rStyle w:val="Hyperlink"/>
                            <w:rFonts w:ascii="Tahoma" w:hAnsi="Tahoma" w:cs="Tahoma"/>
                            <w:sz w:val="20"/>
                            <w:szCs w:val="20"/>
                          </w:rPr>
                          <w:t>sabo@echo.rutgers.edu</w:t>
                        </w:r>
                      </w:hyperlink>
                      <w:r w:rsidRPr="00B666CD">
                        <w:rPr>
                          <w:rFonts w:ascii="Tahoma" w:hAnsi="Tahoma" w:cs="Tahoma"/>
                          <w:sz w:val="20"/>
                          <w:szCs w:val="20"/>
                        </w:rPr>
                        <w:t xml:space="preserve"> and we will add the unit or department. </w:t>
                      </w:r>
                    </w:p>
                    <w:p w14:paraId="569B1349" w14:textId="77777777" w:rsidR="00DE5495" w:rsidRDefault="00DE5495" w:rsidP="00DE5495">
                      <w:pPr>
                        <w:jc w:val="center"/>
                      </w:pPr>
                    </w:p>
                  </w:txbxContent>
                </v:textbox>
                <w10:wrap type="square" anchorx="margin" anchory="page"/>
              </v:shape>
            </w:pict>
          </mc:Fallback>
        </mc:AlternateContent>
      </w:r>
    </w:p>
    <w:p w14:paraId="43D0D972" w14:textId="77777777" w:rsidR="00C66FE3" w:rsidRPr="00C66FE3" w:rsidRDefault="00E27148" w:rsidP="00C66FE3">
      <w:pPr>
        <w:numPr>
          <w:ilvl w:val="3"/>
          <w:numId w:val="7"/>
        </w:numPr>
        <w:spacing w:after="0" w:line="240" w:lineRule="auto"/>
        <w:rPr>
          <w:rFonts w:ascii="Tahoma" w:hAnsi="Tahoma" w:cs="Tahoma"/>
          <w:color w:val="FF0000"/>
          <w:sz w:val="20"/>
          <w:szCs w:val="20"/>
        </w:rPr>
      </w:pPr>
      <w:r w:rsidRPr="00DD69EF">
        <w:rPr>
          <w:rFonts w:ascii="Tahoma" w:hAnsi="Tahoma" w:cs="Tahoma"/>
          <w:b/>
          <w:sz w:val="20"/>
          <w:szCs w:val="20"/>
          <w:u w:val="single"/>
        </w:rPr>
        <w:t>Paying Vendors by Contract</w:t>
      </w:r>
      <w:r w:rsidRPr="00DD69EF">
        <w:rPr>
          <w:rFonts w:ascii="Tahoma" w:hAnsi="Tahoma" w:cs="Tahoma"/>
          <w:sz w:val="20"/>
          <w:szCs w:val="20"/>
        </w:rPr>
        <w:t xml:space="preserve"> –</w:t>
      </w:r>
      <w:r w:rsidR="000A3EEE" w:rsidRPr="00DD69EF">
        <w:rPr>
          <w:rFonts w:ascii="Tahoma" w:hAnsi="Tahoma" w:cs="Tahoma"/>
          <w:color w:val="FF0000"/>
          <w:sz w:val="20"/>
          <w:szCs w:val="20"/>
        </w:rPr>
        <w:t xml:space="preserve"> </w:t>
      </w:r>
      <w:r w:rsidR="00F10A3F" w:rsidRPr="00DD69EF">
        <w:rPr>
          <w:rFonts w:ascii="Tahoma" w:hAnsi="Tahoma" w:cs="Tahoma"/>
          <w:sz w:val="20"/>
          <w:szCs w:val="20"/>
        </w:rPr>
        <w:t>For information about paying vendors by contract,</w:t>
      </w:r>
      <w:r w:rsidR="007E0A29" w:rsidRPr="00DD69EF">
        <w:rPr>
          <w:rFonts w:ascii="Tahoma" w:hAnsi="Tahoma" w:cs="Tahoma"/>
          <w:sz w:val="20"/>
          <w:szCs w:val="20"/>
        </w:rPr>
        <w:t xml:space="preserve"> s</w:t>
      </w:r>
      <w:r w:rsidR="00F10A3F" w:rsidRPr="00DD69EF">
        <w:rPr>
          <w:rFonts w:ascii="Tahoma" w:hAnsi="Tahoma" w:cs="Tahoma"/>
          <w:sz w:val="20"/>
          <w:szCs w:val="20"/>
        </w:rPr>
        <w:t xml:space="preserve">ee </w:t>
      </w:r>
      <w:r w:rsidR="00F10A3F" w:rsidRPr="00DD69EF">
        <w:rPr>
          <w:rFonts w:ascii="Tahoma" w:hAnsi="Tahoma" w:cs="Tahoma"/>
          <w:b/>
          <w:sz w:val="20"/>
          <w:szCs w:val="20"/>
        </w:rPr>
        <w:t>Contracts</w:t>
      </w:r>
      <w:r w:rsidR="00FF3D46" w:rsidRPr="00DD69EF">
        <w:rPr>
          <w:rFonts w:ascii="Tahoma" w:hAnsi="Tahoma" w:cs="Tahoma"/>
          <w:sz w:val="20"/>
          <w:szCs w:val="20"/>
        </w:rPr>
        <w:t xml:space="preserve">, pg. </w:t>
      </w:r>
      <w:r w:rsidR="00B01E91">
        <w:rPr>
          <w:rFonts w:ascii="Tahoma" w:hAnsi="Tahoma" w:cs="Tahoma"/>
          <w:sz w:val="20"/>
          <w:szCs w:val="20"/>
        </w:rPr>
        <w:t>2</w:t>
      </w:r>
      <w:r w:rsidR="00627EE0">
        <w:rPr>
          <w:rFonts w:ascii="Tahoma" w:hAnsi="Tahoma" w:cs="Tahoma"/>
          <w:sz w:val="20"/>
          <w:szCs w:val="20"/>
        </w:rPr>
        <w:t>7</w:t>
      </w:r>
      <w:r w:rsidR="00F10A3F" w:rsidRPr="00DD69EF">
        <w:rPr>
          <w:rFonts w:ascii="Tahoma" w:hAnsi="Tahoma" w:cs="Tahoma"/>
          <w:sz w:val="20"/>
          <w:szCs w:val="20"/>
        </w:rPr>
        <w:t>. To pay a previously negotiated and approved contract, submit an online Check Request with accompanying documentation (</w:t>
      </w:r>
      <w:proofErr w:type="gramStart"/>
      <w:r w:rsidR="00F10A3F" w:rsidRPr="00DD69EF">
        <w:rPr>
          <w:rFonts w:ascii="Tahoma" w:hAnsi="Tahoma" w:cs="Tahoma"/>
          <w:sz w:val="20"/>
          <w:szCs w:val="20"/>
        </w:rPr>
        <w:t>origi</w:t>
      </w:r>
      <w:r w:rsidR="00EE4F6E" w:rsidRPr="00DD69EF">
        <w:rPr>
          <w:rFonts w:ascii="Tahoma" w:hAnsi="Tahoma" w:cs="Tahoma"/>
          <w:sz w:val="20"/>
          <w:szCs w:val="20"/>
        </w:rPr>
        <w:t>nal</w:t>
      </w:r>
      <w:proofErr w:type="gramEnd"/>
      <w:r w:rsidR="00EE4F6E" w:rsidRPr="00DD69EF">
        <w:rPr>
          <w:rFonts w:ascii="Tahoma" w:hAnsi="Tahoma" w:cs="Tahoma"/>
          <w:sz w:val="20"/>
          <w:szCs w:val="20"/>
        </w:rPr>
        <w:t xml:space="preserve"> signed C</w:t>
      </w:r>
      <w:r w:rsidR="00F10A3F" w:rsidRPr="00DD69EF">
        <w:rPr>
          <w:rFonts w:ascii="Tahoma" w:hAnsi="Tahoma" w:cs="Tahoma"/>
          <w:sz w:val="20"/>
          <w:szCs w:val="20"/>
        </w:rPr>
        <w:t xml:space="preserve">ontract) to the SABO and obtain Administrative Approval. </w:t>
      </w:r>
    </w:p>
    <w:p w14:paraId="3F0407BD" w14:textId="77777777" w:rsidR="00C66FE3" w:rsidRDefault="00C66FE3" w:rsidP="00C66FE3">
      <w:pPr>
        <w:spacing w:after="0" w:line="240" w:lineRule="auto"/>
        <w:ind w:left="360"/>
        <w:rPr>
          <w:rFonts w:ascii="Tahoma" w:hAnsi="Tahoma" w:cs="Tahoma"/>
          <w:color w:val="FF0000"/>
          <w:sz w:val="20"/>
          <w:szCs w:val="20"/>
        </w:rPr>
      </w:pPr>
    </w:p>
    <w:p w14:paraId="270F0810" w14:textId="5A387AEE" w:rsidR="0072537A" w:rsidRPr="00C66FE3" w:rsidRDefault="00A06E88" w:rsidP="00C66FE3">
      <w:pPr>
        <w:numPr>
          <w:ilvl w:val="3"/>
          <w:numId w:val="7"/>
        </w:numPr>
        <w:spacing w:after="0" w:line="240" w:lineRule="auto"/>
        <w:rPr>
          <w:rFonts w:ascii="Tahoma" w:hAnsi="Tahoma" w:cs="Tahoma"/>
          <w:color w:val="FF0000"/>
          <w:sz w:val="20"/>
          <w:szCs w:val="20"/>
        </w:rPr>
      </w:pPr>
      <w:r w:rsidRPr="001C62C1">
        <w:rPr>
          <w:rFonts w:ascii="Tahoma" w:hAnsi="Tahoma" w:cs="Tahoma"/>
          <w:noProof/>
          <w:sz w:val="20"/>
          <w:szCs w:val="20"/>
        </w:rPr>
        <w:drawing>
          <wp:anchor distT="0" distB="0" distL="114300" distR="114300" simplePos="0" relativeHeight="251729408" behindDoc="0" locked="0" layoutInCell="1" allowOverlap="1" wp14:anchorId="5195CAD6" wp14:editId="095521FD">
            <wp:simplePos x="0" y="0"/>
            <wp:positionH relativeFrom="column">
              <wp:posOffset>-285750</wp:posOffset>
            </wp:positionH>
            <wp:positionV relativeFrom="page">
              <wp:posOffset>2200275</wp:posOffset>
            </wp:positionV>
            <wp:extent cx="4343400" cy="7753350"/>
            <wp:effectExtent l="0" t="0" r="0" b="0"/>
            <wp:wrapSquare wrapText="bothSides"/>
            <wp:docPr id="938086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86233" name=""/>
                    <pic:cNvPicPr/>
                  </pic:nvPicPr>
                  <pic:blipFill>
                    <a:blip r:embed="rId56">
                      <a:extLst>
                        <a:ext uri="{28A0092B-C50C-407E-A947-70E740481C1C}">
                          <a14:useLocalDpi xmlns:a14="http://schemas.microsoft.com/office/drawing/2010/main" val="0"/>
                        </a:ext>
                      </a:extLst>
                    </a:blip>
                    <a:stretch>
                      <a:fillRect/>
                    </a:stretch>
                  </pic:blipFill>
                  <pic:spPr>
                    <a:xfrm>
                      <a:off x="0" y="0"/>
                      <a:ext cx="4343400" cy="7753350"/>
                    </a:xfrm>
                    <a:prstGeom prst="rect">
                      <a:avLst/>
                    </a:prstGeom>
                  </pic:spPr>
                </pic:pic>
              </a:graphicData>
            </a:graphic>
            <wp14:sizeRelH relativeFrom="margin">
              <wp14:pctWidth>0</wp14:pctWidth>
            </wp14:sizeRelH>
            <wp14:sizeRelV relativeFrom="margin">
              <wp14:pctHeight>0</wp14:pctHeight>
            </wp14:sizeRelV>
          </wp:anchor>
        </w:drawing>
      </w:r>
      <w:r w:rsidR="0072537A" w:rsidRPr="00C66FE3">
        <w:rPr>
          <w:rFonts w:ascii="Tahoma" w:hAnsi="Tahoma" w:cs="Tahoma"/>
          <w:b/>
          <w:sz w:val="20"/>
          <w:szCs w:val="20"/>
          <w:u w:val="single"/>
        </w:rPr>
        <w:t>Payments to Rutgers University</w:t>
      </w:r>
      <w:r w:rsidR="0072537A" w:rsidRPr="00C66FE3">
        <w:rPr>
          <w:rFonts w:ascii="Tahoma" w:hAnsi="Tahoma" w:cs="Tahoma"/>
          <w:b/>
          <w:sz w:val="20"/>
          <w:szCs w:val="20"/>
        </w:rPr>
        <w:t xml:space="preserve"> </w:t>
      </w:r>
      <w:r w:rsidR="00E27148" w:rsidRPr="00C66FE3">
        <w:rPr>
          <w:rFonts w:ascii="Tahoma" w:hAnsi="Tahoma" w:cs="Tahoma"/>
          <w:b/>
          <w:sz w:val="20"/>
          <w:szCs w:val="20"/>
        </w:rPr>
        <w:t xml:space="preserve">- </w:t>
      </w:r>
      <w:r w:rsidR="0072537A" w:rsidRPr="00C66FE3">
        <w:rPr>
          <w:rFonts w:ascii="Tahoma" w:hAnsi="Tahoma" w:cs="Tahoma"/>
          <w:sz w:val="20"/>
          <w:szCs w:val="20"/>
        </w:rPr>
        <w:t xml:space="preserve">Many of our Account Holders make checks payable to different Rutgers University areas or departments.  We are pleased to announce a new payment type available for commonly used Rutgers </w:t>
      </w:r>
      <w:r w:rsidR="00E27148" w:rsidRPr="00C66FE3">
        <w:rPr>
          <w:rFonts w:ascii="Tahoma" w:hAnsi="Tahoma" w:cs="Tahoma"/>
          <w:sz w:val="20"/>
          <w:szCs w:val="20"/>
        </w:rPr>
        <w:t>areas/departments.  This Check R</w:t>
      </w:r>
      <w:r w:rsidR="0072537A" w:rsidRPr="00C66FE3">
        <w:rPr>
          <w:rFonts w:ascii="Tahoma" w:hAnsi="Tahoma" w:cs="Tahoma"/>
          <w:sz w:val="20"/>
          <w:szCs w:val="20"/>
        </w:rPr>
        <w:t>equest option is called “Rutgers’ Vendors.”</w:t>
      </w:r>
    </w:p>
    <w:p w14:paraId="06B51779" w14:textId="4AA49379" w:rsidR="003D0D3D" w:rsidRPr="00DD69EF" w:rsidRDefault="003D0D3D" w:rsidP="003D0D3D">
      <w:pPr>
        <w:spacing w:after="0" w:line="240" w:lineRule="auto"/>
        <w:ind w:left="540"/>
        <w:rPr>
          <w:rFonts w:ascii="Tahoma" w:hAnsi="Tahoma" w:cs="Tahoma"/>
          <w:sz w:val="20"/>
          <w:szCs w:val="20"/>
        </w:rPr>
      </w:pPr>
    </w:p>
    <w:p w14:paraId="6C521F46" w14:textId="5DC9D6B0" w:rsidR="0072537A" w:rsidRPr="00DD69EF" w:rsidRDefault="00421B3F" w:rsidP="003D0D3D">
      <w:pPr>
        <w:spacing w:after="0" w:line="240" w:lineRule="auto"/>
        <w:ind w:left="720"/>
        <w:rPr>
          <w:rFonts w:ascii="Tahoma" w:hAnsi="Tahoma" w:cs="Tahoma"/>
          <w:sz w:val="20"/>
          <w:szCs w:val="20"/>
        </w:rPr>
      </w:pPr>
      <w:r>
        <w:rPr>
          <w:rFonts w:ascii="Tahoma" w:hAnsi="Tahoma" w:cs="Tahoma"/>
          <w:noProof/>
          <w:sz w:val="20"/>
          <w:szCs w:val="20"/>
        </w:rPr>
        <mc:AlternateContent>
          <mc:Choice Requires="wps">
            <w:drawing>
              <wp:anchor distT="0" distB="0" distL="114300" distR="114300" simplePos="0" relativeHeight="251713024" behindDoc="0" locked="0" layoutInCell="1" allowOverlap="1" wp14:anchorId="35B081C6" wp14:editId="0B73C5FE">
                <wp:simplePos x="0" y="0"/>
                <wp:positionH relativeFrom="column">
                  <wp:posOffset>8924925</wp:posOffset>
                </wp:positionH>
                <wp:positionV relativeFrom="paragraph">
                  <wp:posOffset>2419350</wp:posOffset>
                </wp:positionV>
                <wp:extent cx="2423795" cy="1468120"/>
                <wp:effectExtent l="0" t="0" r="0" b="0"/>
                <wp:wrapNone/>
                <wp:docPr id="53"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795" cy="146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F9C90E" w14:textId="77777777" w:rsidR="00460FBA" w:rsidRPr="00B666CD" w:rsidRDefault="00460FBA" w:rsidP="00660C50">
                            <w:pPr>
                              <w:rPr>
                                <w:rFonts w:ascii="Tahoma" w:hAnsi="Tahoma" w:cs="Tahoma"/>
                                <w:sz w:val="20"/>
                                <w:szCs w:val="20"/>
                              </w:rPr>
                            </w:pPr>
                            <w:r w:rsidRPr="00B666CD">
                              <w:rPr>
                                <w:rFonts w:ascii="Tahoma" w:hAnsi="Tahoma" w:cs="Tahoma"/>
                                <w:sz w:val="20"/>
                                <w:szCs w:val="20"/>
                              </w:rPr>
                              <w:t xml:space="preserve">Most Rutgers departments that </w:t>
                            </w:r>
                            <w:proofErr w:type="gramStart"/>
                            <w:r w:rsidRPr="00B666CD">
                              <w:rPr>
                                <w:rFonts w:ascii="Tahoma" w:hAnsi="Tahoma" w:cs="Tahoma"/>
                                <w:sz w:val="20"/>
                                <w:szCs w:val="20"/>
                              </w:rPr>
                              <w:t>would issue</w:t>
                            </w:r>
                            <w:proofErr w:type="gramEnd"/>
                            <w:r w:rsidRPr="00B666CD">
                              <w:rPr>
                                <w:rFonts w:ascii="Tahoma" w:hAnsi="Tahoma" w:cs="Tahoma"/>
                                <w:sz w:val="20"/>
                                <w:szCs w:val="20"/>
                              </w:rPr>
                              <w:t xml:space="preserve"> an invoice for services are listed here. If you have been invoiced and you do not see the unit listed here, contact the SABO at </w:t>
                            </w:r>
                            <w:hyperlink r:id="rId57" w:history="1">
                              <w:r w:rsidRPr="00B666CD">
                                <w:rPr>
                                  <w:rStyle w:val="Hyperlink"/>
                                  <w:rFonts w:ascii="Tahoma" w:hAnsi="Tahoma" w:cs="Tahoma"/>
                                  <w:sz w:val="20"/>
                                  <w:szCs w:val="20"/>
                                </w:rPr>
                                <w:t>sabo@echo.rutgers.edu</w:t>
                              </w:r>
                            </w:hyperlink>
                            <w:r w:rsidRPr="00B666CD">
                              <w:rPr>
                                <w:rFonts w:ascii="Tahoma" w:hAnsi="Tahoma" w:cs="Tahoma"/>
                                <w:sz w:val="20"/>
                                <w:szCs w:val="20"/>
                              </w:rPr>
                              <w:t xml:space="preserve"> and we will add the unit or department. </w:t>
                            </w:r>
                          </w:p>
                          <w:p w14:paraId="4C607528" w14:textId="77777777" w:rsidR="001C62C1" w:rsidRDefault="001C62C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B081C6" id="Text Box 164" o:spid="_x0000_s1057" type="#_x0000_t202" style="position:absolute;left:0;text-align:left;margin-left:702.75pt;margin-top:190.5pt;width:190.85pt;height:115.6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" stroked="f">
                <v:textbox>
                  <w:txbxContent>
                    <w:p w14:paraId="4EF9C90E" w14:textId="77777777" w:rsidR="00460FBA" w:rsidRPr="00B666CD" w:rsidRDefault="00460FBA" w:rsidP="00660C50">
                      <w:pPr>
                        <w:rPr>
                          <w:rFonts w:ascii="Tahoma" w:hAnsi="Tahoma" w:cs="Tahoma"/>
                          <w:sz w:val="20"/>
                          <w:szCs w:val="20"/>
                        </w:rPr>
                      </w:pPr>
                      <w:r w:rsidRPr="00B666CD">
                        <w:rPr>
                          <w:rFonts w:ascii="Tahoma" w:hAnsi="Tahoma" w:cs="Tahoma"/>
                          <w:sz w:val="20"/>
                          <w:szCs w:val="20"/>
                        </w:rPr>
                        <w:t xml:space="preserve">Most Rutgers departments that would issue an invoice for services are listed here. If you have been invoiced and you do not see the unit listed here, contact the SABO at </w:t>
                      </w:r>
                      <w:hyperlink r:id="rId58" w:history="1">
                        <w:r w:rsidRPr="00B666CD">
                          <w:rPr>
                            <w:rStyle w:val="Hyperlink"/>
                            <w:rFonts w:ascii="Tahoma" w:hAnsi="Tahoma" w:cs="Tahoma"/>
                            <w:sz w:val="20"/>
                            <w:szCs w:val="20"/>
                          </w:rPr>
                          <w:t>sabo@echo.rutgers.edu</w:t>
                        </w:r>
                      </w:hyperlink>
                      <w:r w:rsidRPr="00B666CD">
                        <w:rPr>
                          <w:rFonts w:ascii="Tahoma" w:hAnsi="Tahoma" w:cs="Tahoma"/>
                          <w:sz w:val="20"/>
                          <w:szCs w:val="20"/>
                        </w:rPr>
                        <w:t xml:space="preserve"> and we will add the unit or department. </w:t>
                      </w:r>
                    </w:p>
                    <w:p w14:paraId="4C607528" w14:textId="77777777" w:rsidR="001C62C1" w:rsidRDefault="001C62C1"/>
                  </w:txbxContent>
                </v:textbox>
              </v:shape>
            </w:pict>
          </mc:Fallback>
        </mc:AlternateContent>
      </w:r>
    </w:p>
    <w:p w14:paraId="2586A19D" w14:textId="77777777" w:rsidR="003D0D3D" w:rsidRPr="00DD69EF" w:rsidRDefault="003D0D3D" w:rsidP="00710F50">
      <w:pPr>
        <w:spacing w:after="0" w:line="240" w:lineRule="auto"/>
        <w:ind w:left="540"/>
        <w:rPr>
          <w:rFonts w:ascii="Tahoma" w:hAnsi="Tahoma" w:cs="Tahoma"/>
          <w:sz w:val="20"/>
          <w:szCs w:val="20"/>
        </w:rPr>
      </w:pPr>
    </w:p>
    <w:p w14:paraId="38F2CE24" w14:textId="7755CD0A" w:rsidR="0072537A" w:rsidRPr="00DD69EF" w:rsidRDefault="0072537A" w:rsidP="00710F50">
      <w:pPr>
        <w:spacing w:after="0" w:line="240" w:lineRule="auto"/>
        <w:ind w:left="540"/>
        <w:rPr>
          <w:rFonts w:ascii="Tahoma" w:hAnsi="Tahoma" w:cs="Tahoma"/>
          <w:sz w:val="20"/>
          <w:szCs w:val="20"/>
        </w:rPr>
      </w:pPr>
      <w:r w:rsidRPr="00DD69EF">
        <w:rPr>
          <w:rFonts w:ascii="Tahoma" w:hAnsi="Tahoma" w:cs="Tahoma"/>
          <w:sz w:val="20"/>
          <w:szCs w:val="20"/>
        </w:rPr>
        <w:t>Each Rutgers area has its own type of identifier (number) issued w</w:t>
      </w:r>
      <w:r w:rsidR="00E27148" w:rsidRPr="00DD69EF">
        <w:rPr>
          <w:rFonts w:ascii="Tahoma" w:hAnsi="Tahoma" w:cs="Tahoma"/>
          <w:sz w:val="20"/>
          <w:szCs w:val="20"/>
        </w:rPr>
        <w:t xml:space="preserve">ith its invoices or contracts. </w:t>
      </w:r>
      <w:r w:rsidRPr="00DD69EF">
        <w:rPr>
          <w:rFonts w:ascii="Tahoma" w:hAnsi="Tahoma" w:cs="Tahoma"/>
          <w:sz w:val="20"/>
          <w:szCs w:val="20"/>
        </w:rPr>
        <w:t xml:space="preserve">For example, Rutgers Dining will have a contract number. Student Centers Reservations will have an invoice number. These identifiers must be </w:t>
      </w:r>
      <w:proofErr w:type="gramStart"/>
      <w:r w:rsidRPr="00DD69EF">
        <w:rPr>
          <w:rFonts w:ascii="Tahoma" w:hAnsi="Tahoma" w:cs="Tahoma"/>
          <w:sz w:val="20"/>
          <w:szCs w:val="20"/>
        </w:rPr>
        <w:t>entered</w:t>
      </w:r>
      <w:proofErr w:type="gramEnd"/>
      <w:r w:rsidRPr="00DD69EF">
        <w:rPr>
          <w:rFonts w:ascii="Tahoma" w:hAnsi="Tahoma" w:cs="Tahoma"/>
          <w:sz w:val="20"/>
          <w:szCs w:val="20"/>
        </w:rPr>
        <w:t xml:space="preserve"> for all Rutgers’ Vendor payments. If you need to make </w:t>
      </w:r>
      <w:proofErr w:type="gramStart"/>
      <w:r w:rsidRPr="00DD69EF">
        <w:rPr>
          <w:rFonts w:ascii="Tahoma" w:hAnsi="Tahoma" w:cs="Tahoma"/>
          <w:sz w:val="20"/>
          <w:szCs w:val="20"/>
        </w:rPr>
        <w:t>a payment</w:t>
      </w:r>
      <w:proofErr w:type="gramEnd"/>
      <w:r w:rsidRPr="00DD69EF">
        <w:rPr>
          <w:rFonts w:ascii="Tahoma" w:hAnsi="Tahoma" w:cs="Tahoma"/>
          <w:sz w:val="20"/>
          <w:szCs w:val="20"/>
        </w:rPr>
        <w:t xml:space="preserve"> to a Rutgers area not specifically listed on the Rutgers’ Vendor list, please contact the SABO office and we will add the area for you!</w:t>
      </w:r>
    </w:p>
    <w:p w14:paraId="55DB0734" w14:textId="020C04A7" w:rsidR="00BB25A2" w:rsidRPr="00DD69EF" w:rsidRDefault="00BB25A2" w:rsidP="00E27148">
      <w:pPr>
        <w:spacing w:after="0" w:line="240" w:lineRule="auto"/>
        <w:ind w:left="2160"/>
        <w:rPr>
          <w:rFonts w:ascii="Tahoma" w:hAnsi="Tahoma" w:cs="Tahoma"/>
          <w:color w:val="FF0000"/>
          <w:sz w:val="20"/>
          <w:szCs w:val="20"/>
        </w:rPr>
      </w:pPr>
    </w:p>
    <w:p w14:paraId="5561F099" w14:textId="4A659214" w:rsidR="00736C2E" w:rsidRPr="00C66FE3" w:rsidRDefault="00736C2E" w:rsidP="00C66FE3">
      <w:pPr>
        <w:pStyle w:val="ListParagraph"/>
        <w:numPr>
          <w:ilvl w:val="0"/>
          <w:numId w:val="37"/>
        </w:numPr>
        <w:spacing w:after="0" w:line="240" w:lineRule="auto"/>
        <w:rPr>
          <w:rFonts w:ascii="Tahoma" w:hAnsi="Tahoma" w:cs="Tahoma"/>
          <w:b/>
          <w:sz w:val="20"/>
          <w:szCs w:val="20"/>
          <w:u w:val="single"/>
        </w:rPr>
      </w:pPr>
      <w:r w:rsidRPr="00C66FE3">
        <w:rPr>
          <w:rFonts w:ascii="Tahoma" w:hAnsi="Tahoma" w:cs="Tahoma"/>
          <w:b/>
          <w:sz w:val="20"/>
          <w:szCs w:val="20"/>
          <w:u w:val="single"/>
        </w:rPr>
        <w:t xml:space="preserve">Donation (Charitable) Advance </w:t>
      </w:r>
      <w:r w:rsidRPr="00C66FE3">
        <w:rPr>
          <w:rFonts w:ascii="Tahoma" w:hAnsi="Tahoma" w:cs="Tahoma"/>
          <w:sz w:val="20"/>
          <w:szCs w:val="20"/>
        </w:rPr>
        <w:t xml:space="preserve">- A check may be requested made payable to a recognized charitable organization that has the status of a non-profit organization based in the United States 501(c).  At times, the SABO may require documentation to verify the legality and the tax status of the charity. When accessing the SABO Online system, choose the </w:t>
      </w:r>
      <w:r w:rsidRPr="00C66FE3">
        <w:rPr>
          <w:rFonts w:ascii="Tahoma" w:hAnsi="Tahoma" w:cs="Tahoma"/>
          <w:i/>
          <w:sz w:val="20"/>
          <w:szCs w:val="20"/>
          <w:u w:val="single"/>
        </w:rPr>
        <w:t>Donation Advance</w:t>
      </w:r>
      <w:r w:rsidRPr="00C66FE3">
        <w:rPr>
          <w:rFonts w:ascii="Tahoma" w:hAnsi="Tahoma" w:cs="Tahoma"/>
          <w:sz w:val="20"/>
          <w:szCs w:val="20"/>
        </w:rPr>
        <w:t xml:space="preserve"> category.  A letter will be attached to the check by SABO requesting that the charitable organization provide a receipt for the donation. (The Check Request steps for a Donation Advance are the same as those for a </w:t>
      </w:r>
      <w:r w:rsidRPr="00C66FE3">
        <w:rPr>
          <w:rFonts w:ascii="Tahoma" w:hAnsi="Tahoma" w:cs="Tahoma"/>
          <w:b/>
          <w:sz w:val="20"/>
          <w:szCs w:val="20"/>
        </w:rPr>
        <w:t>Cash Advance</w:t>
      </w:r>
      <w:r w:rsidRPr="00C66FE3">
        <w:rPr>
          <w:rFonts w:ascii="Tahoma" w:hAnsi="Tahoma" w:cs="Tahoma"/>
          <w:sz w:val="20"/>
          <w:szCs w:val="20"/>
        </w:rPr>
        <w:t xml:space="preserve">.) </w:t>
      </w:r>
    </w:p>
    <w:p w14:paraId="29581219" w14:textId="77777777" w:rsidR="00736C2E" w:rsidRPr="00DD69EF" w:rsidRDefault="00736C2E" w:rsidP="00736C2E">
      <w:pPr>
        <w:spacing w:after="0" w:line="240" w:lineRule="auto"/>
        <w:ind w:left="2160"/>
        <w:rPr>
          <w:rFonts w:ascii="Tahoma" w:hAnsi="Tahoma" w:cs="Tahoma"/>
          <w:b/>
          <w:sz w:val="20"/>
          <w:szCs w:val="20"/>
          <w:u w:val="single"/>
        </w:rPr>
      </w:pPr>
    </w:p>
    <w:p w14:paraId="32BB0DDE" w14:textId="77777777" w:rsidR="00736C2E" w:rsidRPr="00DD69EF" w:rsidRDefault="00736C2E" w:rsidP="00736C2E">
      <w:pPr>
        <w:numPr>
          <w:ilvl w:val="3"/>
          <w:numId w:val="7"/>
        </w:numPr>
        <w:spacing w:after="0" w:line="240" w:lineRule="auto"/>
        <w:rPr>
          <w:rFonts w:ascii="Tahoma" w:hAnsi="Tahoma" w:cs="Tahoma"/>
          <w:b/>
          <w:sz w:val="20"/>
          <w:szCs w:val="20"/>
          <w:u w:val="single"/>
        </w:rPr>
      </w:pPr>
      <w:r w:rsidRPr="00DD69EF">
        <w:rPr>
          <w:rFonts w:ascii="Tahoma" w:hAnsi="Tahoma" w:cs="Tahoma"/>
          <w:b/>
          <w:sz w:val="20"/>
          <w:szCs w:val="20"/>
          <w:u w:val="single"/>
        </w:rPr>
        <w:t xml:space="preserve">Donation Reconciliation </w:t>
      </w:r>
      <w:r w:rsidRPr="00DD69EF">
        <w:rPr>
          <w:rFonts w:ascii="Tahoma" w:hAnsi="Tahoma" w:cs="Tahoma"/>
          <w:sz w:val="20"/>
          <w:szCs w:val="20"/>
        </w:rPr>
        <w:t>-To reconcile a charitable organization Donation Advance, an acknowledgement letter or receipt from the charitable organization is required.</w:t>
      </w:r>
    </w:p>
    <w:p w14:paraId="4D0FCDBF" w14:textId="77777777" w:rsidR="00736C2E" w:rsidRPr="00DD69EF" w:rsidRDefault="00736C2E" w:rsidP="00736C2E">
      <w:pPr>
        <w:spacing w:after="0" w:line="240" w:lineRule="auto"/>
        <w:ind w:left="2160"/>
        <w:rPr>
          <w:rFonts w:ascii="Tahoma" w:hAnsi="Tahoma" w:cs="Tahoma"/>
          <w:color w:val="FF0000"/>
          <w:sz w:val="20"/>
          <w:szCs w:val="20"/>
        </w:rPr>
      </w:pPr>
    </w:p>
    <w:p w14:paraId="6E863EB5" w14:textId="77777777" w:rsidR="00451659" w:rsidRPr="00DD69EF" w:rsidRDefault="00451659" w:rsidP="00E27148">
      <w:pPr>
        <w:spacing w:after="0" w:line="240" w:lineRule="auto"/>
        <w:ind w:left="2160"/>
        <w:rPr>
          <w:rFonts w:ascii="Tahoma" w:hAnsi="Tahoma" w:cs="Tahoma"/>
          <w:color w:val="FF0000"/>
          <w:sz w:val="20"/>
          <w:szCs w:val="20"/>
        </w:rPr>
      </w:pPr>
    </w:p>
    <w:p w14:paraId="29BC096D" w14:textId="1DE9616F" w:rsidR="008A7B0A" w:rsidRPr="00C66FE3" w:rsidRDefault="00E1152F" w:rsidP="00C66FE3">
      <w:pPr>
        <w:pStyle w:val="ListParagraph"/>
        <w:numPr>
          <w:ilvl w:val="3"/>
          <w:numId w:val="7"/>
        </w:numPr>
        <w:spacing w:after="0" w:line="240" w:lineRule="auto"/>
        <w:rPr>
          <w:rFonts w:ascii="Tahoma" w:hAnsi="Tahoma" w:cs="Tahoma"/>
          <w:sz w:val="20"/>
          <w:szCs w:val="20"/>
        </w:rPr>
      </w:pPr>
      <w:r w:rsidRPr="00C66FE3">
        <w:rPr>
          <w:rFonts w:ascii="Tahoma" w:hAnsi="Tahoma" w:cs="Tahoma"/>
          <w:b/>
          <w:sz w:val="20"/>
          <w:szCs w:val="20"/>
          <w:u w:val="single"/>
        </w:rPr>
        <w:t xml:space="preserve">Stop Payments, </w:t>
      </w:r>
      <w:r w:rsidR="00BB25A2" w:rsidRPr="00C66FE3">
        <w:rPr>
          <w:rFonts w:ascii="Tahoma" w:hAnsi="Tahoma" w:cs="Tahoma"/>
          <w:b/>
          <w:sz w:val="20"/>
          <w:szCs w:val="20"/>
          <w:u w:val="single"/>
        </w:rPr>
        <w:t>Voided Checks</w:t>
      </w:r>
      <w:r w:rsidRPr="00C66FE3">
        <w:rPr>
          <w:rFonts w:ascii="Tahoma" w:hAnsi="Tahoma" w:cs="Tahoma"/>
          <w:b/>
          <w:sz w:val="20"/>
          <w:szCs w:val="20"/>
        </w:rPr>
        <w:t xml:space="preserve"> </w:t>
      </w:r>
      <w:r w:rsidR="009E0555" w:rsidRPr="00C66FE3">
        <w:rPr>
          <w:rFonts w:ascii="Tahoma" w:hAnsi="Tahoma" w:cs="Tahoma"/>
          <w:sz w:val="20"/>
          <w:szCs w:val="20"/>
        </w:rPr>
        <w:t>– If a check</w:t>
      </w:r>
      <w:r w:rsidRPr="00C66FE3">
        <w:rPr>
          <w:rFonts w:ascii="Tahoma" w:hAnsi="Tahoma" w:cs="Tahoma"/>
          <w:sz w:val="20"/>
          <w:szCs w:val="20"/>
        </w:rPr>
        <w:t xml:space="preserve"> issued by the SABO</w:t>
      </w:r>
      <w:r w:rsidR="009E0555" w:rsidRPr="00C66FE3">
        <w:rPr>
          <w:rFonts w:ascii="Tahoma" w:hAnsi="Tahoma" w:cs="Tahoma"/>
          <w:sz w:val="20"/>
          <w:szCs w:val="20"/>
        </w:rPr>
        <w:t xml:space="preserve"> </w:t>
      </w:r>
      <w:r w:rsidR="00DD4573" w:rsidRPr="00C66FE3">
        <w:rPr>
          <w:rFonts w:ascii="Tahoma" w:hAnsi="Tahoma" w:cs="Tahoma"/>
          <w:sz w:val="20"/>
          <w:szCs w:val="20"/>
        </w:rPr>
        <w:t>is lost or stolen, an Account H</w:t>
      </w:r>
      <w:r w:rsidRPr="00C66FE3">
        <w:rPr>
          <w:rFonts w:ascii="Tahoma" w:hAnsi="Tahoma" w:cs="Tahoma"/>
          <w:sz w:val="20"/>
          <w:szCs w:val="20"/>
        </w:rPr>
        <w:t>older</w:t>
      </w:r>
      <w:r w:rsidR="009E0555" w:rsidRPr="00C66FE3">
        <w:rPr>
          <w:rFonts w:ascii="Tahoma" w:hAnsi="Tahoma" w:cs="Tahoma"/>
          <w:sz w:val="20"/>
          <w:szCs w:val="20"/>
        </w:rPr>
        <w:t xml:space="preserve"> may place a Stop Payment on </w:t>
      </w:r>
      <w:r w:rsidRPr="00C66FE3">
        <w:rPr>
          <w:rFonts w:ascii="Tahoma" w:hAnsi="Tahoma" w:cs="Tahoma"/>
          <w:sz w:val="20"/>
          <w:szCs w:val="20"/>
        </w:rPr>
        <w:t xml:space="preserve">the check after </w:t>
      </w:r>
      <w:r w:rsidR="008A7B0A" w:rsidRPr="00C66FE3">
        <w:rPr>
          <w:rFonts w:ascii="Tahoma" w:hAnsi="Tahoma" w:cs="Tahoma"/>
          <w:sz w:val="20"/>
          <w:szCs w:val="20"/>
        </w:rPr>
        <w:t>30</w:t>
      </w:r>
      <w:r w:rsidRPr="00C66FE3">
        <w:rPr>
          <w:rFonts w:ascii="Tahoma" w:hAnsi="Tahoma" w:cs="Tahoma"/>
          <w:sz w:val="20"/>
          <w:szCs w:val="20"/>
        </w:rPr>
        <w:t xml:space="preserve"> days of its issue. </w:t>
      </w:r>
      <w:r w:rsidR="000B73DE" w:rsidRPr="00C66FE3">
        <w:rPr>
          <w:rFonts w:ascii="Tahoma" w:hAnsi="Tahoma" w:cs="Tahoma"/>
          <w:sz w:val="20"/>
          <w:szCs w:val="20"/>
        </w:rPr>
        <w:t xml:space="preserve">The SABO </w:t>
      </w:r>
      <w:r w:rsidR="008518A2" w:rsidRPr="00C66FE3">
        <w:rPr>
          <w:rFonts w:ascii="Tahoma" w:hAnsi="Tahoma" w:cs="Tahoma"/>
          <w:sz w:val="20"/>
          <w:szCs w:val="20"/>
        </w:rPr>
        <w:t>staff</w:t>
      </w:r>
      <w:r w:rsidR="000B73DE" w:rsidRPr="00C66FE3">
        <w:rPr>
          <w:rFonts w:ascii="Tahoma" w:hAnsi="Tahoma" w:cs="Tahoma"/>
          <w:sz w:val="20"/>
          <w:szCs w:val="20"/>
        </w:rPr>
        <w:t xml:space="preserve"> will attempt to confirm with the bank that the check has not yet been cashed or deposited. Please note that payment of a check already cashed or deposited by the payee cannot be stopped. </w:t>
      </w:r>
      <w:r w:rsidR="00DD4573" w:rsidRPr="00C66FE3">
        <w:rPr>
          <w:rFonts w:ascii="Tahoma" w:hAnsi="Tahoma" w:cs="Tahoma"/>
          <w:sz w:val="20"/>
          <w:szCs w:val="20"/>
        </w:rPr>
        <w:t>The Account H</w:t>
      </w:r>
      <w:r w:rsidRPr="00C66FE3">
        <w:rPr>
          <w:rFonts w:ascii="Tahoma" w:hAnsi="Tahoma" w:cs="Tahoma"/>
          <w:sz w:val="20"/>
          <w:szCs w:val="20"/>
        </w:rPr>
        <w:t xml:space="preserve">older must complete a </w:t>
      </w:r>
      <w:r w:rsidR="008A7B0A" w:rsidRPr="00C66FE3">
        <w:rPr>
          <w:rFonts w:ascii="Tahoma" w:hAnsi="Tahoma" w:cs="Tahoma"/>
          <w:sz w:val="20"/>
          <w:szCs w:val="20"/>
        </w:rPr>
        <w:t xml:space="preserve">Stop Payment Request </w:t>
      </w:r>
      <w:r w:rsidR="002D2ADF" w:rsidRPr="00C66FE3">
        <w:rPr>
          <w:rFonts w:ascii="Tahoma" w:hAnsi="Tahoma" w:cs="Tahoma"/>
          <w:sz w:val="20"/>
          <w:szCs w:val="20"/>
        </w:rPr>
        <w:t>Form (</w:t>
      </w:r>
      <w:r w:rsidR="008A7B0A" w:rsidRPr="00C66FE3">
        <w:rPr>
          <w:rFonts w:ascii="Tahoma" w:hAnsi="Tahoma" w:cs="Tahoma"/>
          <w:sz w:val="20"/>
          <w:szCs w:val="20"/>
        </w:rPr>
        <w:t xml:space="preserve">see </w:t>
      </w:r>
      <w:r w:rsidR="002D2ADF" w:rsidRPr="00C66FE3">
        <w:rPr>
          <w:rFonts w:ascii="Tahoma" w:hAnsi="Tahoma" w:cs="Tahoma"/>
          <w:sz w:val="20"/>
          <w:szCs w:val="20"/>
        </w:rPr>
        <w:t>page) and</w:t>
      </w:r>
      <w:r w:rsidRPr="00C66FE3">
        <w:rPr>
          <w:rFonts w:ascii="Tahoma" w:hAnsi="Tahoma" w:cs="Tahoma"/>
          <w:sz w:val="20"/>
          <w:szCs w:val="20"/>
        </w:rPr>
        <w:t xml:space="preserve"> return it to </w:t>
      </w:r>
      <w:r w:rsidR="00B3151E" w:rsidRPr="00C66FE3">
        <w:rPr>
          <w:rFonts w:ascii="Tahoma" w:hAnsi="Tahoma" w:cs="Tahoma"/>
          <w:sz w:val="20"/>
          <w:szCs w:val="20"/>
        </w:rPr>
        <w:t>SABO</w:t>
      </w:r>
      <w:r w:rsidRPr="00C66FE3">
        <w:rPr>
          <w:rFonts w:ascii="Tahoma" w:hAnsi="Tahoma" w:cs="Tahoma"/>
          <w:sz w:val="20"/>
          <w:szCs w:val="20"/>
        </w:rPr>
        <w:t xml:space="preserve">. After the </w:t>
      </w:r>
      <w:r w:rsidR="008A7B0A" w:rsidRPr="00C66FE3">
        <w:rPr>
          <w:rFonts w:ascii="Tahoma" w:hAnsi="Tahoma" w:cs="Tahoma"/>
          <w:sz w:val="20"/>
          <w:szCs w:val="20"/>
        </w:rPr>
        <w:t xml:space="preserve">Stop Payment Form </w:t>
      </w:r>
      <w:r w:rsidRPr="00C66FE3">
        <w:rPr>
          <w:rFonts w:ascii="Tahoma" w:hAnsi="Tahoma" w:cs="Tahoma"/>
          <w:sz w:val="20"/>
          <w:szCs w:val="20"/>
        </w:rPr>
        <w:t xml:space="preserve">is processed, a new check can be issued. Keep in mind that this may take a </w:t>
      </w:r>
      <w:r w:rsidRPr="00C66FE3">
        <w:rPr>
          <w:rFonts w:ascii="Tahoma" w:hAnsi="Tahoma" w:cs="Tahoma"/>
          <w:sz w:val="20"/>
          <w:szCs w:val="20"/>
        </w:rPr>
        <w:lastRenderedPageBreak/>
        <w:t xml:space="preserve">few business days to process and reissue. </w:t>
      </w:r>
      <w:r w:rsidR="008A7B0A" w:rsidRPr="00C66FE3">
        <w:rPr>
          <w:rFonts w:ascii="Tahoma" w:hAnsi="Tahoma" w:cs="Tahoma"/>
          <w:sz w:val="20"/>
          <w:szCs w:val="20"/>
        </w:rPr>
        <w:t xml:space="preserve">Below is the </w:t>
      </w:r>
      <w:r w:rsidR="00585F7C" w:rsidRPr="00C66FE3">
        <w:rPr>
          <w:rFonts w:ascii="Tahoma" w:hAnsi="Tahoma" w:cs="Tahoma"/>
          <w:sz w:val="20"/>
          <w:szCs w:val="20"/>
        </w:rPr>
        <w:t>Acknowledgement</w:t>
      </w:r>
      <w:r w:rsidR="008A7B0A" w:rsidRPr="00C66FE3">
        <w:rPr>
          <w:rFonts w:ascii="Tahoma" w:hAnsi="Tahoma" w:cs="Tahoma"/>
          <w:sz w:val="20"/>
          <w:szCs w:val="20"/>
        </w:rPr>
        <w:t xml:space="preserve"> </w:t>
      </w:r>
      <w:r w:rsidR="008F4128" w:rsidRPr="00C66FE3">
        <w:rPr>
          <w:rFonts w:ascii="Tahoma" w:hAnsi="Tahoma" w:cs="Tahoma"/>
          <w:sz w:val="20"/>
          <w:szCs w:val="20"/>
        </w:rPr>
        <w:t>&amp; Fee Notice</w:t>
      </w:r>
      <w:r w:rsidR="00585F7C" w:rsidRPr="00C66FE3">
        <w:rPr>
          <w:rFonts w:ascii="Tahoma" w:hAnsi="Tahoma" w:cs="Tahoma"/>
          <w:sz w:val="20"/>
          <w:szCs w:val="20"/>
        </w:rPr>
        <w:t xml:space="preserve"> </w:t>
      </w:r>
      <w:r w:rsidR="008A7B0A" w:rsidRPr="00C66FE3">
        <w:rPr>
          <w:rFonts w:ascii="Tahoma" w:hAnsi="Tahoma" w:cs="Tahoma"/>
          <w:sz w:val="20"/>
          <w:szCs w:val="20"/>
        </w:rPr>
        <w:t xml:space="preserve">when placing a Stop Payment. </w:t>
      </w:r>
    </w:p>
    <w:p w14:paraId="0E259A32" w14:textId="794E4805" w:rsidR="008A7B0A" w:rsidRDefault="008A7B0A" w:rsidP="00656651">
      <w:pPr>
        <w:pStyle w:val="ListParagraph"/>
        <w:rPr>
          <w:rFonts w:ascii="Tahoma" w:hAnsi="Tahoma" w:cs="Tahoma"/>
          <w:sz w:val="20"/>
          <w:szCs w:val="20"/>
        </w:rPr>
      </w:pPr>
      <w:r w:rsidRPr="008A7B0A">
        <w:rPr>
          <w:rFonts w:ascii="Tahoma" w:hAnsi="Tahoma" w:cs="Tahoma"/>
          <w:noProof/>
          <w:sz w:val="20"/>
          <w:szCs w:val="20"/>
        </w:rPr>
        <w:drawing>
          <wp:inline distT="0" distB="0" distL="0" distR="0" wp14:anchorId="2E7E4B6F" wp14:editId="5317B148">
            <wp:extent cx="6762750" cy="2280285"/>
            <wp:effectExtent l="0" t="0" r="0" b="5715"/>
            <wp:docPr id="22829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9200" name=""/>
                    <pic:cNvPicPr/>
                  </pic:nvPicPr>
                  <pic:blipFill>
                    <a:blip r:embed="rId59"/>
                    <a:stretch>
                      <a:fillRect/>
                    </a:stretch>
                  </pic:blipFill>
                  <pic:spPr>
                    <a:xfrm>
                      <a:off x="0" y="0"/>
                      <a:ext cx="6762750" cy="2280285"/>
                    </a:xfrm>
                    <a:prstGeom prst="rect">
                      <a:avLst/>
                    </a:prstGeom>
                  </pic:spPr>
                </pic:pic>
              </a:graphicData>
            </a:graphic>
          </wp:inline>
        </w:drawing>
      </w:r>
    </w:p>
    <w:p w14:paraId="6D88B96D" w14:textId="77777777" w:rsidR="008A7B0A" w:rsidRPr="008A7B0A" w:rsidRDefault="008A7B0A" w:rsidP="00656651">
      <w:pPr>
        <w:spacing w:after="0" w:line="240" w:lineRule="auto"/>
        <w:ind w:left="540"/>
        <w:rPr>
          <w:rFonts w:ascii="Tahoma" w:hAnsi="Tahoma" w:cs="Tahoma"/>
          <w:sz w:val="20"/>
          <w:szCs w:val="20"/>
        </w:rPr>
      </w:pPr>
    </w:p>
    <w:p w14:paraId="23F0AC2E" w14:textId="0FF96447" w:rsidR="000B73DE" w:rsidRPr="00DD69EF" w:rsidRDefault="000B73DE" w:rsidP="00656651">
      <w:pPr>
        <w:numPr>
          <w:ilvl w:val="2"/>
          <w:numId w:val="7"/>
        </w:numPr>
        <w:spacing w:after="0" w:line="240" w:lineRule="auto"/>
        <w:rPr>
          <w:rFonts w:ascii="Tahoma" w:hAnsi="Tahoma" w:cs="Tahoma"/>
          <w:sz w:val="20"/>
          <w:szCs w:val="20"/>
        </w:rPr>
      </w:pPr>
      <w:r w:rsidRPr="00DD69EF">
        <w:rPr>
          <w:rFonts w:ascii="Tahoma" w:hAnsi="Tahoma" w:cs="Tahoma"/>
          <w:sz w:val="20"/>
          <w:szCs w:val="20"/>
        </w:rPr>
        <w:t>If a processed check is no longer needed or is known to have been destroyed,</w:t>
      </w:r>
      <w:r w:rsidR="008518A2" w:rsidRPr="00DD69EF">
        <w:rPr>
          <w:rFonts w:ascii="Tahoma" w:hAnsi="Tahoma" w:cs="Tahoma"/>
          <w:sz w:val="20"/>
          <w:szCs w:val="20"/>
        </w:rPr>
        <w:t xml:space="preserve"> it can be V</w:t>
      </w:r>
      <w:r w:rsidRPr="00DD69EF">
        <w:rPr>
          <w:rFonts w:ascii="Tahoma" w:hAnsi="Tahoma" w:cs="Tahoma"/>
          <w:sz w:val="20"/>
          <w:szCs w:val="20"/>
        </w:rPr>
        <w:t>oided rather than stopped. If you are in possession of the check, simply write, in</w:t>
      </w:r>
      <w:r w:rsidR="00AD7CB5">
        <w:rPr>
          <w:rFonts w:ascii="Tahoma" w:hAnsi="Tahoma" w:cs="Tahoma"/>
          <w:sz w:val="20"/>
          <w:szCs w:val="20"/>
        </w:rPr>
        <w:t xml:space="preserve"> </w:t>
      </w:r>
      <w:r w:rsidR="00AD7CB5" w:rsidRPr="00AD7CB5">
        <w:rPr>
          <w:rFonts w:ascii="Tahoma" w:hAnsi="Tahoma" w:cs="Tahoma"/>
          <w:color w:val="0070C0"/>
          <w:sz w:val="20"/>
          <w:szCs w:val="20"/>
          <w:highlight w:val="yellow"/>
        </w:rPr>
        <w:t>BLUE</w:t>
      </w:r>
      <w:r w:rsidRPr="00AD7CB5">
        <w:rPr>
          <w:rFonts w:ascii="Tahoma" w:hAnsi="Tahoma" w:cs="Tahoma"/>
          <w:color w:val="0070C0"/>
          <w:sz w:val="20"/>
          <w:szCs w:val="20"/>
        </w:rPr>
        <w:t xml:space="preserve"> </w:t>
      </w:r>
      <w:r w:rsidRPr="00DD69EF">
        <w:rPr>
          <w:rFonts w:ascii="Tahoma" w:hAnsi="Tahoma" w:cs="Tahoma"/>
          <w:sz w:val="20"/>
          <w:szCs w:val="20"/>
        </w:rPr>
        <w:t>ink, VOID across the face of the check, and return it to the SABO</w:t>
      </w:r>
      <w:r w:rsidR="008518A2" w:rsidRPr="00DD69EF">
        <w:rPr>
          <w:rFonts w:ascii="Tahoma" w:hAnsi="Tahoma" w:cs="Tahoma"/>
          <w:sz w:val="20"/>
          <w:szCs w:val="20"/>
        </w:rPr>
        <w:t xml:space="preserve">. The check will be </w:t>
      </w:r>
      <w:r w:rsidR="00CD34B9" w:rsidRPr="00DD69EF">
        <w:rPr>
          <w:rFonts w:ascii="Tahoma" w:hAnsi="Tahoma" w:cs="Tahoma"/>
          <w:sz w:val="20"/>
          <w:szCs w:val="20"/>
        </w:rPr>
        <w:t>voided</w:t>
      </w:r>
      <w:r w:rsidRPr="00DD69EF">
        <w:rPr>
          <w:rFonts w:ascii="Tahoma" w:hAnsi="Tahoma" w:cs="Tahoma"/>
          <w:sz w:val="20"/>
          <w:szCs w:val="20"/>
        </w:rPr>
        <w:t xml:space="preserve"> and the amount credited back to the account. O</w:t>
      </w:r>
      <w:r w:rsidR="008518A2" w:rsidRPr="00DD69EF">
        <w:rPr>
          <w:rFonts w:ascii="Tahoma" w:hAnsi="Tahoma" w:cs="Tahoma"/>
          <w:sz w:val="20"/>
          <w:szCs w:val="20"/>
        </w:rPr>
        <w:t xml:space="preserve">nly </w:t>
      </w:r>
      <w:proofErr w:type="gramStart"/>
      <w:r w:rsidR="00013679" w:rsidRPr="00DD69EF">
        <w:rPr>
          <w:rFonts w:ascii="Tahoma" w:hAnsi="Tahoma" w:cs="Tahoma"/>
          <w:sz w:val="20"/>
          <w:szCs w:val="20"/>
        </w:rPr>
        <w:t>void</w:t>
      </w:r>
      <w:proofErr w:type="gramEnd"/>
      <w:r w:rsidRPr="00DD69EF">
        <w:rPr>
          <w:rFonts w:ascii="Tahoma" w:hAnsi="Tahoma" w:cs="Tahoma"/>
          <w:sz w:val="20"/>
          <w:szCs w:val="20"/>
        </w:rPr>
        <w:t xml:space="preserve"> a check in</w:t>
      </w:r>
      <w:r w:rsidR="008518A2" w:rsidRPr="00DD69EF">
        <w:rPr>
          <w:rFonts w:ascii="Tahoma" w:hAnsi="Tahoma" w:cs="Tahoma"/>
          <w:sz w:val="20"/>
          <w:szCs w:val="20"/>
        </w:rPr>
        <w:t xml:space="preserve"> your</w:t>
      </w:r>
      <w:r w:rsidRPr="00DD69EF">
        <w:rPr>
          <w:rFonts w:ascii="Tahoma" w:hAnsi="Tahoma" w:cs="Tahoma"/>
          <w:sz w:val="20"/>
          <w:szCs w:val="20"/>
        </w:rPr>
        <w:t xml:space="preserve"> possession or know</w:t>
      </w:r>
      <w:r w:rsidR="008518A2" w:rsidRPr="00DD69EF">
        <w:rPr>
          <w:rFonts w:ascii="Tahoma" w:hAnsi="Tahoma" w:cs="Tahoma"/>
          <w:sz w:val="20"/>
          <w:szCs w:val="20"/>
        </w:rPr>
        <w:t>n</w:t>
      </w:r>
      <w:r w:rsidRPr="00DD69EF">
        <w:rPr>
          <w:rFonts w:ascii="Tahoma" w:hAnsi="Tahoma" w:cs="Tahoma"/>
          <w:sz w:val="20"/>
          <w:szCs w:val="20"/>
        </w:rPr>
        <w:t xml:space="preserve"> to have been destroyed. The SABO w</w:t>
      </w:r>
      <w:r w:rsidR="008518A2" w:rsidRPr="00DD69EF">
        <w:rPr>
          <w:rFonts w:ascii="Tahoma" w:hAnsi="Tahoma" w:cs="Tahoma"/>
          <w:sz w:val="20"/>
          <w:szCs w:val="20"/>
        </w:rPr>
        <w:t xml:space="preserve">ill </w:t>
      </w:r>
      <w:r w:rsidR="00013679" w:rsidRPr="00DD69EF">
        <w:rPr>
          <w:rFonts w:ascii="Tahoma" w:hAnsi="Tahoma" w:cs="Tahoma"/>
          <w:sz w:val="20"/>
          <w:szCs w:val="20"/>
        </w:rPr>
        <w:t>void</w:t>
      </w:r>
      <w:r w:rsidRPr="00DD69EF">
        <w:rPr>
          <w:rFonts w:ascii="Tahoma" w:hAnsi="Tahoma" w:cs="Tahoma"/>
          <w:sz w:val="20"/>
          <w:szCs w:val="20"/>
        </w:rPr>
        <w:t xml:space="preserve"> a check at no charge.</w:t>
      </w:r>
    </w:p>
    <w:p w14:paraId="630A3800" w14:textId="77777777" w:rsidR="003D0D3D" w:rsidRDefault="000D2DAF" w:rsidP="00E27148">
      <w:pPr>
        <w:spacing w:after="0" w:line="240" w:lineRule="auto"/>
        <w:ind w:left="2160" w:firstLine="720"/>
        <w:rPr>
          <w:rFonts w:ascii="Tahoma" w:hAnsi="Tahoma" w:cs="Tahoma"/>
          <w:sz w:val="20"/>
          <w:szCs w:val="20"/>
        </w:rPr>
      </w:pPr>
      <w:r w:rsidRPr="00DD69EF">
        <w:rPr>
          <w:rFonts w:ascii="Tahoma" w:hAnsi="Tahoma" w:cs="Tahoma"/>
          <w:sz w:val="20"/>
          <w:szCs w:val="20"/>
        </w:rPr>
        <w:br w:type="page"/>
      </w:r>
    </w:p>
    <w:p w14:paraId="25D7E7B2" w14:textId="77777777" w:rsidR="008A7B0A" w:rsidRDefault="008A7B0A" w:rsidP="00E27148">
      <w:pPr>
        <w:spacing w:after="0" w:line="240" w:lineRule="auto"/>
        <w:ind w:left="2160" w:firstLine="720"/>
        <w:rPr>
          <w:rFonts w:ascii="Tahoma" w:hAnsi="Tahoma" w:cs="Tahoma"/>
          <w:sz w:val="20"/>
          <w:szCs w:val="20"/>
        </w:rPr>
      </w:pPr>
    </w:p>
    <w:p w14:paraId="7C0B623C" w14:textId="77777777" w:rsidR="008A7B0A" w:rsidRDefault="008A7B0A" w:rsidP="00E27148">
      <w:pPr>
        <w:spacing w:after="0" w:line="240" w:lineRule="auto"/>
        <w:ind w:left="2160" w:firstLine="720"/>
        <w:rPr>
          <w:rFonts w:ascii="Tahoma" w:hAnsi="Tahoma" w:cs="Tahoma"/>
          <w:sz w:val="20"/>
          <w:szCs w:val="20"/>
        </w:rPr>
      </w:pPr>
    </w:p>
    <w:p w14:paraId="03B0AC90" w14:textId="77777777" w:rsidR="008A7B0A" w:rsidRPr="00DD69EF" w:rsidRDefault="008A7B0A" w:rsidP="00E27148">
      <w:pPr>
        <w:spacing w:after="0" w:line="240" w:lineRule="auto"/>
        <w:ind w:left="2160" w:firstLine="720"/>
        <w:rPr>
          <w:rFonts w:ascii="Tahoma" w:hAnsi="Tahoma" w:cs="Tahoma"/>
          <w:sz w:val="20"/>
          <w:szCs w:val="20"/>
        </w:rPr>
      </w:pPr>
    </w:p>
    <w:p w14:paraId="1A13494B" w14:textId="7ABB2C91" w:rsidR="00BB25A2" w:rsidRPr="00F677DD" w:rsidRDefault="00774BB0" w:rsidP="00E94A74">
      <w:pPr>
        <w:numPr>
          <w:ilvl w:val="2"/>
          <w:numId w:val="7"/>
        </w:numPr>
        <w:spacing w:after="0" w:line="240" w:lineRule="auto"/>
        <w:rPr>
          <w:rFonts w:ascii="Tahoma" w:hAnsi="Tahoma" w:cs="Tahoma"/>
          <w:b/>
          <w:sz w:val="20"/>
          <w:szCs w:val="20"/>
          <w:u w:val="single"/>
        </w:rPr>
      </w:pPr>
      <w:r w:rsidRPr="00DD69EF">
        <w:rPr>
          <w:rFonts w:ascii="Tahoma" w:hAnsi="Tahoma" w:cs="Tahoma"/>
          <w:b/>
          <w:sz w:val="20"/>
          <w:szCs w:val="20"/>
          <w:u w:val="single"/>
        </w:rPr>
        <w:t>Documentation</w:t>
      </w:r>
      <w:r w:rsidRPr="00DD69EF">
        <w:rPr>
          <w:rFonts w:ascii="Tahoma" w:hAnsi="Tahoma" w:cs="Tahoma"/>
          <w:sz w:val="20"/>
          <w:szCs w:val="20"/>
        </w:rPr>
        <w:t xml:space="preserve"> – By far, the most common documentation required for transactions at the SABO are </w:t>
      </w:r>
      <w:r w:rsidRPr="00DD69EF">
        <w:rPr>
          <w:rFonts w:ascii="Tahoma" w:hAnsi="Tahoma" w:cs="Tahoma"/>
          <w:b/>
          <w:sz w:val="20"/>
          <w:szCs w:val="20"/>
        </w:rPr>
        <w:t>Contracts</w:t>
      </w:r>
      <w:r w:rsidRPr="00DD69EF">
        <w:rPr>
          <w:rFonts w:ascii="Tahoma" w:hAnsi="Tahoma" w:cs="Tahoma"/>
          <w:sz w:val="20"/>
          <w:szCs w:val="20"/>
        </w:rPr>
        <w:t xml:space="preserve">, </w:t>
      </w:r>
      <w:r w:rsidRPr="00DD69EF">
        <w:rPr>
          <w:rFonts w:ascii="Tahoma" w:hAnsi="Tahoma" w:cs="Tahoma"/>
          <w:b/>
          <w:sz w:val="20"/>
          <w:szCs w:val="20"/>
        </w:rPr>
        <w:t>Receipts</w:t>
      </w:r>
      <w:r w:rsidRPr="00DD69EF">
        <w:rPr>
          <w:rFonts w:ascii="Tahoma" w:hAnsi="Tahoma" w:cs="Tahoma"/>
          <w:sz w:val="20"/>
          <w:szCs w:val="20"/>
        </w:rPr>
        <w:t xml:space="preserve">, and </w:t>
      </w:r>
      <w:r w:rsidRPr="00DD69EF">
        <w:rPr>
          <w:rFonts w:ascii="Tahoma" w:hAnsi="Tahoma" w:cs="Tahoma"/>
          <w:b/>
          <w:sz w:val="20"/>
          <w:szCs w:val="20"/>
        </w:rPr>
        <w:t>Invoices</w:t>
      </w:r>
      <w:r w:rsidRPr="00DD69EF">
        <w:rPr>
          <w:rFonts w:ascii="Tahoma" w:hAnsi="Tahoma" w:cs="Tahoma"/>
          <w:sz w:val="20"/>
          <w:szCs w:val="20"/>
        </w:rPr>
        <w:t xml:space="preserve">. </w:t>
      </w:r>
      <w:r w:rsidR="00D430AC" w:rsidRPr="00DD69EF">
        <w:rPr>
          <w:rFonts w:ascii="Tahoma" w:hAnsi="Tahoma" w:cs="Tahoma"/>
          <w:sz w:val="20"/>
          <w:szCs w:val="20"/>
        </w:rPr>
        <w:t xml:space="preserve">For some Check Requests these are the only types of documentation that will be required – for expenditures enumerated in our </w:t>
      </w:r>
      <w:r w:rsidR="00D430AC" w:rsidRPr="00DD69EF">
        <w:rPr>
          <w:rFonts w:ascii="Tahoma" w:hAnsi="Tahoma" w:cs="Tahoma"/>
          <w:b/>
          <w:sz w:val="20"/>
          <w:szCs w:val="20"/>
        </w:rPr>
        <w:t>Specific Spending Policies</w:t>
      </w:r>
      <w:r w:rsidR="00F677DD">
        <w:rPr>
          <w:rFonts w:ascii="Tahoma" w:hAnsi="Tahoma" w:cs="Tahoma"/>
          <w:sz w:val="20"/>
          <w:szCs w:val="20"/>
        </w:rPr>
        <w:t xml:space="preserve"> (See pg. 35)</w:t>
      </w:r>
      <w:r w:rsidR="00D430AC" w:rsidRPr="00DD69EF">
        <w:rPr>
          <w:rFonts w:ascii="Tahoma" w:hAnsi="Tahoma" w:cs="Tahoma"/>
          <w:sz w:val="20"/>
          <w:szCs w:val="20"/>
        </w:rPr>
        <w:t xml:space="preserve"> additional documentation is often necessary. </w:t>
      </w:r>
      <w:r w:rsidR="00B3151E" w:rsidRPr="00DD69EF">
        <w:rPr>
          <w:rFonts w:ascii="Tahoma" w:hAnsi="Tahoma" w:cs="Tahoma"/>
          <w:sz w:val="20"/>
          <w:szCs w:val="20"/>
        </w:rPr>
        <w:t>SABO</w:t>
      </w:r>
      <w:r w:rsidRPr="00DD69EF">
        <w:rPr>
          <w:rFonts w:ascii="Tahoma" w:hAnsi="Tahoma" w:cs="Tahoma"/>
          <w:sz w:val="20"/>
          <w:szCs w:val="20"/>
        </w:rPr>
        <w:t xml:space="preserve"> reserves the right to </w:t>
      </w:r>
      <w:r w:rsidR="00585F7C" w:rsidRPr="00DD69EF">
        <w:rPr>
          <w:rFonts w:ascii="Tahoma" w:hAnsi="Tahoma" w:cs="Tahoma"/>
          <w:sz w:val="20"/>
          <w:szCs w:val="20"/>
        </w:rPr>
        <w:t>request</w:t>
      </w:r>
      <w:r w:rsidRPr="00DD69EF">
        <w:rPr>
          <w:rFonts w:ascii="Tahoma" w:hAnsi="Tahoma" w:cs="Tahoma"/>
          <w:sz w:val="20"/>
          <w:szCs w:val="20"/>
        </w:rPr>
        <w:t xml:space="preserve"> additional documentation </w:t>
      </w:r>
      <w:r w:rsidR="00DD46D6">
        <w:rPr>
          <w:rFonts w:ascii="Tahoma" w:hAnsi="Tahoma" w:cs="Tahoma"/>
          <w:sz w:val="20"/>
          <w:szCs w:val="20"/>
        </w:rPr>
        <w:t>be</w:t>
      </w:r>
      <w:r w:rsidRPr="00DD69EF">
        <w:rPr>
          <w:rFonts w:ascii="Tahoma" w:hAnsi="Tahoma" w:cs="Tahoma"/>
          <w:sz w:val="20"/>
          <w:szCs w:val="20"/>
        </w:rPr>
        <w:t>for</w:t>
      </w:r>
      <w:r w:rsidR="00DD46D6">
        <w:rPr>
          <w:rFonts w:ascii="Tahoma" w:hAnsi="Tahoma" w:cs="Tahoma"/>
          <w:sz w:val="20"/>
          <w:szCs w:val="20"/>
        </w:rPr>
        <w:t>e</w:t>
      </w:r>
      <w:r w:rsidRPr="00DD69EF">
        <w:rPr>
          <w:rFonts w:ascii="Tahoma" w:hAnsi="Tahoma" w:cs="Tahoma"/>
          <w:sz w:val="20"/>
          <w:szCs w:val="20"/>
        </w:rPr>
        <w:t xml:space="preserve"> any </w:t>
      </w:r>
      <w:r w:rsidR="00DD46D6">
        <w:rPr>
          <w:rFonts w:ascii="Tahoma" w:hAnsi="Tahoma" w:cs="Tahoma"/>
          <w:sz w:val="20"/>
          <w:szCs w:val="20"/>
        </w:rPr>
        <w:t>check is printed</w:t>
      </w:r>
      <w:r w:rsidRPr="00DD69EF">
        <w:rPr>
          <w:rFonts w:ascii="Tahoma" w:hAnsi="Tahoma" w:cs="Tahoma"/>
          <w:sz w:val="20"/>
          <w:szCs w:val="20"/>
        </w:rPr>
        <w:t xml:space="preserve">.  </w:t>
      </w:r>
    </w:p>
    <w:p w14:paraId="70EF8E4C" w14:textId="77777777" w:rsidR="00F677DD" w:rsidRDefault="00F677DD" w:rsidP="00F677DD">
      <w:pPr>
        <w:spacing w:after="0" w:line="240" w:lineRule="auto"/>
        <w:ind w:left="360"/>
        <w:rPr>
          <w:rFonts w:ascii="Tahoma" w:hAnsi="Tahoma" w:cs="Tahoma"/>
          <w:b/>
          <w:sz w:val="20"/>
          <w:szCs w:val="20"/>
          <w:u w:val="single"/>
        </w:rPr>
      </w:pPr>
    </w:p>
    <w:p w14:paraId="3132E176" w14:textId="77777777" w:rsidR="00DD46D6" w:rsidRPr="00A45491" w:rsidRDefault="00F677DD" w:rsidP="00F677DD">
      <w:pPr>
        <w:spacing w:after="0" w:line="240" w:lineRule="auto"/>
        <w:ind w:left="540"/>
        <w:rPr>
          <w:rFonts w:ascii="Tahoma" w:hAnsi="Tahoma" w:cs="Tahoma"/>
          <w:sz w:val="20"/>
          <w:szCs w:val="20"/>
        </w:rPr>
      </w:pPr>
      <w:r w:rsidRPr="00A45491">
        <w:rPr>
          <w:rFonts w:ascii="Tahoma" w:hAnsi="Tahoma" w:cs="Tahoma"/>
          <w:sz w:val="20"/>
          <w:szCs w:val="20"/>
        </w:rPr>
        <w:t xml:space="preserve">All documentation should be labeled with the </w:t>
      </w:r>
      <w:r w:rsidR="00AE2E02" w:rsidRPr="00A45491">
        <w:rPr>
          <w:rFonts w:ascii="Tahoma" w:hAnsi="Tahoma" w:cs="Tahoma"/>
          <w:sz w:val="20"/>
          <w:szCs w:val="20"/>
        </w:rPr>
        <w:t xml:space="preserve">check request number </w:t>
      </w:r>
      <w:r w:rsidRPr="00A45491">
        <w:rPr>
          <w:rFonts w:ascii="Tahoma" w:hAnsi="Tahoma" w:cs="Tahoma"/>
          <w:sz w:val="20"/>
          <w:szCs w:val="20"/>
        </w:rPr>
        <w:t>of the transa</w:t>
      </w:r>
      <w:r w:rsidR="00DD46D6" w:rsidRPr="00A45491">
        <w:rPr>
          <w:rFonts w:ascii="Tahoma" w:hAnsi="Tahoma" w:cs="Tahoma"/>
          <w:sz w:val="20"/>
          <w:szCs w:val="20"/>
        </w:rPr>
        <w:t>ction with which it is associat</w:t>
      </w:r>
      <w:r w:rsidRPr="00A45491">
        <w:rPr>
          <w:rFonts w:ascii="Tahoma" w:hAnsi="Tahoma" w:cs="Tahoma"/>
          <w:sz w:val="20"/>
          <w:szCs w:val="20"/>
        </w:rPr>
        <w:t>ed.</w:t>
      </w:r>
      <w:r w:rsidR="00DD46D6" w:rsidRPr="00A45491">
        <w:rPr>
          <w:rFonts w:ascii="Tahoma" w:hAnsi="Tahoma" w:cs="Tahoma"/>
          <w:sz w:val="20"/>
          <w:szCs w:val="20"/>
        </w:rPr>
        <w:t xml:space="preserve"> This includes all Receipts, all Contracts, all Invoices, etc. The </w:t>
      </w:r>
      <w:r w:rsidR="00AE2E02" w:rsidRPr="00A45491">
        <w:rPr>
          <w:rFonts w:ascii="Tahoma" w:hAnsi="Tahoma" w:cs="Tahoma"/>
          <w:sz w:val="20"/>
          <w:szCs w:val="20"/>
        </w:rPr>
        <w:t>check request number</w:t>
      </w:r>
      <w:r w:rsidR="00DD46D6" w:rsidRPr="00A45491">
        <w:rPr>
          <w:rFonts w:ascii="Tahoma" w:hAnsi="Tahoma" w:cs="Tahoma"/>
          <w:sz w:val="20"/>
          <w:szCs w:val="20"/>
        </w:rPr>
        <w:t xml:space="preserve"> should be copied from the “Successfully Submitted” screen at the end of SABO Online requests.</w:t>
      </w:r>
    </w:p>
    <w:p w14:paraId="08003C6B" w14:textId="77777777" w:rsidR="00DD46D6" w:rsidRPr="00A45491" w:rsidRDefault="00DD46D6" w:rsidP="00F677DD">
      <w:pPr>
        <w:spacing w:after="0" w:line="240" w:lineRule="auto"/>
        <w:ind w:left="540"/>
        <w:rPr>
          <w:rFonts w:ascii="Tahoma" w:hAnsi="Tahoma" w:cs="Tahoma"/>
          <w:sz w:val="20"/>
          <w:szCs w:val="20"/>
        </w:rPr>
      </w:pPr>
    </w:p>
    <w:p w14:paraId="0C1A9277" w14:textId="74B5DF32" w:rsidR="00F677DD" w:rsidRPr="00A45491" w:rsidRDefault="00DD46D6" w:rsidP="00F677DD">
      <w:pPr>
        <w:spacing w:after="0" w:line="240" w:lineRule="auto"/>
        <w:ind w:left="540"/>
        <w:rPr>
          <w:rFonts w:ascii="Tahoma" w:hAnsi="Tahoma" w:cs="Tahoma"/>
          <w:sz w:val="20"/>
          <w:szCs w:val="20"/>
        </w:rPr>
      </w:pPr>
      <w:r w:rsidRPr="00A45491">
        <w:rPr>
          <w:rFonts w:ascii="Tahoma" w:hAnsi="Tahoma" w:cs="Tahoma"/>
          <w:sz w:val="20"/>
          <w:szCs w:val="20"/>
        </w:rPr>
        <w:t xml:space="preserve">All documentation deemed necessary to support the Check Request must be </w:t>
      </w:r>
      <w:r w:rsidR="00DB61B4">
        <w:rPr>
          <w:rFonts w:ascii="Tahoma" w:hAnsi="Tahoma" w:cs="Tahoma"/>
          <w:sz w:val="20"/>
          <w:szCs w:val="20"/>
        </w:rPr>
        <w:t>uploaded</w:t>
      </w:r>
      <w:r w:rsidRPr="00A45491">
        <w:rPr>
          <w:rFonts w:ascii="Tahoma" w:hAnsi="Tahoma" w:cs="Tahoma"/>
          <w:sz w:val="20"/>
          <w:szCs w:val="20"/>
        </w:rPr>
        <w:t xml:space="preserve"> to </w:t>
      </w:r>
      <w:r w:rsidR="008B0324" w:rsidRPr="00A45491">
        <w:rPr>
          <w:rFonts w:ascii="Tahoma" w:hAnsi="Tahoma" w:cs="Tahoma"/>
          <w:sz w:val="20"/>
          <w:szCs w:val="20"/>
        </w:rPr>
        <w:t>SABO</w:t>
      </w:r>
      <w:r w:rsidR="00DB61B4">
        <w:rPr>
          <w:rFonts w:ascii="Tahoma" w:hAnsi="Tahoma" w:cs="Tahoma"/>
          <w:sz w:val="20"/>
          <w:szCs w:val="20"/>
        </w:rPr>
        <w:t xml:space="preserve"> Online</w:t>
      </w:r>
      <w:r w:rsidRPr="00A45491">
        <w:rPr>
          <w:rFonts w:ascii="Tahoma" w:hAnsi="Tahoma" w:cs="Tahoma"/>
          <w:sz w:val="20"/>
          <w:szCs w:val="20"/>
        </w:rPr>
        <w:t xml:space="preserve"> before a check can be printed. </w:t>
      </w:r>
    </w:p>
    <w:p w14:paraId="72719E8B" w14:textId="77777777" w:rsidR="00DE2CA8" w:rsidRPr="00DD69EF" w:rsidRDefault="00DE2CA8" w:rsidP="00DE2CA8">
      <w:pPr>
        <w:spacing w:after="0" w:line="240" w:lineRule="auto"/>
        <w:ind w:left="2160"/>
        <w:rPr>
          <w:rFonts w:ascii="Tahoma" w:hAnsi="Tahoma" w:cs="Tahoma"/>
          <w:sz w:val="20"/>
          <w:szCs w:val="20"/>
        </w:rPr>
      </w:pPr>
    </w:p>
    <w:p w14:paraId="0BDC26FF" w14:textId="0D96ABB7" w:rsidR="00BB25A2" w:rsidRDefault="00BB25A2" w:rsidP="00710F50">
      <w:pPr>
        <w:spacing w:after="0" w:line="240" w:lineRule="auto"/>
        <w:ind w:left="990"/>
        <w:rPr>
          <w:rFonts w:ascii="Tahoma" w:hAnsi="Tahoma" w:cs="Tahoma"/>
          <w:b/>
          <w:i/>
          <w:sz w:val="20"/>
          <w:szCs w:val="20"/>
        </w:rPr>
      </w:pPr>
      <w:r w:rsidRPr="00DD69EF">
        <w:rPr>
          <w:rFonts w:ascii="Tahoma" w:hAnsi="Tahoma" w:cs="Tahoma"/>
          <w:b/>
          <w:sz w:val="20"/>
          <w:szCs w:val="20"/>
          <w:u w:val="single"/>
        </w:rPr>
        <w:t>Contracts</w:t>
      </w:r>
      <w:r w:rsidR="00E43C6D" w:rsidRPr="00DD69EF">
        <w:rPr>
          <w:rFonts w:ascii="Tahoma" w:hAnsi="Tahoma" w:cs="Tahoma"/>
          <w:sz w:val="20"/>
          <w:szCs w:val="20"/>
        </w:rPr>
        <w:t xml:space="preserve"> </w:t>
      </w:r>
      <w:r w:rsidR="00DE2CA8" w:rsidRPr="00DD69EF">
        <w:rPr>
          <w:rFonts w:ascii="Tahoma" w:hAnsi="Tahoma" w:cs="Tahoma"/>
          <w:sz w:val="20"/>
          <w:szCs w:val="20"/>
        </w:rPr>
        <w:t>-</w:t>
      </w:r>
      <w:r w:rsidR="00485D27" w:rsidRPr="00DD69EF">
        <w:rPr>
          <w:rFonts w:ascii="Tahoma" w:hAnsi="Tahoma" w:cs="Tahoma"/>
          <w:color w:val="FF0000"/>
          <w:sz w:val="20"/>
          <w:szCs w:val="20"/>
        </w:rPr>
        <w:t xml:space="preserve"> </w:t>
      </w:r>
      <w:r w:rsidR="00485D27" w:rsidRPr="00DD69EF">
        <w:rPr>
          <w:rFonts w:ascii="Tahoma" w:hAnsi="Tahoma" w:cs="Tahoma"/>
          <w:sz w:val="20"/>
          <w:szCs w:val="20"/>
        </w:rPr>
        <w:t xml:space="preserve">Contracts are legal agreements developed </w:t>
      </w:r>
      <w:r w:rsidR="002D2ADF" w:rsidRPr="00DD69EF">
        <w:rPr>
          <w:rFonts w:ascii="Tahoma" w:hAnsi="Tahoma" w:cs="Tahoma"/>
          <w:sz w:val="20"/>
          <w:szCs w:val="20"/>
        </w:rPr>
        <w:t>to</w:t>
      </w:r>
      <w:r w:rsidR="00485D27" w:rsidRPr="00DD69EF">
        <w:rPr>
          <w:rFonts w:ascii="Tahoma" w:hAnsi="Tahoma" w:cs="Tahoma"/>
          <w:sz w:val="20"/>
          <w:szCs w:val="20"/>
        </w:rPr>
        <w:t xml:space="preserve"> protect your organization</w:t>
      </w:r>
      <w:r w:rsidR="00344D73" w:rsidRPr="00DD69EF">
        <w:rPr>
          <w:rFonts w:ascii="Tahoma" w:hAnsi="Tahoma" w:cs="Tahoma"/>
          <w:sz w:val="20"/>
          <w:szCs w:val="20"/>
        </w:rPr>
        <w:t>’</w:t>
      </w:r>
      <w:r w:rsidR="00485D27" w:rsidRPr="00DD69EF">
        <w:rPr>
          <w:rFonts w:ascii="Tahoma" w:hAnsi="Tahoma" w:cs="Tahoma"/>
          <w:sz w:val="20"/>
          <w:szCs w:val="20"/>
        </w:rPr>
        <w:t xml:space="preserve">s interests as well as the supplier’s </w:t>
      </w:r>
      <w:r w:rsidR="00585F7C" w:rsidRPr="00DD69EF">
        <w:rPr>
          <w:rFonts w:ascii="Tahoma" w:hAnsi="Tahoma" w:cs="Tahoma"/>
          <w:sz w:val="20"/>
          <w:szCs w:val="20"/>
        </w:rPr>
        <w:t>interests</w:t>
      </w:r>
      <w:r w:rsidR="00485D27" w:rsidRPr="00DD69EF">
        <w:rPr>
          <w:rFonts w:ascii="Tahoma" w:hAnsi="Tahoma" w:cs="Tahoma"/>
          <w:sz w:val="20"/>
          <w:szCs w:val="20"/>
        </w:rPr>
        <w:t>.   The c</w:t>
      </w:r>
      <w:r w:rsidR="00273828">
        <w:rPr>
          <w:rFonts w:ascii="Tahoma" w:hAnsi="Tahoma" w:cs="Tahoma"/>
          <w:sz w:val="20"/>
          <w:szCs w:val="20"/>
        </w:rPr>
        <w:t xml:space="preserve">ontract or agreement </w:t>
      </w:r>
      <w:r w:rsidR="00485D27" w:rsidRPr="00DD69EF">
        <w:rPr>
          <w:rFonts w:ascii="Tahoma" w:hAnsi="Tahoma" w:cs="Tahoma"/>
          <w:sz w:val="20"/>
          <w:szCs w:val="20"/>
        </w:rPr>
        <w:t>will specify all information pertaining to the goods and/or services about to be received, so that there is no question of the expectations of both parties.</w:t>
      </w:r>
      <w:r w:rsidR="00DE2CA8" w:rsidRPr="00DD69EF">
        <w:rPr>
          <w:rFonts w:ascii="Tahoma" w:hAnsi="Tahoma" w:cs="Tahoma"/>
          <w:sz w:val="20"/>
          <w:szCs w:val="20"/>
        </w:rPr>
        <w:t xml:space="preserve"> </w:t>
      </w:r>
      <w:r w:rsidR="00EF53E0" w:rsidRPr="00DD69EF">
        <w:rPr>
          <w:rFonts w:ascii="Tahoma" w:hAnsi="Tahoma" w:cs="Tahoma"/>
          <w:b/>
          <w:i/>
          <w:sz w:val="20"/>
          <w:szCs w:val="20"/>
        </w:rPr>
        <w:t xml:space="preserve"> Administrative Advisors are authorized to negotiate and sign Contracts. </w:t>
      </w:r>
      <w:r w:rsidR="00485D27" w:rsidRPr="00DD69EF">
        <w:rPr>
          <w:rFonts w:ascii="Tahoma" w:hAnsi="Tahoma" w:cs="Tahoma"/>
          <w:b/>
          <w:i/>
          <w:sz w:val="20"/>
          <w:szCs w:val="20"/>
        </w:rPr>
        <w:t>A</w:t>
      </w:r>
      <w:r w:rsidR="00344D73" w:rsidRPr="00DD69EF">
        <w:rPr>
          <w:rFonts w:ascii="Tahoma" w:hAnsi="Tahoma" w:cs="Tahoma"/>
          <w:b/>
          <w:i/>
          <w:sz w:val="20"/>
          <w:szCs w:val="20"/>
        </w:rPr>
        <w:t xml:space="preserve">lways work in cooperation with your Administrative Advisor when a Contract is needed. Be careful not to </w:t>
      </w:r>
      <w:r w:rsidR="002D2ADF" w:rsidRPr="00DD69EF">
        <w:rPr>
          <w:rFonts w:ascii="Tahoma" w:hAnsi="Tahoma" w:cs="Tahoma"/>
          <w:b/>
          <w:i/>
          <w:sz w:val="20"/>
          <w:szCs w:val="20"/>
        </w:rPr>
        <w:t>enter</w:t>
      </w:r>
      <w:r w:rsidR="00774BB0" w:rsidRPr="00DD69EF">
        <w:rPr>
          <w:rFonts w:ascii="Tahoma" w:hAnsi="Tahoma" w:cs="Tahoma"/>
          <w:b/>
          <w:i/>
          <w:sz w:val="20"/>
          <w:szCs w:val="20"/>
        </w:rPr>
        <w:t xml:space="preserve"> any written or verba</w:t>
      </w:r>
      <w:r w:rsidR="00344D73" w:rsidRPr="00DD69EF">
        <w:rPr>
          <w:rFonts w:ascii="Tahoma" w:hAnsi="Tahoma" w:cs="Tahoma"/>
          <w:b/>
          <w:i/>
          <w:sz w:val="20"/>
          <w:szCs w:val="20"/>
        </w:rPr>
        <w:t>l Contracts with Vendors or individuals</w:t>
      </w:r>
      <w:r w:rsidR="004E6353">
        <w:rPr>
          <w:rFonts w:ascii="Tahoma" w:hAnsi="Tahoma" w:cs="Tahoma"/>
          <w:b/>
          <w:i/>
          <w:sz w:val="20"/>
          <w:szCs w:val="20"/>
        </w:rPr>
        <w:t>.</w:t>
      </w:r>
      <w:r w:rsidR="00344D73" w:rsidRPr="00DD69EF">
        <w:rPr>
          <w:rFonts w:ascii="Tahoma" w:hAnsi="Tahoma" w:cs="Tahoma"/>
          <w:b/>
          <w:i/>
          <w:sz w:val="20"/>
          <w:szCs w:val="20"/>
        </w:rPr>
        <w:t xml:space="preserve"> </w:t>
      </w:r>
    </w:p>
    <w:p w14:paraId="17D0B8B7" w14:textId="77777777" w:rsidR="00C03348" w:rsidRDefault="00C03348" w:rsidP="00710F50">
      <w:pPr>
        <w:spacing w:after="0" w:line="240" w:lineRule="auto"/>
        <w:ind w:left="990"/>
        <w:rPr>
          <w:rFonts w:ascii="Tahoma" w:hAnsi="Tahoma" w:cs="Tahoma"/>
          <w:b/>
          <w:i/>
          <w:sz w:val="20"/>
          <w:szCs w:val="20"/>
        </w:rPr>
      </w:pPr>
    </w:p>
    <w:p w14:paraId="3D4B012C" w14:textId="45EBAC11" w:rsidR="00C03348" w:rsidRPr="000A6DDC" w:rsidRDefault="00C03348" w:rsidP="00710F50">
      <w:pPr>
        <w:spacing w:after="0" w:line="240" w:lineRule="auto"/>
        <w:ind w:left="990"/>
        <w:rPr>
          <w:rFonts w:ascii="Tahoma" w:hAnsi="Tahoma" w:cs="Tahoma"/>
          <w:b/>
          <w:i/>
          <w:sz w:val="20"/>
          <w:szCs w:val="20"/>
        </w:rPr>
      </w:pPr>
      <w:r>
        <w:rPr>
          <w:rFonts w:ascii="Tahoma" w:hAnsi="Tahoma" w:cs="Tahoma"/>
          <w:b/>
          <w:i/>
          <w:sz w:val="20"/>
          <w:szCs w:val="20"/>
        </w:rPr>
        <w:t>Examples of services that normally require a contract (not all inclusive</w:t>
      </w:r>
      <w:r w:rsidRPr="000A6DDC">
        <w:rPr>
          <w:rFonts w:ascii="Tahoma" w:hAnsi="Tahoma" w:cs="Tahoma"/>
          <w:b/>
          <w:i/>
          <w:sz w:val="20"/>
          <w:szCs w:val="20"/>
        </w:rPr>
        <w:t>)</w:t>
      </w:r>
      <w:r w:rsidR="00273828" w:rsidRPr="000A6DDC">
        <w:rPr>
          <w:rFonts w:ascii="Tahoma" w:hAnsi="Tahoma" w:cs="Tahoma"/>
          <w:b/>
          <w:i/>
          <w:sz w:val="20"/>
          <w:szCs w:val="20"/>
        </w:rPr>
        <w:t>.  Please check vendor approved list.</w:t>
      </w:r>
    </w:p>
    <w:p w14:paraId="7D34D68C" w14:textId="77777777" w:rsidR="00273828" w:rsidRPr="000A6DDC" w:rsidRDefault="00273828" w:rsidP="00710F50">
      <w:pPr>
        <w:spacing w:after="0" w:line="240" w:lineRule="auto"/>
        <w:ind w:left="990"/>
        <w:rPr>
          <w:rFonts w:ascii="Tahoma" w:hAnsi="Tahoma" w:cs="Tahoma"/>
          <w:b/>
          <w:i/>
          <w:sz w:val="20"/>
          <w:szCs w:val="20"/>
        </w:rPr>
      </w:pPr>
    </w:p>
    <w:p w14:paraId="0178D3C6" w14:textId="4A27D94C" w:rsidR="00C03348" w:rsidRPr="000A6DDC" w:rsidRDefault="00C03348" w:rsidP="00C03348">
      <w:pPr>
        <w:pStyle w:val="ListParagraph"/>
        <w:numPr>
          <w:ilvl w:val="0"/>
          <w:numId w:val="28"/>
        </w:numPr>
        <w:spacing w:after="0" w:line="240" w:lineRule="auto"/>
        <w:rPr>
          <w:rFonts w:ascii="Tahoma" w:hAnsi="Tahoma" w:cs="Tahoma"/>
          <w:b/>
          <w:i/>
          <w:sz w:val="20"/>
          <w:szCs w:val="20"/>
        </w:rPr>
      </w:pPr>
      <w:r w:rsidRPr="000A6DDC">
        <w:rPr>
          <w:rFonts w:ascii="Tahoma" w:hAnsi="Tahoma" w:cs="Tahoma"/>
          <w:b/>
          <w:i/>
          <w:sz w:val="20"/>
          <w:szCs w:val="20"/>
        </w:rPr>
        <w:t xml:space="preserve">Non-Rutgers Catering </w:t>
      </w:r>
    </w:p>
    <w:p w14:paraId="1360FDCB" w14:textId="77777777" w:rsidR="00C03348" w:rsidRDefault="00C03348" w:rsidP="00C03348">
      <w:pPr>
        <w:pStyle w:val="ListParagraph"/>
        <w:numPr>
          <w:ilvl w:val="0"/>
          <w:numId w:val="28"/>
        </w:numPr>
        <w:spacing w:after="0" w:line="240" w:lineRule="auto"/>
        <w:rPr>
          <w:rFonts w:ascii="Tahoma" w:hAnsi="Tahoma" w:cs="Tahoma"/>
          <w:b/>
          <w:i/>
          <w:sz w:val="20"/>
          <w:szCs w:val="20"/>
        </w:rPr>
      </w:pPr>
      <w:r>
        <w:rPr>
          <w:rFonts w:ascii="Tahoma" w:hAnsi="Tahoma" w:cs="Tahoma"/>
          <w:b/>
          <w:i/>
          <w:sz w:val="20"/>
          <w:szCs w:val="20"/>
        </w:rPr>
        <w:t>Off Campus Retreats and Banquets</w:t>
      </w:r>
    </w:p>
    <w:p w14:paraId="0AF50455" w14:textId="33B33B75" w:rsidR="00C03348" w:rsidRPr="00273828" w:rsidRDefault="00C03348" w:rsidP="00C03348">
      <w:pPr>
        <w:pStyle w:val="ListParagraph"/>
        <w:numPr>
          <w:ilvl w:val="0"/>
          <w:numId w:val="28"/>
        </w:numPr>
        <w:spacing w:after="0" w:line="240" w:lineRule="auto"/>
        <w:rPr>
          <w:rFonts w:ascii="Tahoma" w:hAnsi="Tahoma" w:cs="Tahoma"/>
          <w:b/>
          <w:i/>
          <w:sz w:val="20"/>
          <w:szCs w:val="20"/>
        </w:rPr>
      </w:pPr>
      <w:r w:rsidRPr="00273828">
        <w:rPr>
          <w:rFonts w:ascii="Tahoma" w:hAnsi="Tahoma" w:cs="Tahoma"/>
          <w:b/>
          <w:i/>
          <w:sz w:val="20"/>
          <w:szCs w:val="20"/>
        </w:rPr>
        <w:t>Bus Rental</w:t>
      </w:r>
      <w:r w:rsidR="00273828" w:rsidRPr="00273828">
        <w:rPr>
          <w:rFonts w:ascii="Tahoma" w:hAnsi="Tahoma" w:cs="Tahoma"/>
          <w:b/>
          <w:i/>
          <w:sz w:val="20"/>
          <w:szCs w:val="20"/>
        </w:rPr>
        <w:t xml:space="preserve"> – check approved list</w:t>
      </w:r>
    </w:p>
    <w:p w14:paraId="74B3D69A" w14:textId="77777777" w:rsidR="00C03348" w:rsidRDefault="00C03348" w:rsidP="00C03348">
      <w:pPr>
        <w:pStyle w:val="ListParagraph"/>
        <w:numPr>
          <w:ilvl w:val="0"/>
          <w:numId w:val="28"/>
        </w:numPr>
        <w:spacing w:after="0" w:line="240" w:lineRule="auto"/>
        <w:rPr>
          <w:rFonts w:ascii="Tahoma" w:hAnsi="Tahoma" w:cs="Tahoma"/>
          <w:b/>
          <w:i/>
          <w:sz w:val="20"/>
          <w:szCs w:val="20"/>
        </w:rPr>
      </w:pPr>
      <w:r>
        <w:rPr>
          <w:rFonts w:ascii="Tahoma" w:hAnsi="Tahoma" w:cs="Tahoma"/>
          <w:b/>
          <w:i/>
          <w:sz w:val="20"/>
          <w:szCs w:val="20"/>
        </w:rPr>
        <w:t>Performances/Lecturers/Coach/Trainer</w:t>
      </w:r>
    </w:p>
    <w:p w14:paraId="323CD077" w14:textId="77777777" w:rsidR="00C03348" w:rsidRPr="00C03348" w:rsidRDefault="00C03348" w:rsidP="00C03348">
      <w:pPr>
        <w:pStyle w:val="ListParagraph"/>
        <w:numPr>
          <w:ilvl w:val="0"/>
          <w:numId w:val="28"/>
        </w:numPr>
        <w:spacing w:after="0" w:line="240" w:lineRule="auto"/>
        <w:rPr>
          <w:rFonts w:ascii="Tahoma" w:hAnsi="Tahoma" w:cs="Tahoma"/>
          <w:b/>
          <w:i/>
          <w:sz w:val="20"/>
          <w:szCs w:val="20"/>
        </w:rPr>
      </w:pPr>
      <w:r>
        <w:rPr>
          <w:rFonts w:ascii="Tahoma" w:hAnsi="Tahoma" w:cs="Tahoma"/>
          <w:b/>
          <w:i/>
          <w:sz w:val="20"/>
          <w:szCs w:val="20"/>
        </w:rPr>
        <w:t>Non-Rutgers Equipment Rental</w:t>
      </w:r>
    </w:p>
    <w:p w14:paraId="6216207F" w14:textId="77777777" w:rsidR="00C03348" w:rsidRPr="00DD69EF" w:rsidRDefault="00C03348" w:rsidP="00710F50">
      <w:pPr>
        <w:spacing w:after="0" w:line="240" w:lineRule="auto"/>
        <w:ind w:left="990"/>
        <w:rPr>
          <w:rFonts w:ascii="Tahoma" w:hAnsi="Tahoma" w:cs="Tahoma"/>
          <w:b/>
          <w:i/>
          <w:sz w:val="20"/>
          <w:szCs w:val="20"/>
        </w:rPr>
      </w:pPr>
      <w:r>
        <w:rPr>
          <w:rFonts w:ascii="Tahoma" w:hAnsi="Tahoma" w:cs="Tahoma"/>
          <w:b/>
          <w:i/>
          <w:sz w:val="20"/>
          <w:szCs w:val="20"/>
        </w:rPr>
        <w:tab/>
      </w:r>
    </w:p>
    <w:p w14:paraId="05E99BFB" w14:textId="77777777" w:rsidR="00DE2CA8" w:rsidRPr="00DD69EF" w:rsidRDefault="00DE2CA8" w:rsidP="00A47C8C">
      <w:pPr>
        <w:spacing w:after="0" w:line="240" w:lineRule="auto"/>
        <w:ind w:left="2430"/>
        <w:rPr>
          <w:rFonts w:ascii="Tahoma" w:hAnsi="Tahoma" w:cs="Tahoma"/>
          <w:color w:val="FF0000"/>
          <w:sz w:val="20"/>
          <w:szCs w:val="20"/>
        </w:rPr>
      </w:pPr>
    </w:p>
    <w:p w14:paraId="6E11989D" w14:textId="27A14EF5" w:rsidR="00485D27" w:rsidRPr="00A45491" w:rsidRDefault="00BB25A2" w:rsidP="00E94A74">
      <w:pPr>
        <w:numPr>
          <w:ilvl w:val="4"/>
          <w:numId w:val="7"/>
        </w:numPr>
        <w:spacing w:after="0" w:line="240" w:lineRule="auto"/>
        <w:rPr>
          <w:rFonts w:ascii="Tahoma" w:hAnsi="Tahoma" w:cs="Tahoma"/>
          <w:sz w:val="20"/>
          <w:szCs w:val="20"/>
        </w:rPr>
      </w:pPr>
      <w:r w:rsidRPr="00DD69EF">
        <w:rPr>
          <w:rFonts w:ascii="Tahoma" w:hAnsi="Tahoma" w:cs="Tahoma"/>
          <w:b/>
          <w:sz w:val="20"/>
          <w:szCs w:val="20"/>
          <w:u w:val="single"/>
        </w:rPr>
        <w:t>Contracting with Individuals</w:t>
      </w:r>
      <w:r w:rsidR="00485D27" w:rsidRPr="00DD69EF">
        <w:rPr>
          <w:rFonts w:ascii="Tahoma" w:hAnsi="Tahoma" w:cs="Tahoma"/>
          <w:sz w:val="20"/>
          <w:szCs w:val="20"/>
        </w:rPr>
        <w:t xml:space="preserve"> - Whenever an Account Holder is paying an individual for “p</w:t>
      </w:r>
      <w:r w:rsidR="00A47C8C" w:rsidRPr="00DD69EF">
        <w:rPr>
          <w:rFonts w:ascii="Tahoma" w:hAnsi="Tahoma" w:cs="Tahoma"/>
          <w:sz w:val="20"/>
          <w:szCs w:val="20"/>
        </w:rPr>
        <w:t xml:space="preserve">ersonal </w:t>
      </w:r>
      <w:r w:rsidR="00344D73" w:rsidRPr="00DD69EF">
        <w:rPr>
          <w:rFonts w:ascii="Tahoma" w:hAnsi="Tahoma" w:cs="Tahoma"/>
          <w:sz w:val="20"/>
          <w:szCs w:val="20"/>
        </w:rPr>
        <w:t>services</w:t>
      </w:r>
      <w:r w:rsidR="00DE0180" w:rsidRPr="00DD69EF">
        <w:rPr>
          <w:rFonts w:ascii="Tahoma" w:hAnsi="Tahoma" w:cs="Tahoma"/>
          <w:sz w:val="20"/>
          <w:szCs w:val="20"/>
        </w:rPr>
        <w:t>,”</w:t>
      </w:r>
      <w:r w:rsidR="00344D73" w:rsidRPr="00DD69EF">
        <w:rPr>
          <w:rFonts w:ascii="Tahoma" w:hAnsi="Tahoma" w:cs="Tahoma"/>
          <w:sz w:val="20"/>
          <w:szCs w:val="20"/>
        </w:rPr>
        <w:t xml:space="preserve"> an executed C</w:t>
      </w:r>
      <w:r w:rsidR="00485D27" w:rsidRPr="00DD69EF">
        <w:rPr>
          <w:rFonts w:ascii="Tahoma" w:hAnsi="Tahoma" w:cs="Tahoma"/>
          <w:sz w:val="20"/>
          <w:szCs w:val="20"/>
        </w:rPr>
        <w:t xml:space="preserve">ontract or letter of agreement along </w:t>
      </w:r>
      <w:r w:rsidR="00485D27" w:rsidRPr="00A45491">
        <w:rPr>
          <w:rFonts w:ascii="Tahoma" w:hAnsi="Tahoma" w:cs="Tahoma"/>
          <w:sz w:val="20"/>
          <w:szCs w:val="20"/>
        </w:rPr>
        <w:t xml:space="preserve">with a </w:t>
      </w:r>
      <w:r w:rsidR="00485D27" w:rsidRPr="00A45491">
        <w:rPr>
          <w:rFonts w:ascii="Tahoma" w:hAnsi="Tahoma" w:cs="Tahoma"/>
          <w:i/>
          <w:sz w:val="20"/>
          <w:szCs w:val="20"/>
          <w:u w:val="single"/>
        </w:rPr>
        <w:t>W-9 form</w:t>
      </w:r>
      <w:r w:rsidR="00485D27" w:rsidRPr="00A45491">
        <w:rPr>
          <w:rFonts w:ascii="Tahoma" w:hAnsi="Tahoma" w:cs="Tahoma"/>
          <w:sz w:val="20"/>
          <w:szCs w:val="20"/>
        </w:rPr>
        <w:t xml:space="preserve"> must be provided to the SABO office</w:t>
      </w:r>
      <w:r w:rsidR="00F337B0">
        <w:rPr>
          <w:rFonts w:ascii="Tahoma" w:hAnsi="Tahoma" w:cs="Tahoma"/>
          <w:sz w:val="20"/>
          <w:szCs w:val="20"/>
        </w:rPr>
        <w:t xml:space="preserve"> </w:t>
      </w:r>
      <w:r w:rsidR="007A18E3">
        <w:rPr>
          <w:rFonts w:ascii="Tahoma" w:hAnsi="Tahoma" w:cs="Tahoma"/>
          <w:sz w:val="20"/>
          <w:szCs w:val="20"/>
        </w:rPr>
        <w:t>with the check request number</w:t>
      </w:r>
      <w:r w:rsidR="00485D27" w:rsidRPr="00A45491">
        <w:rPr>
          <w:rFonts w:ascii="Tahoma" w:hAnsi="Tahoma" w:cs="Tahoma"/>
          <w:sz w:val="20"/>
          <w:szCs w:val="20"/>
        </w:rPr>
        <w:t xml:space="preserve"> </w:t>
      </w:r>
      <w:r w:rsidR="00572883" w:rsidRPr="00A45491">
        <w:rPr>
          <w:rFonts w:ascii="Tahoma" w:hAnsi="Tahoma" w:cs="Tahoma"/>
          <w:sz w:val="20"/>
          <w:szCs w:val="20"/>
        </w:rPr>
        <w:t>for</w:t>
      </w:r>
      <w:r w:rsidR="00485D27" w:rsidRPr="00A45491">
        <w:rPr>
          <w:rFonts w:ascii="Tahoma" w:hAnsi="Tahoma" w:cs="Tahoma"/>
          <w:sz w:val="20"/>
          <w:szCs w:val="20"/>
        </w:rPr>
        <w:t xml:space="preserve"> the check printing to commence.</w:t>
      </w:r>
      <w:r w:rsidR="009E2FFB" w:rsidRPr="00A45491">
        <w:rPr>
          <w:rFonts w:ascii="Tahoma" w:hAnsi="Tahoma" w:cs="Tahoma"/>
          <w:sz w:val="20"/>
          <w:szCs w:val="20"/>
        </w:rPr>
        <w:t xml:space="preserve"> Please be sure the address on the contract and the W-9 are the same.</w:t>
      </w:r>
    </w:p>
    <w:p w14:paraId="3418B439" w14:textId="77777777" w:rsidR="00485D27" w:rsidRPr="00DD69EF" w:rsidRDefault="00485D27" w:rsidP="00A47C8C">
      <w:pPr>
        <w:spacing w:after="0" w:line="240" w:lineRule="auto"/>
        <w:ind w:left="2700"/>
        <w:rPr>
          <w:rFonts w:ascii="Tahoma" w:hAnsi="Tahoma" w:cs="Tahoma"/>
          <w:sz w:val="20"/>
          <w:szCs w:val="20"/>
        </w:rPr>
      </w:pPr>
    </w:p>
    <w:p w14:paraId="32C6CBD8" w14:textId="77777777" w:rsidR="00C03348" w:rsidRPr="00DD69EF" w:rsidRDefault="00344D73" w:rsidP="00710F50">
      <w:pPr>
        <w:spacing w:after="0" w:line="240" w:lineRule="auto"/>
        <w:ind w:left="1350"/>
        <w:rPr>
          <w:rFonts w:ascii="Tahoma" w:hAnsi="Tahoma" w:cs="Tahoma"/>
          <w:sz w:val="20"/>
          <w:szCs w:val="20"/>
        </w:rPr>
      </w:pPr>
      <w:r w:rsidRPr="00DD69EF">
        <w:rPr>
          <w:rFonts w:ascii="Tahoma" w:hAnsi="Tahoma" w:cs="Tahoma"/>
          <w:sz w:val="20"/>
          <w:szCs w:val="20"/>
        </w:rPr>
        <w:t>All C</w:t>
      </w:r>
      <w:r w:rsidR="00485D27" w:rsidRPr="00DD69EF">
        <w:rPr>
          <w:rFonts w:ascii="Tahoma" w:hAnsi="Tahoma" w:cs="Tahoma"/>
          <w:sz w:val="20"/>
          <w:szCs w:val="20"/>
        </w:rPr>
        <w:t xml:space="preserve">ontracts and/or letters of agreement </w:t>
      </w:r>
      <w:r w:rsidR="009E2FFB">
        <w:rPr>
          <w:rFonts w:ascii="Tahoma" w:hAnsi="Tahoma" w:cs="Tahoma"/>
          <w:sz w:val="20"/>
          <w:szCs w:val="20"/>
        </w:rPr>
        <w:t xml:space="preserve">(service agreements) </w:t>
      </w:r>
      <w:r w:rsidR="00485D27" w:rsidRPr="00DD69EF">
        <w:rPr>
          <w:rFonts w:ascii="Tahoma" w:hAnsi="Tahoma" w:cs="Tahoma"/>
          <w:sz w:val="20"/>
          <w:szCs w:val="20"/>
        </w:rPr>
        <w:t xml:space="preserve">and </w:t>
      </w:r>
      <w:r w:rsidR="00485D27" w:rsidRPr="00A45491">
        <w:rPr>
          <w:rFonts w:ascii="Tahoma" w:hAnsi="Tahoma" w:cs="Tahoma"/>
          <w:i/>
          <w:sz w:val="20"/>
          <w:szCs w:val="20"/>
          <w:u w:val="single"/>
        </w:rPr>
        <w:t>W-9 form</w:t>
      </w:r>
      <w:r w:rsidR="00485D27" w:rsidRPr="00A45491">
        <w:rPr>
          <w:rFonts w:ascii="Tahoma" w:hAnsi="Tahoma" w:cs="Tahoma"/>
          <w:sz w:val="20"/>
          <w:szCs w:val="20"/>
        </w:rPr>
        <w:t xml:space="preserve"> must </w:t>
      </w:r>
      <w:r w:rsidR="00485D27" w:rsidRPr="00DD69EF">
        <w:rPr>
          <w:rFonts w:ascii="Tahoma" w:hAnsi="Tahoma" w:cs="Tahoma"/>
          <w:sz w:val="20"/>
          <w:szCs w:val="20"/>
        </w:rPr>
        <w:t xml:space="preserve">contain the full name, home address, telephone number, and social security number or federal tax ID number of the </w:t>
      </w:r>
      <w:r w:rsidRPr="00DD69EF">
        <w:rPr>
          <w:rFonts w:ascii="Tahoma" w:hAnsi="Tahoma" w:cs="Tahoma"/>
          <w:sz w:val="20"/>
          <w:szCs w:val="20"/>
        </w:rPr>
        <w:t>individual or V</w:t>
      </w:r>
      <w:r w:rsidR="00485D27" w:rsidRPr="00DD69EF">
        <w:rPr>
          <w:rFonts w:ascii="Tahoma" w:hAnsi="Tahoma" w:cs="Tahoma"/>
          <w:sz w:val="20"/>
          <w:szCs w:val="20"/>
        </w:rPr>
        <w:t xml:space="preserve">endor receiving payment. This information is required by the University and by the United States Internal Revenue Service. No exceptions can be made. </w:t>
      </w:r>
    </w:p>
    <w:p w14:paraId="0F86EED8" w14:textId="77777777" w:rsidR="00485D27" w:rsidRPr="00DD69EF" w:rsidRDefault="00485D27" w:rsidP="00710F50">
      <w:pPr>
        <w:spacing w:after="0" w:line="240" w:lineRule="auto"/>
        <w:ind w:left="2880"/>
        <w:rPr>
          <w:rFonts w:ascii="Tahoma" w:hAnsi="Tahoma" w:cs="Tahoma"/>
          <w:sz w:val="20"/>
          <w:szCs w:val="20"/>
        </w:rPr>
      </w:pPr>
    </w:p>
    <w:p w14:paraId="468591FC" w14:textId="1ACFF8C6" w:rsidR="00485D27" w:rsidRPr="00DD69EF" w:rsidRDefault="00344D73" w:rsidP="00710F50">
      <w:pPr>
        <w:spacing w:after="0" w:line="240" w:lineRule="auto"/>
        <w:ind w:left="1350"/>
        <w:rPr>
          <w:rFonts w:ascii="Tahoma" w:hAnsi="Tahoma" w:cs="Tahoma"/>
          <w:sz w:val="20"/>
          <w:szCs w:val="20"/>
        </w:rPr>
      </w:pPr>
      <w:r w:rsidRPr="00DD69EF">
        <w:rPr>
          <w:rFonts w:ascii="Tahoma" w:hAnsi="Tahoma" w:cs="Tahoma"/>
          <w:sz w:val="20"/>
          <w:szCs w:val="20"/>
        </w:rPr>
        <w:t>All C</w:t>
      </w:r>
      <w:r w:rsidR="00485D27" w:rsidRPr="00DD69EF">
        <w:rPr>
          <w:rFonts w:ascii="Tahoma" w:hAnsi="Tahoma" w:cs="Tahoma"/>
          <w:sz w:val="20"/>
          <w:szCs w:val="20"/>
        </w:rPr>
        <w:t>ontracts for p</w:t>
      </w:r>
      <w:r w:rsidRPr="00DD69EF">
        <w:rPr>
          <w:rFonts w:ascii="Tahoma" w:hAnsi="Tahoma" w:cs="Tahoma"/>
          <w:sz w:val="20"/>
          <w:szCs w:val="20"/>
        </w:rPr>
        <w:t xml:space="preserve">ersonal services, outside food </w:t>
      </w:r>
      <w:r w:rsidR="004E6353">
        <w:rPr>
          <w:rFonts w:ascii="Tahoma" w:hAnsi="Tahoma" w:cs="Tahoma"/>
          <w:sz w:val="20"/>
          <w:szCs w:val="20"/>
        </w:rPr>
        <w:t>v</w:t>
      </w:r>
      <w:r w:rsidR="00485D27" w:rsidRPr="00DD69EF">
        <w:rPr>
          <w:rFonts w:ascii="Tahoma" w:hAnsi="Tahoma" w:cs="Tahoma"/>
          <w:sz w:val="20"/>
          <w:szCs w:val="20"/>
        </w:rPr>
        <w:t xml:space="preserve">endors, off campus facilities, etc. provided to a student organization must be </w:t>
      </w:r>
      <w:r w:rsidR="00485D27" w:rsidRPr="00DD69EF">
        <w:rPr>
          <w:rFonts w:ascii="Tahoma" w:hAnsi="Tahoma" w:cs="Tahoma"/>
          <w:b/>
          <w:i/>
          <w:sz w:val="20"/>
          <w:szCs w:val="20"/>
        </w:rPr>
        <w:t>signed and approved by an authoriz</w:t>
      </w:r>
      <w:r w:rsidRPr="00DD69EF">
        <w:rPr>
          <w:rFonts w:ascii="Tahoma" w:hAnsi="Tahoma" w:cs="Tahoma"/>
          <w:b/>
          <w:i/>
          <w:sz w:val="20"/>
          <w:szCs w:val="20"/>
        </w:rPr>
        <w:t>ed University administrator.  A</w:t>
      </w:r>
      <w:r w:rsidR="00485D27" w:rsidRPr="00DD69EF">
        <w:rPr>
          <w:rFonts w:ascii="Tahoma" w:hAnsi="Tahoma" w:cs="Tahoma"/>
          <w:b/>
          <w:i/>
          <w:sz w:val="20"/>
          <w:szCs w:val="20"/>
        </w:rPr>
        <w:t xml:space="preserve"> </w:t>
      </w:r>
      <w:r w:rsidRPr="00DD69EF">
        <w:rPr>
          <w:rFonts w:ascii="Tahoma" w:hAnsi="Tahoma" w:cs="Tahoma"/>
          <w:b/>
          <w:i/>
          <w:sz w:val="20"/>
          <w:szCs w:val="20"/>
        </w:rPr>
        <w:t>student Account Holder may not sign a Contract.</w:t>
      </w:r>
      <w:r w:rsidR="00485D27" w:rsidRPr="00DD69EF">
        <w:rPr>
          <w:rFonts w:ascii="Tahoma" w:hAnsi="Tahoma" w:cs="Tahoma"/>
          <w:b/>
          <w:i/>
          <w:sz w:val="20"/>
          <w:szCs w:val="20"/>
        </w:rPr>
        <w:t xml:space="preserve"> Each Administrative Advising department has a List of Approved </w:t>
      </w:r>
      <w:r w:rsidR="00585F7C" w:rsidRPr="00DD69EF">
        <w:rPr>
          <w:rFonts w:ascii="Tahoma" w:hAnsi="Tahoma" w:cs="Tahoma"/>
          <w:b/>
          <w:i/>
          <w:sz w:val="20"/>
          <w:szCs w:val="20"/>
        </w:rPr>
        <w:t>Signatories</w:t>
      </w:r>
      <w:r w:rsidRPr="00DD69EF">
        <w:rPr>
          <w:rFonts w:ascii="Tahoma" w:hAnsi="Tahoma" w:cs="Tahoma"/>
          <w:b/>
          <w:i/>
          <w:sz w:val="20"/>
          <w:szCs w:val="20"/>
        </w:rPr>
        <w:t xml:space="preserve"> authorized to sign C</w:t>
      </w:r>
      <w:r w:rsidR="00485D27" w:rsidRPr="00DD69EF">
        <w:rPr>
          <w:rFonts w:ascii="Tahoma" w:hAnsi="Tahoma" w:cs="Tahoma"/>
          <w:b/>
          <w:i/>
          <w:sz w:val="20"/>
          <w:szCs w:val="20"/>
        </w:rPr>
        <w:t>ontracts.  Please be sure to check with your area o</w:t>
      </w:r>
      <w:r w:rsidRPr="00DD69EF">
        <w:rPr>
          <w:rFonts w:ascii="Tahoma" w:hAnsi="Tahoma" w:cs="Tahoma"/>
          <w:b/>
          <w:i/>
          <w:sz w:val="20"/>
          <w:szCs w:val="20"/>
        </w:rPr>
        <w:t>n who is eligible to execute a C</w:t>
      </w:r>
      <w:r w:rsidR="00485D27" w:rsidRPr="00DD69EF">
        <w:rPr>
          <w:rFonts w:ascii="Tahoma" w:hAnsi="Tahoma" w:cs="Tahoma"/>
          <w:b/>
          <w:i/>
          <w:sz w:val="20"/>
          <w:szCs w:val="20"/>
        </w:rPr>
        <w:t>ontract.</w:t>
      </w:r>
      <w:r w:rsidR="00485D27" w:rsidRPr="00DD69EF">
        <w:rPr>
          <w:rFonts w:ascii="Tahoma" w:hAnsi="Tahoma" w:cs="Tahoma"/>
          <w:b/>
          <w:sz w:val="20"/>
          <w:szCs w:val="20"/>
        </w:rPr>
        <w:t xml:space="preserve"> </w:t>
      </w:r>
      <w:r w:rsidRPr="00DD69EF">
        <w:rPr>
          <w:rFonts w:ascii="Tahoma" w:hAnsi="Tahoma" w:cs="Tahoma"/>
          <w:sz w:val="20"/>
          <w:szCs w:val="20"/>
        </w:rPr>
        <w:t>Fully signed and executed C</w:t>
      </w:r>
      <w:r w:rsidR="00485D27" w:rsidRPr="00DD69EF">
        <w:rPr>
          <w:rFonts w:ascii="Tahoma" w:hAnsi="Tahoma" w:cs="Tahoma"/>
          <w:sz w:val="20"/>
          <w:szCs w:val="20"/>
        </w:rPr>
        <w:t xml:space="preserve">ontracts must be received by the SABO before payment can be made. </w:t>
      </w:r>
    </w:p>
    <w:p w14:paraId="0D3E4F42" w14:textId="77777777" w:rsidR="00485D27" w:rsidRPr="00DD69EF" w:rsidRDefault="00485D27" w:rsidP="00485D27">
      <w:pPr>
        <w:spacing w:after="0" w:line="240" w:lineRule="auto"/>
        <w:ind w:left="3600"/>
        <w:rPr>
          <w:rFonts w:ascii="Tahoma" w:hAnsi="Tahoma" w:cs="Tahoma"/>
          <w:sz w:val="20"/>
          <w:szCs w:val="20"/>
        </w:rPr>
      </w:pPr>
    </w:p>
    <w:p w14:paraId="2A73613B" w14:textId="692F3714" w:rsidR="00BB25A2" w:rsidRPr="000A6DDC" w:rsidRDefault="00485D27" w:rsidP="00E94A74">
      <w:pPr>
        <w:numPr>
          <w:ilvl w:val="4"/>
          <w:numId w:val="7"/>
        </w:numPr>
        <w:spacing w:after="0" w:line="240" w:lineRule="auto"/>
        <w:rPr>
          <w:rFonts w:ascii="Tahoma" w:hAnsi="Tahoma" w:cs="Tahoma"/>
          <w:sz w:val="20"/>
          <w:szCs w:val="20"/>
        </w:rPr>
      </w:pPr>
      <w:bookmarkStart w:id="4" w:name="_Toc68678380"/>
      <w:bookmarkStart w:id="5" w:name="_Toc268864848"/>
      <w:r w:rsidRPr="000A6DDC">
        <w:rPr>
          <w:rFonts w:ascii="Tahoma" w:hAnsi="Tahoma" w:cs="Tahoma"/>
          <w:b/>
          <w:bCs/>
          <w:sz w:val="20"/>
          <w:szCs w:val="20"/>
          <w:u w:val="single"/>
        </w:rPr>
        <w:t>Documentation</w:t>
      </w:r>
      <w:bookmarkEnd w:id="4"/>
      <w:bookmarkEnd w:id="5"/>
      <w:r w:rsidR="00344D73" w:rsidRPr="000A6DDC">
        <w:rPr>
          <w:rFonts w:ascii="Tahoma" w:hAnsi="Tahoma" w:cs="Tahoma"/>
          <w:b/>
          <w:bCs/>
          <w:sz w:val="20"/>
          <w:szCs w:val="20"/>
          <w:u w:val="single"/>
        </w:rPr>
        <w:t xml:space="preserve"> for Contracts</w:t>
      </w:r>
      <w:r w:rsidRPr="000A6DDC">
        <w:rPr>
          <w:rFonts w:ascii="Tahoma" w:hAnsi="Tahoma" w:cs="Tahoma"/>
          <w:b/>
          <w:bCs/>
          <w:sz w:val="20"/>
          <w:szCs w:val="20"/>
        </w:rPr>
        <w:t xml:space="preserve"> - </w:t>
      </w:r>
      <w:r w:rsidRPr="000A6DDC">
        <w:rPr>
          <w:rFonts w:ascii="Tahoma" w:hAnsi="Tahoma" w:cs="Tahoma"/>
          <w:sz w:val="20"/>
          <w:szCs w:val="20"/>
        </w:rPr>
        <w:t>Checks will not be relea</w:t>
      </w:r>
      <w:r w:rsidR="00344D73" w:rsidRPr="000A6DDC">
        <w:rPr>
          <w:rFonts w:ascii="Tahoma" w:hAnsi="Tahoma" w:cs="Tahoma"/>
          <w:sz w:val="20"/>
          <w:szCs w:val="20"/>
        </w:rPr>
        <w:t>sed without an original signed C</w:t>
      </w:r>
      <w:r w:rsidRPr="000A6DDC">
        <w:rPr>
          <w:rFonts w:ascii="Tahoma" w:hAnsi="Tahoma" w:cs="Tahoma"/>
          <w:sz w:val="20"/>
          <w:szCs w:val="20"/>
        </w:rPr>
        <w:t xml:space="preserve">ontract </w:t>
      </w:r>
      <w:r w:rsidR="00344D73" w:rsidRPr="000A6DDC">
        <w:rPr>
          <w:rFonts w:ascii="Tahoma" w:hAnsi="Tahoma" w:cs="Tahoma"/>
          <w:sz w:val="20"/>
          <w:szCs w:val="20"/>
        </w:rPr>
        <w:t>on file at the SABO. Completed C</w:t>
      </w:r>
      <w:r w:rsidRPr="000A6DDC">
        <w:rPr>
          <w:rFonts w:ascii="Tahoma" w:hAnsi="Tahoma" w:cs="Tahoma"/>
          <w:sz w:val="20"/>
          <w:szCs w:val="20"/>
        </w:rPr>
        <w:t xml:space="preserve">ontracts must accompany check requests to the SABO </w:t>
      </w:r>
      <w:r w:rsidR="002D2ADF" w:rsidRPr="000A6DDC">
        <w:rPr>
          <w:rFonts w:ascii="Tahoma" w:hAnsi="Tahoma" w:cs="Tahoma"/>
          <w:sz w:val="20"/>
          <w:szCs w:val="20"/>
        </w:rPr>
        <w:t>for</w:t>
      </w:r>
      <w:r w:rsidRPr="000A6DDC">
        <w:rPr>
          <w:rFonts w:ascii="Tahoma" w:hAnsi="Tahoma" w:cs="Tahoma"/>
          <w:sz w:val="20"/>
          <w:szCs w:val="20"/>
        </w:rPr>
        <w:t xml:space="preserve"> a check to be processed.</w:t>
      </w:r>
      <w:r w:rsidR="00273828" w:rsidRPr="000A6DDC">
        <w:rPr>
          <w:rFonts w:ascii="Tahoma" w:hAnsi="Tahoma" w:cs="Tahoma"/>
          <w:sz w:val="20"/>
          <w:szCs w:val="20"/>
        </w:rPr>
        <w:t xml:space="preserve">  Once a check is issued, it can be picked up </w:t>
      </w:r>
      <w:r w:rsidR="001565D3" w:rsidRPr="000A6DDC">
        <w:rPr>
          <w:rFonts w:ascii="Tahoma" w:hAnsi="Tahoma" w:cs="Tahoma"/>
          <w:sz w:val="20"/>
          <w:szCs w:val="20"/>
        </w:rPr>
        <w:t>on</w:t>
      </w:r>
      <w:r w:rsidR="00273828" w:rsidRPr="000A6DDC">
        <w:rPr>
          <w:rFonts w:ascii="Tahoma" w:hAnsi="Tahoma" w:cs="Tahoma"/>
          <w:sz w:val="20"/>
          <w:szCs w:val="20"/>
        </w:rPr>
        <w:t xml:space="preserve"> the day of the event or mailed to the Payee </w:t>
      </w:r>
      <w:r w:rsidR="00273828" w:rsidRPr="000A6DDC">
        <w:rPr>
          <w:rFonts w:ascii="Tahoma" w:hAnsi="Tahoma" w:cs="Tahoma"/>
          <w:sz w:val="20"/>
          <w:szCs w:val="20"/>
          <w:u w:val="single"/>
        </w:rPr>
        <w:t>after</w:t>
      </w:r>
      <w:r w:rsidR="00273828" w:rsidRPr="000A6DDC">
        <w:rPr>
          <w:rFonts w:ascii="Tahoma" w:hAnsi="Tahoma" w:cs="Tahoma"/>
          <w:sz w:val="20"/>
          <w:szCs w:val="20"/>
        </w:rPr>
        <w:t xml:space="preserve"> the day of the event.</w:t>
      </w:r>
    </w:p>
    <w:p w14:paraId="2765EE80" w14:textId="77777777" w:rsidR="00DE2CA8" w:rsidRPr="00DD69EF" w:rsidRDefault="00DE2CA8" w:rsidP="00DE2CA8">
      <w:pPr>
        <w:spacing w:after="0" w:line="240" w:lineRule="auto"/>
        <w:ind w:left="3600"/>
        <w:rPr>
          <w:rFonts w:ascii="Tahoma" w:hAnsi="Tahoma" w:cs="Tahoma"/>
          <w:color w:val="FF0000"/>
          <w:sz w:val="20"/>
          <w:szCs w:val="20"/>
        </w:rPr>
      </w:pPr>
    </w:p>
    <w:p w14:paraId="0C7B64B8" w14:textId="4A4A8135" w:rsidR="00BB25A2" w:rsidRPr="00DD69EF" w:rsidRDefault="00BB25A2" w:rsidP="00E94A74">
      <w:pPr>
        <w:numPr>
          <w:ilvl w:val="4"/>
          <w:numId w:val="7"/>
        </w:numPr>
        <w:spacing w:after="0" w:line="240" w:lineRule="auto"/>
        <w:rPr>
          <w:rFonts w:ascii="Tahoma" w:hAnsi="Tahoma" w:cs="Tahoma"/>
          <w:sz w:val="20"/>
          <w:szCs w:val="20"/>
        </w:rPr>
      </w:pPr>
      <w:r w:rsidRPr="00DD69EF">
        <w:rPr>
          <w:rFonts w:ascii="Tahoma" w:hAnsi="Tahoma" w:cs="Tahoma"/>
          <w:b/>
          <w:sz w:val="20"/>
          <w:szCs w:val="20"/>
          <w:u w:val="single"/>
        </w:rPr>
        <w:lastRenderedPageBreak/>
        <w:t>Free Services</w:t>
      </w:r>
      <w:r w:rsidR="00DE2CA8" w:rsidRPr="00DD69EF">
        <w:rPr>
          <w:rFonts w:ascii="Tahoma" w:hAnsi="Tahoma" w:cs="Tahoma"/>
          <w:sz w:val="20"/>
          <w:szCs w:val="20"/>
        </w:rPr>
        <w:t xml:space="preserve"> - Even if a service or performance is free of charge, it is strongly recommended that any group planning an activity contact their Administrative Advising departme</w:t>
      </w:r>
      <w:r w:rsidR="00344D73" w:rsidRPr="00DD69EF">
        <w:rPr>
          <w:rFonts w:ascii="Tahoma" w:hAnsi="Tahoma" w:cs="Tahoma"/>
          <w:sz w:val="20"/>
          <w:szCs w:val="20"/>
        </w:rPr>
        <w:t xml:space="preserve">nt to determine </w:t>
      </w:r>
      <w:r w:rsidR="002D2ADF" w:rsidRPr="00DD69EF">
        <w:rPr>
          <w:rFonts w:ascii="Tahoma" w:hAnsi="Tahoma" w:cs="Tahoma"/>
          <w:sz w:val="20"/>
          <w:szCs w:val="20"/>
        </w:rPr>
        <w:t>whether</w:t>
      </w:r>
      <w:r w:rsidR="00344D73" w:rsidRPr="00DD69EF">
        <w:rPr>
          <w:rFonts w:ascii="Tahoma" w:hAnsi="Tahoma" w:cs="Tahoma"/>
          <w:sz w:val="20"/>
          <w:szCs w:val="20"/>
        </w:rPr>
        <w:t xml:space="preserve"> C</w:t>
      </w:r>
      <w:r w:rsidR="00DE2CA8" w:rsidRPr="00DD69EF">
        <w:rPr>
          <w:rFonts w:ascii="Tahoma" w:hAnsi="Tahoma" w:cs="Tahoma"/>
          <w:sz w:val="20"/>
          <w:szCs w:val="20"/>
        </w:rPr>
        <w:t>ontracts are needed. This should be done well before any verbal or written commitments are made.</w:t>
      </w:r>
    </w:p>
    <w:p w14:paraId="74D38D81" w14:textId="77777777" w:rsidR="00DE2CA8" w:rsidRPr="00DD69EF" w:rsidRDefault="00DE2CA8" w:rsidP="00DE2CA8">
      <w:pPr>
        <w:spacing w:after="0" w:line="240" w:lineRule="auto"/>
        <w:ind w:left="3600"/>
        <w:rPr>
          <w:rFonts w:ascii="Tahoma" w:hAnsi="Tahoma" w:cs="Tahoma"/>
          <w:color w:val="FF0000"/>
          <w:sz w:val="20"/>
          <w:szCs w:val="20"/>
        </w:rPr>
      </w:pPr>
    </w:p>
    <w:p w14:paraId="72E88393" w14:textId="20737189" w:rsidR="00BB25A2" w:rsidRPr="00DD69EF" w:rsidRDefault="00BB25A2" w:rsidP="00E94A74">
      <w:pPr>
        <w:numPr>
          <w:ilvl w:val="4"/>
          <w:numId w:val="7"/>
        </w:numPr>
        <w:spacing w:after="0" w:line="240" w:lineRule="auto"/>
        <w:rPr>
          <w:rFonts w:ascii="Tahoma" w:hAnsi="Tahoma" w:cs="Tahoma"/>
          <w:sz w:val="20"/>
          <w:szCs w:val="20"/>
        </w:rPr>
      </w:pPr>
      <w:r w:rsidRPr="00DD69EF">
        <w:rPr>
          <w:rFonts w:ascii="Tahoma" w:hAnsi="Tahoma" w:cs="Tahoma"/>
          <w:b/>
          <w:sz w:val="20"/>
          <w:szCs w:val="20"/>
          <w:u w:val="single"/>
        </w:rPr>
        <w:t>Paying University Faculty, Staff, or Student Staff for Services</w:t>
      </w:r>
      <w:r w:rsidR="00E36D00" w:rsidRPr="00DD69EF">
        <w:rPr>
          <w:rFonts w:ascii="Tahoma" w:hAnsi="Tahoma" w:cs="Tahoma"/>
          <w:sz w:val="20"/>
          <w:szCs w:val="20"/>
        </w:rPr>
        <w:t xml:space="preserve"> – University Faculty, Staff, and Student Staff are not to</w:t>
      </w:r>
      <w:r w:rsidR="00C87A8B">
        <w:rPr>
          <w:rFonts w:ascii="Tahoma" w:hAnsi="Tahoma" w:cs="Tahoma"/>
          <w:sz w:val="20"/>
          <w:szCs w:val="20"/>
        </w:rPr>
        <w:t xml:space="preserve"> be compensated for services with a</w:t>
      </w:r>
      <w:r w:rsidR="00E36D00" w:rsidRPr="00DD69EF">
        <w:rPr>
          <w:rFonts w:ascii="Tahoma" w:hAnsi="Tahoma" w:cs="Tahoma"/>
          <w:sz w:val="20"/>
          <w:szCs w:val="20"/>
        </w:rPr>
        <w:t xml:space="preserve"> SABO check. The payment must be pr</w:t>
      </w:r>
      <w:r w:rsidR="00344D73" w:rsidRPr="00DD69EF">
        <w:rPr>
          <w:rFonts w:ascii="Tahoma" w:hAnsi="Tahoma" w:cs="Tahoma"/>
          <w:sz w:val="20"/>
          <w:szCs w:val="20"/>
        </w:rPr>
        <w:t>ocessed through the University Payroll S</w:t>
      </w:r>
      <w:r w:rsidR="00F677DD">
        <w:rPr>
          <w:rFonts w:ascii="Tahoma" w:hAnsi="Tahoma" w:cs="Tahoma"/>
          <w:sz w:val="20"/>
          <w:szCs w:val="20"/>
        </w:rPr>
        <w:t>ystem. (S</w:t>
      </w:r>
      <w:r w:rsidR="003E19C1" w:rsidRPr="00DD69EF">
        <w:rPr>
          <w:rFonts w:ascii="Tahoma" w:hAnsi="Tahoma" w:cs="Tahoma"/>
          <w:sz w:val="20"/>
          <w:szCs w:val="20"/>
        </w:rPr>
        <w:t xml:space="preserve">ee </w:t>
      </w:r>
      <w:r w:rsidR="003E19C1" w:rsidRPr="00DD69EF">
        <w:rPr>
          <w:rFonts w:ascii="Tahoma" w:hAnsi="Tahoma" w:cs="Tahoma"/>
          <w:b/>
          <w:sz w:val="20"/>
          <w:szCs w:val="20"/>
        </w:rPr>
        <w:t>Compensating University Employees</w:t>
      </w:r>
      <w:r w:rsidR="00273828">
        <w:rPr>
          <w:rFonts w:ascii="Tahoma" w:hAnsi="Tahoma" w:cs="Tahoma"/>
          <w:sz w:val="20"/>
          <w:szCs w:val="20"/>
        </w:rPr>
        <w:t>, pg. 4</w:t>
      </w:r>
      <w:r w:rsidR="001F3E28">
        <w:rPr>
          <w:rFonts w:ascii="Tahoma" w:hAnsi="Tahoma" w:cs="Tahoma"/>
          <w:sz w:val="20"/>
          <w:szCs w:val="20"/>
        </w:rPr>
        <w:t>2</w:t>
      </w:r>
      <w:r w:rsidR="00F677DD">
        <w:rPr>
          <w:rFonts w:ascii="Tahoma" w:hAnsi="Tahoma" w:cs="Tahoma"/>
          <w:sz w:val="20"/>
          <w:szCs w:val="20"/>
        </w:rPr>
        <w:t>).</w:t>
      </w:r>
    </w:p>
    <w:p w14:paraId="5D0C8607" w14:textId="77777777" w:rsidR="00FF3D46" w:rsidRPr="00DD69EF" w:rsidRDefault="00FF3D46" w:rsidP="00DE2CA8">
      <w:pPr>
        <w:spacing w:after="0" w:line="240" w:lineRule="auto"/>
        <w:ind w:left="3600"/>
        <w:rPr>
          <w:rFonts w:ascii="Tahoma" w:hAnsi="Tahoma" w:cs="Tahoma"/>
          <w:sz w:val="20"/>
          <w:szCs w:val="20"/>
        </w:rPr>
      </w:pPr>
    </w:p>
    <w:p w14:paraId="447E9C79" w14:textId="20B5AFE8" w:rsidR="00BB25A2" w:rsidRPr="00D339E0" w:rsidRDefault="00BB25A2" w:rsidP="00E94A74">
      <w:pPr>
        <w:numPr>
          <w:ilvl w:val="3"/>
          <w:numId w:val="7"/>
        </w:numPr>
        <w:spacing w:after="0" w:line="240" w:lineRule="auto"/>
        <w:rPr>
          <w:rFonts w:ascii="Tahoma" w:hAnsi="Tahoma" w:cs="Tahoma"/>
          <w:sz w:val="20"/>
          <w:szCs w:val="20"/>
        </w:rPr>
      </w:pPr>
      <w:r w:rsidRPr="00DD69EF">
        <w:rPr>
          <w:rFonts w:ascii="Tahoma" w:hAnsi="Tahoma" w:cs="Tahoma"/>
          <w:b/>
          <w:sz w:val="20"/>
          <w:szCs w:val="20"/>
          <w:u w:val="single"/>
        </w:rPr>
        <w:t>Receipts</w:t>
      </w:r>
      <w:r w:rsidRPr="00DD69EF">
        <w:rPr>
          <w:rFonts w:ascii="Tahoma" w:hAnsi="Tahoma" w:cs="Tahoma"/>
          <w:b/>
          <w:sz w:val="20"/>
          <w:szCs w:val="20"/>
        </w:rPr>
        <w:t xml:space="preserve"> </w:t>
      </w:r>
      <w:r w:rsidR="001A5AD3" w:rsidRPr="00DD69EF">
        <w:rPr>
          <w:rFonts w:ascii="Tahoma" w:hAnsi="Tahoma" w:cs="Tahoma"/>
          <w:b/>
          <w:sz w:val="20"/>
          <w:szCs w:val="20"/>
        </w:rPr>
        <w:t xml:space="preserve">- </w:t>
      </w:r>
      <w:r w:rsidR="001A5AD3" w:rsidRPr="00DD69EF">
        <w:rPr>
          <w:rFonts w:ascii="Tahoma" w:hAnsi="Tahoma" w:cs="Tahoma"/>
          <w:sz w:val="20"/>
          <w:szCs w:val="20"/>
        </w:rPr>
        <w:t xml:space="preserve">All receipts submitted for reimbursement should be marked paid or have </w:t>
      </w:r>
      <w:proofErr w:type="gramStart"/>
      <w:r w:rsidR="001A5AD3" w:rsidRPr="00DD69EF">
        <w:rPr>
          <w:rFonts w:ascii="Tahoma" w:hAnsi="Tahoma" w:cs="Tahoma"/>
          <w:sz w:val="20"/>
          <w:szCs w:val="20"/>
        </w:rPr>
        <w:t>a zero</w:t>
      </w:r>
      <w:proofErr w:type="gramEnd"/>
      <w:r w:rsidR="001A5AD3" w:rsidRPr="00DD69EF">
        <w:rPr>
          <w:rFonts w:ascii="Tahoma" w:hAnsi="Tahoma" w:cs="Tahoma"/>
          <w:sz w:val="20"/>
          <w:szCs w:val="20"/>
        </w:rPr>
        <w:t xml:space="preserve"> balance. </w:t>
      </w:r>
      <w:r w:rsidR="000A3EEE" w:rsidRPr="00DD69EF">
        <w:rPr>
          <w:rFonts w:ascii="Tahoma" w:hAnsi="Tahoma" w:cs="Tahoma"/>
          <w:sz w:val="20"/>
          <w:szCs w:val="20"/>
        </w:rPr>
        <w:t xml:space="preserve">Submitted reimbursements for </w:t>
      </w:r>
      <w:r w:rsidR="000A3EEE" w:rsidRPr="00DD69EF">
        <w:rPr>
          <w:rFonts w:ascii="Tahoma" w:hAnsi="Tahoma" w:cs="Tahoma"/>
          <w:b/>
          <w:i/>
          <w:sz w:val="20"/>
          <w:szCs w:val="20"/>
        </w:rPr>
        <w:t>an individual item over $500 require original receipts</w:t>
      </w:r>
      <w:r w:rsidR="000A3EEE" w:rsidRPr="00DD69EF">
        <w:rPr>
          <w:rFonts w:ascii="Tahoma" w:hAnsi="Tahoma" w:cs="Tahoma"/>
          <w:sz w:val="20"/>
          <w:szCs w:val="20"/>
        </w:rPr>
        <w:t xml:space="preserve"> with the name and address of the vendor on the original receipt - you must show proof of payment with a credit card or bank statement verifying the purchase.  </w:t>
      </w:r>
      <w:r w:rsidR="00D2311D" w:rsidRPr="00A45491">
        <w:rPr>
          <w:rFonts w:ascii="Tahoma" w:hAnsi="Tahoma" w:cs="Tahoma"/>
          <w:sz w:val="20"/>
          <w:szCs w:val="20"/>
        </w:rPr>
        <w:t>SABO</w:t>
      </w:r>
      <w:r w:rsidR="000A3EEE" w:rsidRPr="00A45491">
        <w:rPr>
          <w:rFonts w:ascii="Tahoma" w:hAnsi="Tahoma" w:cs="Tahoma"/>
          <w:sz w:val="20"/>
          <w:szCs w:val="20"/>
        </w:rPr>
        <w:t xml:space="preserve"> will not accept and will not reimburse any individual expenditure greater than $500 with the only documentation being an invoice o</w:t>
      </w:r>
      <w:r w:rsidR="00344D73" w:rsidRPr="00A45491">
        <w:rPr>
          <w:rFonts w:ascii="Tahoma" w:hAnsi="Tahoma" w:cs="Tahoma"/>
          <w:sz w:val="20"/>
          <w:szCs w:val="20"/>
        </w:rPr>
        <w:t>r receipt marked PAID or PAID IN</w:t>
      </w:r>
      <w:r w:rsidR="000A3EEE" w:rsidRPr="00A45491">
        <w:rPr>
          <w:rFonts w:ascii="Tahoma" w:hAnsi="Tahoma" w:cs="Tahoma"/>
          <w:sz w:val="20"/>
          <w:szCs w:val="20"/>
        </w:rPr>
        <w:t xml:space="preserve"> CASH. </w:t>
      </w:r>
      <w:r w:rsidR="0064329A" w:rsidRPr="00D339E0">
        <w:rPr>
          <w:rFonts w:ascii="Tahoma" w:hAnsi="Tahoma" w:cs="Tahoma"/>
          <w:sz w:val="20"/>
          <w:szCs w:val="20"/>
        </w:rPr>
        <w:t xml:space="preserve">Credit card </w:t>
      </w:r>
      <w:proofErr w:type="gramStart"/>
      <w:r w:rsidR="0064329A" w:rsidRPr="00D339E0">
        <w:rPr>
          <w:rFonts w:ascii="Tahoma" w:hAnsi="Tahoma" w:cs="Tahoma"/>
          <w:sz w:val="20"/>
          <w:szCs w:val="20"/>
        </w:rPr>
        <w:t>statement</w:t>
      </w:r>
      <w:proofErr w:type="gramEnd"/>
      <w:r w:rsidR="0064329A" w:rsidRPr="00D339E0">
        <w:rPr>
          <w:rFonts w:ascii="Tahoma" w:hAnsi="Tahoma" w:cs="Tahoma"/>
          <w:sz w:val="20"/>
          <w:szCs w:val="20"/>
        </w:rPr>
        <w:t xml:space="preserve"> must show the transaction posted and not in pending status.  </w:t>
      </w:r>
      <w:r w:rsidR="001A5AD3" w:rsidRPr="00D339E0">
        <w:rPr>
          <w:rFonts w:ascii="Tahoma" w:hAnsi="Tahoma" w:cs="Tahoma"/>
          <w:sz w:val="20"/>
          <w:szCs w:val="20"/>
        </w:rPr>
        <w:t>Additionally, please note these policies about</w:t>
      </w:r>
      <w:r w:rsidR="00344D73" w:rsidRPr="00D339E0">
        <w:rPr>
          <w:rFonts w:ascii="Tahoma" w:hAnsi="Tahoma" w:cs="Tahoma"/>
          <w:sz w:val="20"/>
          <w:szCs w:val="20"/>
        </w:rPr>
        <w:t xml:space="preserve"> receipts submitted to </w:t>
      </w:r>
      <w:r w:rsidR="00D2311D" w:rsidRPr="00D339E0">
        <w:rPr>
          <w:rFonts w:ascii="Tahoma" w:hAnsi="Tahoma" w:cs="Tahoma"/>
          <w:sz w:val="20"/>
          <w:szCs w:val="20"/>
        </w:rPr>
        <w:t>SABO</w:t>
      </w:r>
      <w:r w:rsidR="00344D73" w:rsidRPr="00D339E0">
        <w:rPr>
          <w:rFonts w:ascii="Tahoma" w:hAnsi="Tahoma" w:cs="Tahoma"/>
          <w:sz w:val="20"/>
          <w:szCs w:val="20"/>
        </w:rPr>
        <w:t>:</w:t>
      </w:r>
    </w:p>
    <w:p w14:paraId="4845B74E" w14:textId="77777777" w:rsidR="004369AF" w:rsidRPr="00DD69EF" w:rsidRDefault="004369AF" w:rsidP="004369AF">
      <w:pPr>
        <w:spacing w:after="0" w:line="240" w:lineRule="auto"/>
        <w:ind w:left="2880"/>
        <w:rPr>
          <w:rFonts w:ascii="Tahoma" w:hAnsi="Tahoma" w:cs="Tahoma"/>
          <w:b/>
          <w:sz w:val="20"/>
          <w:szCs w:val="20"/>
        </w:rPr>
      </w:pPr>
    </w:p>
    <w:p w14:paraId="35961403" w14:textId="3BCC879A" w:rsidR="004369AF" w:rsidRPr="00D339E0" w:rsidRDefault="004369AF" w:rsidP="00E94A74">
      <w:pPr>
        <w:numPr>
          <w:ilvl w:val="4"/>
          <w:numId w:val="7"/>
        </w:numPr>
        <w:spacing w:after="0" w:line="240" w:lineRule="auto"/>
        <w:rPr>
          <w:rFonts w:ascii="Tahoma" w:hAnsi="Tahoma" w:cs="Tahoma"/>
          <w:b/>
          <w:sz w:val="20"/>
          <w:szCs w:val="20"/>
        </w:rPr>
      </w:pPr>
      <w:r w:rsidRPr="00D339E0">
        <w:rPr>
          <w:rFonts w:ascii="Tahoma" w:hAnsi="Tahoma" w:cs="Tahoma"/>
          <w:b/>
          <w:sz w:val="20"/>
          <w:szCs w:val="20"/>
          <w:u w:val="single"/>
        </w:rPr>
        <w:t>Original Receipts</w:t>
      </w:r>
      <w:r w:rsidRPr="00D339E0">
        <w:rPr>
          <w:rFonts w:ascii="Tahoma" w:hAnsi="Tahoma" w:cs="Tahoma"/>
          <w:b/>
          <w:sz w:val="20"/>
          <w:szCs w:val="20"/>
        </w:rPr>
        <w:t xml:space="preserve"> – </w:t>
      </w:r>
      <w:r w:rsidRPr="00D339E0">
        <w:rPr>
          <w:rFonts w:ascii="Tahoma" w:hAnsi="Tahoma" w:cs="Tahoma"/>
          <w:sz w:val="20"/>
          <w:szCs w:val="20"/>
        </w:rPr>
        <w:t xml:space="preserve">Original receipts are required in </w:t>
      </w:r>
      <w:r w:rsidR="00B30A84" w:rsidRPr="00D339E0">
        <w:rPr>
          <w:rFonts w:ascii="Tahoma" w:hAnsi="Tahoma" w:cs="Tahoma"/>
          <w:sz w:val="20"/>
          <w:szCs w:val="20"/>
        </w:rPr>
        <w:t>all</w:t>
      </w:r>
      <w:r w:rsidRPr="00D339E0">
        <w:rPr>
          <w:rFonts w:ascii="Tahoma" w:hAnsi="Tahoma" w:cs="Tahoma"/>
          <w:sz w:val="20"/>
          <w:szCs w:val="20"/>
        </w:rPr>
        <w:t xml:space="preserve"> cases. Copies of receipts will only be accepted with a written explanation as to why the originals are not being submitted and only for certain transactions.</w:t>
      </w:r>
      <w:r w:rsidR="00620791" w:rsidRPr="00D339E0">
        <w:rPr>
          <w:rFonts w:ascii="Tahoma" w:hAnsi="Tahoma" w:cs="Tahoma"/>
          <w:sz w:val="20"/>
          <w:szCs w:val="20"/>
        </w:rPr>
        <w:t xml:space="preserve"> If a receipt is lost, a Lost Receipt Certification Form must be completed.</w:t>
      </w:r>
      <w:r w:rsidRPr="00D339E0">
        <w:rPr>
          <w:rFonts w:ascii="Tahoma" w:hAnsi="Tahoma" w:cs="Tahoma"/>
          <w:sz w:val="20"/>
          <w:szCs w:val="20"/>
        </w:rPr>
        <w:t xml:space="preserve"> </w:t>
      </w:r>
    </w:p>
    <w:p w14:paraId="598A8769" w14:textId="77777777" w:rsidR="004369AF" w:rsidRPr="00DD69EF" w:rsidRDefault="004369AF" w:rsidP="004369AF">
      <w:pPr>
        <w:spacing w:after="0" w:line="240" w:lineRule="auto"/>
        <w:ind w:left="3600"/>
        <w:rPr>
          <w:rFonts w:ascii="Tahoma" w:hAnsi="Tahoma" w:cs="Tahoma"/>
          <w:b/>
          <w:sz w:val="20"/>
          <w:szCs w:val="20"/>
        </w:rPr>
      </w:pPr>
    </w:p>
    <w:p w14:paraId="3279BC8F" w14:textId="77777777" w:rsidR="004369AF" w:rsidRPr="00DD69EF" w:rsidRDefault="004369AF" w:rsidP="00E94A74">
      <w:pPr>
        <w:numPr>
          <w:ilvl w:val="4"/>
          <w:numId w:val="7"/>
        </w:numPr>
        <w:spacing w:after="0" w:line="240" w:lineRule="auto"/>
        <w:rPr>
          <w:rFonts w:ascii="Tahoma" w:hAnsi="Tahoma" w:cs="Tahoma"/>
          <w:sz w:val="20"/>
          <w:szCs w:val="20"/>
        </w:rPr>
      </w:pPr>
      <w:r w:rsidRPr="00DD69EF">
        <w:rPr>
          <w:rFonts w:ascii="Tahoma" w:hAnsi="Tahoma" w:cs="Tahoma"/>
          <w:b/>
          <w:sz w:val="20"/>
          <w:szCs w:val="20"/>
          <w:u w:val="single"/>
        </w:rPr>
        <w:t>Itemized Receipts</w:t>
      </w:r>
      <w:r w:rsidRPr="00DD69EF">
        <w:rPr>
          <w:rFonts w:ascii="Tahoma" w:hAnsi="Tahoma" w:cs="Tahoma"/>
          <w:sz w:val="20"/>
          <w:szCs w:val="20"/>
        </w:rPr>
        <w:t xml:space="preserve"> - Receipts must be itemized to show what goods have been purchased. </w:t>
      </w:r>
      <w:r w:rsidR="001A5AD3" w:rsidRPr="00DD69EF">
        <w:rPr>
          <w:rFonts w:ascii="Tahoma" w:hAnsi="Tahoma" w:cs="Tahoma"/>
          <w:sz w:val="20"/>
          <w:szCs w:val="20"/>
        </w:rPr>
        <w:t xml:space="preserve">All submitted receipts </w:t>
      </w:r>
      <w:r w:rsidR="001A5AD3" w:rsidRPr="00DD69EF">
        <w:rPr>
          <w:rFonts w:ascii="Tahoma" w:hAnsi="Tahoma" w:cs="Tahoma"/>
          <w:i/>
          <w:sz w:val="20"/>
          <w:szCs w:val="20"/>
        </w:rPr>
        <w:t>should</w:t>
      </w:r>
      <w:r w:rsidR="001A5AD3" w:rsidRPr="00DD69EF">
        <w:rPr>
          <w:rFonts w:ascii="Tahoma" w:hAnsi="Tahoma" w:cs="Tahoma"/>
          <w:sz w:val="20"/>
          <w:szCs w:val="20"/>
        </w:rPr>
        <w:t xml:space="preserve"> state the name and address of the vendor from where the purchase was made. (We realize that some small businesses may not have the name and address of their establishment printed on the receipt.  If this is the case, it may be written on the original receipt by the requestor.)</w:t>
      </w:r>
    </w:p>
    <w:p w14:paraId="034385A1" w14:textId="77777777" w:rsidR="004369AF" w:rsidRPr="00DD69EF" w:rsidRDefault="004369AF" w:rsidP="004369AF">
      <w:pPr>
        <w:spacing w:after="0" w:line="240" w:lineRule="auto"/>
        <w:ind w:left="3600"/>
        <w:rPr>
          <w:rFonts w:ascii="Tahoma" w:hAnsi="Tahoma" w:cs="Tahoma"/>
          <w:sz w:val="20"/>
          <w:szCs w:val="20"/>
        </w:rPr>
      </w:pPr>
    </w:p>
    <w:p w14:paraId="506A367F" w14:textId="77777777" w:rsidR="004369AF" w:rsidRPr="00DD69EF" w:rsidRDefault="00F10A3F" w:rsidP="00E94A74">
      <w:pPr>
        <w:numPr>
          <w:ilvl w:val="5"/>
          <w:numId w:val="7"/>
        </w:numPr>
        <w:spacing w:after="0" w:line="240" w:lineRule="auto"/>
        <w:jc w:val="both"/>
        <w:rPr>
          <w:rFonts w:ascii="Tahoma" w:hAnsi="Tahoma" w:cs="Tahoma"/>
          <w:sz w:val="20"/>
          <w:szCs w:val="20"/>
        </w:rPr>
      </w:pPr>
      <w:r w:rsidRPr="00DD69EF">
        <w:rPr>
          <w:rFonts w:ascii="Tahoma" w:hAnsi="Tahoma" w:cs="Tahoma"/>
          <w:sz w:val="20"/>
          <w:szCs w:val="20"/>
        </w:rPr>
        <w:t>If a purchase is made on</w:t>
      </w:r>
      <w:r w:rsidR="004369AF" w:rsidRPr="00DD69EF">
        <w:rPr>
          <w:rFonts w:ascii="Tahoma" w:hAnsi="Tahoma" w:cs="Tahoma"/>
          <w:sz w:val="20"/>
          <w:szCs w:val="20"/>
        </w:rPr>
        <w:t>line, an itemized invoice or email confirmation with details of the purchase or other documentation must be submitted along with proof of payment. A copy of the credit card statement or the PayPal confirmation is the preferred documentation.</w:t>
      </w:r>
    </w:p>
    <w:p w14:paraId="15B98B25" w14:textId="77777777" w:rsidR="004369AF" w:rsidRPr="00DD69EF" w:rsidRDefault="004369AF" w:rsidP="00C235F9">
      <w:pPr>
        <w:spacing w:after="0" w:line="240" w:lineRule="auto"/>
        <w:ind w:left="4019"/>
        <w:jc w:val="both"/>
        <w:rPr>
          <w:rFonts w:ascii="Tahoma" w:hAnsi="Tahoma" w:cs="Tahoma"/>
          <w:sz w:val="20"/>
          <w:szCs w:val="20"/>
        </w:rPr>
      </w:pPr>
    </w:p>
    <w:p w14:paraId="0A1BCF3B" w14:textId="77777777" w:rsidR="004369AF" w:rsidRPr="00DD69EF" w:rsidRDefault="001A5AD3" w:rsidP="00E94A74">
      <w:pPr>
        <w:numPr>
          <w:ilvl w:val="5"/>
          <w:numId w:val="7"/>
        </w:numPr>
        <w:spacing w:after="0" w:line="240" w:lineRule="auto"/>
        <w:rPr>
          <w:rFonts w:ascii="Tahoma" w:hAnsi="Tahoma" w:cs="Tahoma"/>
          <w:sz w:val="20"/>
          <w:szCs w:val="20"/>
        </w:rPr>
      </w:pPr>
      <w:r w:rsidRPr="00DD69EF">
        <w:rPr>
          <w:rFonts w:ascii="Tahoma" w:hAnsi="Tahoma" w:cs="Tahoma"/>
          <w:sz w:val="20"/>
          <w:szCs w:val="20"/>
        </w:rPr>
        <w:t>If a receipt is for food served at a restaurant, the names of the attendees, along with an itemized bill of what was served is required. A credit card statement without an itemized bill is not acceptable.</w:t>
      </w:r>
    </w:p>
    <w:p w14:paraId="67E9B42B" w14:textId="77777777" w:rsidR="004369AF" w:rsidRPr="00DD69EF" w:rsidRDefault="004369AF" w:rsidP="004369AF">
      <w:pPr>
        <w:spacing w:after="0" w:line="240" w:lineRule="auto"/>
        <w:ind w:left="3600"/>
        <w:rPr>
          <w:rFonts w:ascii="Tahoma" w:hAnsi="Tahoma" w:cs="Tahoma"/>
          <w:b/>
          <w:sz w:val="20"/>
          <w:szCs w:val="20"/>
        </w:rPr>
      </w:pPr>
    </w:p>
    <w:p w14:paraId="0BB1B622" w14:textId="71F94D6B" w:rsidR="00BB25A2" w:rsidRPr="00DD69EF" w:rsidRDefault="00BB25A2" w:rsidP="00E94A74">
      <w:pPr>
        <w:numPr>
          <w:ilvl w:val="4"/>
          <w:numId w:val="7"/>
        </w:numPr>
        <w:spacing w:after="0" w:line="240" w:lineRule="auto"/>
        <w:rPr>
          <w:rFonts w:ascii="Tahoma" w:hAnsi="Tahoma" w:cs="Tahoma"/>
          <w:sz w:val="20"/>
          <w:szCs w:val="20"/>
        </w:rPr>
      </w:pPr>
      <w:r w:rsidRPr="00DD69EF">
        <w:rPr>
          <w:rFonts w:ascii="Tahoma" w:hAnsi="Tahoma" w:cs="Tahoma"/>
          <w:b/>
          <w:sz w:val="20"/>
          <w:szCs w:val="20"/>
          <w:u w:val="single"/>
        </w:rPr>
        <w:t>Personal Items on Submitted Receipts</w:t>
      </w:r>
      <w:r w:rsidR="003D7342" w:rsidRPr="00DD69EF">
        <w:rPr>
          <w:rFonts w:ascii="Tahoma" w:hAnsi="Tahoma" w:cs="Tahoma"/>
          <w:sz w:val="20"/>
          <w:szCs w:val="20"/>
        </w:rPr>
        <w:t xml:space="preserve"> - Personal items should not be included on submitted receipts.  SABO reserves the right to reject any receipt not in compliance with approved program or event reimbursements.</w:t>
      </w:r>
      <w:r w:rsidR="004369AF" w:rsidRPr="00DD69EF">
        <w:rPr>
          <w:rFonts w:ascii="Tahoma" w:hAnsi="Tahoma" w:cs="Tahoma"/>
          <w:sz w:val="20"/>
          <w:szCs w:val="20"/>
        </w:rPr>
        <w:t xml:space="preserve"> Receipts submitted to SABO should only contain program or event expenses.</w:t>
      </w:r>
    </w:p>
    <w:p w14:paraId="3BA4E808" w14:textId="77777777" w:rsidR="001A5AD3" w:rsidRPr="00DD69EF" w:rsidRDefault="001A5AD3" w:rsidP="001A5AD3">
      <w:pPr>
        <w:spacing w:after="0" w:line="240" w:lineRule="auto"/>
        <w:ind w:left="3600"/>
        <w:rPr>
          <w:rFonts w:ascii="Tahoma" w:hAnsi="Tahoma" w:cs="Tahoma"/>
          <w:sz w:val="20"/>
          <w:szCs w:val="20"/>
        </w:rPr>
      </w:pPr>
    </w:p>
    <w:p w14:paraId="40663ECB" w14:textId="79EA9723" w:rsidR="00BB25A2" w:rsidRPr="00A5136F" w:rsidRDefault="00BB25A2" w:rsidP="00E94A74">
      <w:pPr>
        <w:numPr>
          <w:ilvl w:val="4"/>
          <w:numId w:val="7"/>
        </w:numPr>
        <w:spacing w:after="0" w:line="240" w:lineRule="auto"/>
        <w:rPr>
          <w:rFonts w:ascii="Tahoma" w:hAnsi="Tahoma" w:cs="Tahoma"/>
          <w:sz w:val="20"/>
          <w:szCs w:val="20"/>
        </w:rPr>
      </w:pPr>
      <w:r w:rsidRPr="00DD69EF">
        <w:rPr>
          <w:rFonts w:ascii="Tahoma" w:hAnsi="Tahoma" w:cs="Tahoma"/>
          <w:b/>
          <w:sz w:val="20"/>
          <w:szCs w:val="20"/>
          <w:u w:val="single"/>
        </w:rPr>
        <w:t>One Receipt, One Reimbursement</w:t>
      </w:r>
      <w:r w:rsidR="001A5AD3" w:rsidRPr="00DD69EF">
        <w:rPr>
          <w:rFonts w:ascii="Tahoma" w:hAnsi="Tahoma" w:cs="Tahoma"/>
          <w:sz w:val="20"/>
          <w:szCs w:val="20"/>
        </w:rPr>
        <w:t xml:space="preserve"> – The SABO office will process a maximum of one reimbursement check per receipt. </w:t>
      </w:r>
      <w:r w:rsidR="00EA1CBD" w:rsidRPr="00DD69EF">
        <w:rPr>
          <w:rFonts w:ascii="Tahoma" w:hAnsi="Tahoma" w:cs="Tahoma"/>
          <w:sz w:val="20"/>
          <w:szCs w:val="20"/>
        </w:rPr>
        <w:t xml:space="preserve">Do not attempt to “split” a receipt into more than one reimbursement. (If multiple purchases are </w:t>
      </w:r>
      <w:r w:rsidR="00585F7C" w:rsidRPr="00DD69EF">
        <w:rPr>
          <w:rFonts w:ascii="Tahoma" w:hAnsi="Tahoma" w:cs="Tahoma"/>
          <w:sz w:val="20"/>
          <w:szCs w:val="20"/>
        </w:rPr>
        <w:t>made</w:t>
      </w:r>
      <w:r w:rsidR="00EA1CBD" w:rsidRPr="00DD69EF">
        <w:rPr>
          <w:rFonts w:ascii="Tahoma" w:hAnsi="Tahoma" w:cs="Tahoma"/>
          <w:sz w:val="20"/>
          <w:szCs w:val="20"/>
        </w:rPr>
        <w:t xml:space="preserve"> for one event, by multiple </w:t>
      </w:r>
      <w:r w:rsidR="00585F7C" w:rsidRPr="00DD69EF">
        <w:rPr>
          <w:rFonts w:ascii="Tahoma" w:hAnsi="Tahoma" w:cs="Tahoma"/>
          <w:sz w:val="20"/>
          <w:szCs w:val="20"/>
        </w:rPr>
        <w:t>people</w:t>
      </w:r>
      <w:r w:rsidR="00EA1CBD" w:rsidRPr="00DD69EF">
        <w:rPr>
          <w:rFonts w:ascii="Tahoma" w:hAnsi="Tahoma" w:cs="Tahoma"/>
          <w:sz w:val="20"/>
          <w:szCs w:val="20"/>
        </w:rPr>
        <w:t xml:space="preserve">, it is recommended that each person check out from the store, restaurant, or place of business separately.) </w:t>
      </w:r>
    </w:p>
    <w:p w14:paraId="2D83BAF4" w14:textId="77777777" w:rsidR="001A5AD3" w:rsidRPr="00A5136F" w:rsidRDefault="001A5AD3" w:rsidP="001A5AD3">
      <w:pPr>
        <w:spacing w:after="0" w:line="240" w:lineRule="auto"/>
        <w:ind w:left="3600"/>
        <w:rPr>
          <w:rFonts w:ascii="Tahoma" w:hAnsi="Tahoma" w:cs="Tahoma"/>
          <w:sz w:val="20"/>
          <w:szCs w:val="20"/>
        </w:rPr>
      </w:pPr>
    </w:p>
    <w:p w14:paraId="31A7E7E0" w14:textId="7CAC7A51" w:rsidR="003D7342" w:rsidRPr="00A5136F" w:rsidRDefault="00BB25A2" w:rsidP="00E94A74">
      <w:pPr>
        <w:numPr>
          <w:ilvl w:val="3"/>
          <w:numId w:val="7"/>
        </w:numPr>
        <w:spacing w:after="0" w:line="240" w:lineRule="auto"/>
        <w:rPr>
          <w:rFonts w:ascii="Tahoma" w:hAnsi="Tahoma" w:cs="Tahoma"/>
          <w:sz w:val="20"/>
          <w:szCs w:val="20"/>
        </w:rPr>
      </w:pPr>
      <w:r w:rsidRPr="00A5136F">
        <w:rPr>
          <w:rFonts w:ascii="Tahoma" w:hAnsi="Tahoma" w:cs="Tahoma"/>
          <w:b/>
          <w:sz w:val="20"/>
          <w:szCs w:val="20"/>
          <w:u w:val="single"/>
        </w:rPr>
        <w:t>Invoices</w:t>
      </w:r>
      <w:r w:rsidR="00EA1CBD" w:rsidRPr="00A5136F">
        <w:rPr>
          <w:rFonts w:ascii="Tahoma" w:hAnsi="Tahoma" w:cs="Tahoma"/>
          <w:sz w:val="20"/>
          <w:szCs w:val="20"/>
        </w:rPr>
        <w:t xml:space="preserve"> – Invoices are bills for services used often by businesses to track their accounts receivable. If submitting a Check Request to pay an invoice, please include the original </w:t>
      </w:r>
      <w:r w:rsidR="009A537E" w:rsidRPr="00A5136F">
        <w:rPr>
          <w:rFonts w:ascii="Tahoma" w:hAnsi="Tahoma" w:cs="Tahoma"/>
          <w:sz w:val="20"/>
          <w:szCs w:val="20"/>
        </w:rPr>
        <w:t>invoice,</w:t>
      </w:r>
      <w:r w:rsidR="0049689D" w:rsidRPr="00A5136F">
        <w:rPr>
          <w:rFonts w:ascii="Tahoma" w:hAnsi="Tahoma" w:cs="Tahoma"/>
          <w:sz w:val="20"/>
          <w:szCs w:val="20"/>
        </w:rPr>
        <w:t xml:space="preserve"> note:</w:t>
      </w:r>
      <w:r w:rsidR="009A537E" w:rsidRPr="00A5136F">
        <w:rPr>
          <w:rFonts w:ascii="Tahoma" w:hAnsi="Tahoma" w:cs="Tahoma"/>
          <w:sz w:val="20"/>
          <w:szCs w:val="20"/>
        </w:rPr>
        <w:t>(SABO does not pay off “estimate</w:t>
      </w:r>
      <w:r w:rsidR="0049689D" w:rsidRPr="00A5136F">
        <w:rPr>
          <w:rFonts w:ascii="Tahoma" w:hAnsi="Tahoma" w:cs="Tahoma"/>
          <w:sz w:val="20"/>
          <w:szCs w:val="20"/>
        </w:rPr>
        <w:t>s</w:t>
      </w:r>
      <w:r w:rsidR="009A537E" w:rsidRPr="00A5136F">
        <w:rPr>
          <w:rFonts w:ascii="Tahoma" w:hAnsi="Tahoma" w:cs="Tahoma"/>
          <w:sz w:val="20"/>
          <w:szCs w:val="20"/>
        </w:rPr>
        <w:t xml:space="preserve">” or </w:t>
      </w:r>
      <w:r w:rsidR="0049689D" w:rsidRPr="00A5136F">
        <w:rPr>
          <w:rFonts w:ascii="Tahoma" w:hAnsi="Tahoma" w:cs="Tahoma"/>
          <w:sz w:val="20"/>
          <w:szCs w:val="20"/>
        </w:rPr>
        <w:t>“</w:t>
      </w:r>
      <w:r w:rsidR="009A537E" w:rsidRPr="00A5136F">
        <w:rPr>
          <w:rFonts w:ascii="Tahoma" w:hAnsi="Tahoma" w:cs="Tahoma"/>
          <w:sz w:val="20"/>
          <w:szCs w:val="20"/>
        </w:rPr>
        <w:t>quotes</w:t>
      </w:r>
      <w:r w:rsidR="0049689D" w:rsidRPr="00A5136F">
        <w:rPr>
          <w:rFonts w:ascii="Tahoma" w:hAnsi="Tahoma" w:cs="Tahoma"/>
          <w:sz w:val="20"/>
          <w:szCs w:val="20"/>
        </w:rPr>
        <w:t>”)</w:t>
      </w:r>
      <w:r w:rsidR="00EA1CBD" w:rsidRPr="00A5136F">
        <w:rPr>
          <w:rFonts w:ascii="Tahoma" w:hAnsi="Tahoma" w:cs="Tahoma"/>
          <w:sz w:val="20"/>
          <w:szCs w:val="20"/>
        </w:rPr>
        <w:t xml:space="preserve"> as part of your documentation.</w:t>
      </w:r>
      <w:r w:rsidR="0077559A" w:rsidRPr="00A5136F">
        <w:rPr>
          <w:rFonts w:ascii="Tahoma" w:hAnsi="Tahoma" w:cs="Tahoma"/>
          <w:sz w:val="20"/>
          <w:szCs w:val="20"/>
        </w:rPr>
        <w:t xml:space="preserve"> Please deduct any sales tax</w:t>
      </w:r>
      <w:r w:rsidR="00982993" w:rsidRPr="00A5136F">
        <w:rPr>
          <w:rFonts w:ascii="Tahoma" w:hAnsi="Tahoma" w:cs="Tahoma"/>
          <w:sz w:val="20"/>
          <w:szCs w:val="20"/>
        </w:rPr>
        <w:t xml:space="preserve"> or gratuity fees</w:t>
      </w:r>
      <w:r w:rsidR="0077559A" w:rsidRPr="00A5136F">
        <w:rPr>
          <w:rFonts w:ascii="Tahoma" w:hAnsi="Tahoma" w:cs="Tahoma"/>
          <w:sz w:val="20"/>
          <w:szCs w:val="20"/>
        </w:rPr>
        <w:t xml:space="preserve"> charged if it appears on the invoice as Rutgers University is Tax Exempt (pg. 12).</w:t>
      </w:r>
      <w:r w:rsidR="00C83F51" w:rsidRPr="00A5136F">
        <w:rPr>
          <w:rFonts w:ascii="Tahoma" w:hAnsi="Tahoma" w:cs="Tahoma"/>
          <w:sz w:val="20"/>
          <w:szCs w:val="20"/>
        </w:rPr>
        <w:t xml:space="preserve"> If your expense is listed under the SABO </w:t>
      </w:r>
      <w:r w:rsidR="00C83F51" w:rsidRPr="00A5136F">
        <w:rPr>
          <w:rFonts w:ascii="Tahoma" w:hAnsi="Tahoma" w:cs="Tahoma"/>
          <w:b/>
          <w:sz w:val="20"/>
          <w:szCs w:val="20"/>
        </w:rPr>
        <w:t>Specific Spending Policies</w:t>
      </w:r>
      <w:r w:rsidR="009237BC" w:rsidRPr="00A5136F">
        <w:rPr>
          <w:rFonts w:ascii="Tahoma" w:hAnsi="Tahoma" w:cs="Tahoma"/>
          <w:sz w:val="20"/>
          <w:szCs w:val="20"/>
        </w:rPr>
        <w:t xml:space="preserve"> (pg. 3</w:t>
      </w:r>
      <w:r w:rsidR="005A7E40">
        <w:rPr>
          <w:rFonts w:ascii="Tahoma" w:hAnsi="Tahoma" w:cs="Tahoma"/>
          <w:sz w:val="20"/>
          <w:szCs w:val="20"/>
        </w:rPr>
        <w:t>7</w:t>
      </w:r>
      <w:r w:rsidR="00C83F51" w:rsidRPr="00A5136F">
        <w:rPr>
          <w:rFonts w:ascii="Tahoma" w:hAnsi="Tahoma" w:cs="Tahoma"/>
          <w:sz w:val="20"/>
          <w:szCs w:val="20"/>
        </w:rPr>
        <w:t xml:space="preserve">), please also include any additional required documentation. </w:t>
      </w:r>
      <w:r w:rsidR="00EA1CBD" w:rsidRPr="00A5136F">
        <w:rPr>
          <w:rFonts w:ascii="Tahoma" w:hAnsi="Tahoma" w:cs="Tahoma"/>
          <w:sz w:val="20"/>
          <w:szCs w:val="20"/>
        </w:rPr>
        <w:t xml:space="preserve"> </w:t>
      </w:r>
      <w:r w:rsidR="005327CB" w:rsidRPr="00A5136F">
        <w:rPr>
          <w:rFonts w:ascii="Tahoma" w:hAnsi="Tahoma" w:cs="Tahoma"/>
          <w:sz w:val="20"/>
          <w:szCs w:val="20"/>
        </w:rPr>
        <w:t xml:space="preserve"> </w:t>
      </w:r>
    </w:p>
    <w:p w14:paraId="11774FEC" w14:textId="77777777" w:rsidR="005327CB" w:rsidRPr="00DD69EF" w:rsidRDefault="005327CB" w:rsidP="005327CB">
      <w:pPr>
        <w:spacing w:after="0" w:line="240" w:lineRule="auto"/>
        <w:ind w:left="2520"/>
        <w:rPr>
          <w:rFonts w:ascii="Tahoma" w:hAnsi="Tahoma" w:cs="Tahoma"/>
          <w:color w:val="FF0000"/>
          <w:sz w:val="20"/>
          <w:szCs w:val="20"/>
        </w:rPr>
      </w:pPr>
    </w:p>
    <w:p w14:paraId="2941D884" w14:textId="77777777" w:rsidR="00BB25A2" w:rsidRPr="00DD69EF" w:rsidRDefault="00BB25A2" w:rsidP="00E94A74">
      <w:pPr>
        <w:numPr>
          <w:ilvl w:val="3"/>
          <w:numId w:val="7"/>
        </w:numPr>
        <w:spacing w:after="0" w:line="240" w:lineRule="auto"/>
        <w:rPr>
          <w:rFonts w:ascii="Tahoma" w:hAnsi="Tahoma" w:cs="Tahoma"/>
          <w:sz w:val="20"/>
          <w:szCs w:val="20"/>
        </w:rPr>
      </w:pPr>
      <w:r w:rsidRPr="00DD69EF">
        <w:rPr>
          <w:rFonts w:ascii="Tahoma" w:hAnsi="Tahoma" w:cs="Tahoma"/>
          <w:b/>
          <w:sz w:val="20"/>
          <w:szCs w:val="20"/>
          <w:u w:val="single"/>
        </w:rPr>
        <w:t>Documentation for Online Purchases</w:t>
      </w:r>
      <w:r w:rsidRPr="00DD69EF">
        <w:rPr>
          <w:rFonts w:ascii="Tahoma" w:hAnsi="Tahoma" w:cs="Tahoma"/>
          <w:color w:val="FF0000"/>
          <w:sz w:val="20"/>
          <w:szCs w:val="20"/>
        </w:rPr>
        <w:t xml:space="preserve"> </w:t>
      </w:r>
      <w:r w:rsidR="00E36D00" w:rsidRPr="00DD69EF">
        <w:rPr>
          <w:rFonts w:ascii="Tahoma" w:hAnsi="Tahoma" w:cs="Tahoma"/>
          <w:sz w:val="20"/>
          <w:szCs w:val="20"/>
        </w:rPr>
        <w:t>– If a purchase is mad</w:t>
      </w:r>
      <w:r w:rsidR="007E0A29" w:rsidRPr="00DD69EF">
        <w:rPr>
          <w:rFonts w:ascii="Tahoma" w:hAnsi="Tahoma" w:cs="Tahoma"/>
          <w:sz w:val="20"/>
          <w:szCs w:val="20"/>
        </w:rPr>
        <w:t>e on</w:t>
      </w:r>
      <w:r w:rsidR="00E36D00" w:rsidRPr="00DD69EF">
        <w:rPr>
          <w:rFonts w:ascii="Tahoma" w:hAnsi="Tahoma" w:cs="Tahoma"/>
          <w:sz w:val="20"/>
          <w:szCs w:val="20"/>
        </w:rPr>
        <w:t>line, an itemized invoice or email confirmation with details of the purchase or other documentation must be submitted along with proof of payment. A copy of the credit card statement or the PayPal confirmation is the preferred documentation.</w:t>
      </w:r>
    </w:p>
    <w:p w14:paraId="5E1C1A3D" w14:textId="77777777" w:rsidR="00E36D00" w:rsidRPr="00DD69EF" w:rsidRDefault="00E36D00" w:rsidP="00E27148">
      <w:pPr>
        <w:spacing w:after="0" w:line="240" w:lineRule="auto"/>
        <w:ind w:left="2880"/>
        <w:rPr>
          <w:rFonts w:ascii="Tahoma" w:hAnsi="Tahoma" w:cs="Tahoma"/>
          <w:color w:val="FF0000"/>
          <w:sz w:val="20"/>
          <w:szCs w:val="20"/>
        </w:rPr>
      </w:pPr>
    </w:p>
    <w:p w14:paraId="772791A4" w14:textId="6ED6A925" w:rsidR="00BB25A2" w:rsidRPr="00DD69EF" w:rsidRDefault="00B31A4C" w:rsidP="00E94A74">
      <w:pPr>
        <w:numPr>
          <w:ilvl w:val="3"/>
          <w:numId w:val="7"/>
        </w:numPr>
        <w:spacing w:after="0" w:line="240" w:lineRule="auto"/>
        <w:rPr>
          <w:rFonts w:ascii="Tahoma" w:hAnsi="Tahoma" w:cs="Tahoma"/>
          <w:sz w:val="20"/>
          <w:szCs w:val="20"/>
        </w:rPr>
      </w:pPr>
      <w:r w:rsidRPr="00DD69EF">
        <w:rPr>
          <w:rFonts w:ascii="Tahoma" w:hAnsi="Tahoma" w:cs="Tahoma"/>
          <w:b/>
          <w:sz w:val="20"/>
          <w:szCs w:val="20"/>
          <w:u w:val="single"/>
        </w:rPr>
        <w:t>Additional</w:t>
      </w:r>
      <w:r w:rsidR="009E36A9" w:rsidRPr="00DD69EF">
        <w:rPr>
          <w:rFonts w:ascii="Tahoma" w:hAnsi="Tahoma" w:cs="Tahoma"/>
          <w:b/>
          <w:sz w:val="20"/>
          <w:szCs w:val="20"/>
          <w:u w:val="single"/>
        </w:rPr>
        <w:t xml:space="preserve"> Documentation for Specific Spending Policies</w:t>
      </w:r>
      <w:r w:rsidR="00BB25A2" w:rsidRPr="00DD69EF">
        <w:rPr>
          <w:rFonts w:ascii="Tahoma" w:hAnsi="Tahoma" w:cs="Tahoma"/>
          <w:sz w:val="20"/>
          <w:szCs w:val="20"/>
        </w:rPr>
        <w:t xml:space="preserve"> (</w:t>
      </w:r>
      <w:r w:rsidR="00E7175F">
        <w:rPr>
          <w:rFonts w:ascii="Tahoma" w:hAnsi="Tahoma" w:cs="Tahoma"/>
          <w:sz w:val="20"/>
          <w:szCs w:val="20"/>
        </w:rPr>
        <w:t>S</w:t>
      </w:r>
      <w:r w:rsidR="009E36A9" w:rsidRPr="00DD69EF">
        <w:rPr>
          <w:rFonts w:ascii="Tahoma" w:hAnsi="Tahoma" w:cs="Tahoma"/>
          <w:sz w:val="20"/>
          <w:szCs w:val="20"/>
        </w:rPr>
        <w:t xml:space="preserve">ee </w:t>
      </w:r>
      <w:r w:rsidR="009E36A9" w:rsidRPr="00DD69EF">
        <w:rPr>
          <w:rFonts w:ascii="Tahoma" w:hAnsi="Tahoma" w:cs="Tahoma"/>
          <w:b/>
          <w:sz w:val="20"/>
          <w:szCs w:val="20"/>
        </w:rPr>
        <w:t>Specific Spending Policies</w:t>
      </w:r>
      <w:r w:rsidR="009237BC" w:rsidRPr="00DD69EF">
        <w:rPr>
          <w:rFonts w:ascii="Tahoma" w:hAnsi="Tahoma" w:cs="Tahoma"/>
          <w:sz w:val="20"/>
          <w:szCs w:val="20"/>
        </w:rPr>
        <w:t>, pg. 3</w:t>
      </w:r>
      <w:r w:rsidR="005A7E40">
        <w:rPr>
          <w:rFonts w:ascii="Tahoma" w:hAnsi="Tahoma" w:cs="Tahoma"/>
          <w:sz w:val="20"/>
          <w:szCs w:val="20"/>
        </w:rPr>
        <w:t>7</w:t>
      </w:r>
      <w:r w:rsidR="00BB25A2" w:rsidRPr="00DD69EF">
        <w:rPr>
          <w:rFonts w:ascii="Tahoma" w:hAnsi="Tahoma" w:cs="Tahoma"/>
          <w:sz w:val="20"/>
          <w:szCs w:val="20"/>
        </w:rPr>
        <w:t>)</w:t>
      </w:r>
      <w:r w:rsidR="007E0A29" w:rsidRPr="00DD69EF">
        <w:rPr>
          <w:rFonts w:ascii="Tahoma" w:hAnsi="Tahoma" w:cs="Tahoma"/>
          <w:sz w:val="20"/>
          <w:szCs w:val="20"/>
        </w:rPr>
        <w:t xml:space="preserve"> – SABO reserves the right to require additional documentation (documentation beyond a receipt) for any Check Request that </w:t>
      </w:r>
      <w:r w:rsidRPr="00DD69EF">
        <w:rPr>
          <w:rFonts w:ascii="Tahoma" w:hAnsi="Tahoma" w:cs="Tahoma"/>
          <w:sz w:val="20"/>
          <w:szCs w:val="20"/>
        </w:rPr>
        <w:t xml:space="preserve">is </w:t>
      </w:r>
      <w:r w:rsidR="007E0A29" w:rsidRPr="00DD69EF">
        <w:rPr>
          <w:rFonts w:ascii="Tahoma" w:hAnsi="Tahoma" w:cs="Tahoma"/>
          <w:sz w:val="20"/>
          <w:szCs w:val="20"/>
        </w:rPr>
        <w:t xml:space="preserve">processed. To make sure that you have the necessary documentation, please reference the </w:t>
      </w:r>
      <w:r w:rsidR="007E0A29" w:rsidRPr="00DD69EF">
        <w:rPr>
          <w:rFonts w:ascii="Tahoma" w:hAnsi="Tahoma" w:cs="Tahoma"/>
          <w:b/>
          <w:sz w:val="20"/>
          <w:szCs w:val="20"/>
        </w:rPr>
        <w:t>Specific Spending Policies</w:t>
      </w:r>
      <w:r w:rsidR="009237BC" w:rsidRPr="00DD69EF">
        <w:rPr>
          <w:rFonts w:ascii="Tahoma" w:hAnsi="Tahoma" w:cs="Tahoma"/>
          <w:sz w:val="20"/>
          <w:szCs w:val="20"/>
        </w:rPr>
        <w:t xml:space="preserve"> starting on page </w:t>
      </w:r>
      <w:r w:rsidR="005A4F0B">
        <w:rPr>
          <w:rFonts w:ascii="Tahoma" w:hAnsi="Tahoma" w:cs="Tahoma"/>
          <w:sz w:val="20"/>
          <w:szCs w:val="20"/>
        </w:rPr>
        <w:t>3</w:t>
      </w:r>
      <w:r w:rsidR="005A7E40">
        <w:rPr>
          <w:rFonts w:ascii="Tahoma" w:hAnsi="Tahoma" w:cs="Tahoma"/>
          <w:sz w:val="20"/>
          <w:szCs w:val="20"/>
        </w:rPr>
        <w:t>7</w:t>
      </w:r>
      <w:r w:rsidR="00746E66">
        <w:rPr>
          <w:rFonts w:ascii="Tahoma" w:hAnsi="Tahoma" w:cs="Tahoma"/>
          <w:sz w:val="20"/>
          <w:szCs w:val="20"/>
        </w:rPr>
        <w:t>.</w:t>
      </w:r>
      <w:r w:rsidR="007E0A29" w:rsidRPr="00DD69EF">
        <w:rPr>
          <w:rFonts w:ascii="Tahoma" w:hAnsi="Tahoma" w:cs="Tahoma"/>
          <w:sz w:val="20"/>
          <w:szCs w:val="20"/>
        </w:rPr>
        <w:t xml:space="preserve"> </w:t>
      </w:r>
    </w:p>
    <w:p w14:paraId="440B279B" w14:textId="77777777" w:rsidR="00176219" w:rsidRPr="00457B0B" w:rsidRDefault="000D2DAF" w:rsidP="00E94A74">
      <w:pPr>
        <w:numPr>
          <w:ilvl w:val="1"/>
          <w:numId w:val="7"/>
        </w:numPr>
        <w:spacing w:after="0" w:line="240" w:lineRule="auto"/>
        <w:rPr>
          <w:rFonts w:ascii="Tahoma" w:hAnsi="Tahoma" w:cs="Tahoma"/>
          <w:b/>
          <w:sz w:val="20"/>
          <w:szCs w:val="20"/>
          <w:u w:val="single"/>
        </w:rPr>
      </w:pPr>
      <w:r w:rsidRPr="00DD69EF">
        <w:rPr>
          <w:rFonts w:ascii="Tahoma" w:hAnsi="Tahoma" w:cs="Tahoma"/>
          <w:color w:val="FF0000"/>
          <w:sz w:val="20"/>
          <w:szCs w:val="20"/>
        </w:rPr>
        <w:br w:type="page"/>
      </w:r>
      <w:r w:rsidR="00176219" w:rsidRPr="00457B0B">
        <w:rPr>
          <w:rFonts w:ascii="Tahoma" w:hAnsi="Tahoma" w:cs="Tahoma"/>
          <w:b/>
          <w:sz w:val="20"/>
          <w:szCs w:val="20"/>
          <w:u w:val="single"/>
        </w:rPr>
        <w:lastRenderedPageBreak/>
        <w:t>Transfers</w:t>
      </w:r>
    </w:p>
    <w:p w14:paraId="7AFB35DA" w14:textId="2402A9C4" w:rsidR="00D1631E" w:rsidRPr="00457B0B" w:rsidRDefault="00D1631E" w:rsidP="00E27148">
      <w:pPr>
        <w:spacing w:after="0" w:line="240" w:lineRule="auto"/>
        <w:ind w:left="1440"/>
        <w:rPr>
          <w:rFonts w:ascii="Tahoma" w:hAnsi="Tahoma" w:cs="Tahoma"/>
          <w:sz w:val="20"/>
          <w:szCs w:val="20"/>
        </w:rPr>
      </w:pPr>
    </w:p>
    <w:p w14:paraId="124DF684" w14:textId="6B692D6B" w:rsidR="00C235F9" w:rsidRPr="00DD69EF" w:rsidRDefault="00235E90" w:rsidP="00457B0B">
      <w:pPr>
        <w:spacing w:after="0" w:line="240" w:lineRule="auto"/>
        <w:ind w:left="360"/>
        <w:rPr>
          <w:rFonts w:ascii="Tahoma" w:hAnsi="Tahoma" w:cs="Tahoma"/>
          <w:color w:val="FF0000"/>
          <w:sz w:val="20"/>
          <w:szCs w:val="20"/>
        </w:rPr>
      </w:pPr>
      <w:r w:rsidRPr="00457B0B">
        <w:rPr>
          <w:rFonts w:ascii="Tahoma" w:hAnsi="Tahoma" w:cs="Tahoma"/>
          <w:noProof/>
          <w:sz w:val="20"/>
          <w:szCs w:val="20"/>
        </w:rPr>
        <mc:AlternateContent>
          <mc:Choice Requires="wps">
            <w:drawing>
              <wp:anchor distT="0" distB="0" distL="114300" distR="114300" simplePos="0" relativeHeight="251732480" behindDoc="0" locked="0" layoutInCell="1" allowOverlap="1" wp14:anchorId="4281335E" wp14:editId="442C2723">
                <wp:simplePos x="0" y="0"/>
                <wp:positionH relativeFrom="margin">
                  <wp:align>center</wp:align>
                </wp:positionH>
                <wp:positionV relativeFrom="paragraph">
                  <wp:posOffset>2283460</wp:posOffset>
                </wp:positionV>
                <wp:extent cx="2133600" cy="1000125"/>
                <wp:effectExtent l="0" t="0" r="19050" b="28575"/>
                <wp:wrapNone/>
                <wp:docPr id="949609747" name="Arrow: Left 112"/>
                <wp:cNvGraphicFramePr/>
                <a:graphic xmlns:a="http://schemas.openxmlformats.org/drawingml/2006/main">
                  <a:graphicData uri="http://schemas.microsoft.com/office/word/2010/wordprocessingShape">
                    <wps:wsp>
                      <wps:cNvSpPr/>
                      <wps:spPr>
                        <a:xfrm>
                          <a:off x="0" y="0"/>
                          <a:ext cx="2133600" cy="1000125"/>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4CBCBB2" w14:textId="050533A9" w:rsidR="00ED6FCE" w:rsidRDefault="00235E90" w:rsidP="00ED6FCE">
                            <w:pPr>
                              <w:jc w:val="center"/>
                            </w:pPr>
                            <w:r>
                              <w:t>Enter your account number then click “select”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81335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12" o:spid="_x0000_s1058" type="#_x0000_t66" style="position:absolute;left:0;text-align:left;margin-left:0;margin-top:179.8pt;width:168pt;height:78.75pt;z-index:251732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" adj="5063" fillcolor="#4f81bd [3204]" strokecolor="#0a121c [484]" strokeweight="2pt">
                <v:textbox>
                  <w:txbxContent>
                    <w:p w14:paraId="74CBCBB2" w14:textId="050533A9" w:rsidR="00ED6FCE" w:rsidRDefault="00235E90" w:rsidP="00ED6FCE">
                      <w:pPr>
                        <w:jc w:val="center"/>
                      </w:pPr>
                      <w:r>
                        <w:t>Enter your account number then click “select”</w:t>
                      </w:r>
                    </w:p>
                  </w:txbxContent>
                </v:textbox>
                <w10:wrap anchorx="margin"/>
              </v:shape>
            </w:pict>
          </mc:Fallback>
        </mc:AlternateContent>
      </w:r>
      <w:r w:rsidR="00E257B1" w:rsidRPr="00457B0B">
        <w:rPr>
          <w:rFonts w:ascii="Tahoma" w:hAnsi="Tahoma" w:cs="Tahoma"/>
          <w:b/>
          <w:noProof/>
          <w:sz w:val="20"/>
          <w:szCs w:val="20"/>
          <w:u w:val="single"/>
        </w:rPr>
        <mc:AlternateContent>
          <mc:Choice Requires="wps">
            <w:drawing>
              <wp:anchor distT="0" distB="0" distL="114300" distR="114300" simplePos="0" relativeHeight="251648512" behindDoc="0" locked="0" layoutInCell="1" allowOverlap="1" wp14:anchorId="469F563E" wp14:editId="0404C442">
                <wp:simplePos x="0" y="0"/>
                <wp:positionH relativeFrom="margin">
                  <wp:posOffset>-5600699</wp:posOffset>
                </wp:positionH>
                <wp:positionV relativeFrom="paragraph">
                  <wp:posOffset>2921635</wp:posOffset>
                </wp:positionV>
                <wp:extent cx="3276600" cy="1095375"/>
                <wp:effectExtent l="0" t="19050" r="19050" b="28575"/>
                <wp:wrapNone/>
                <wp:docPr id="50"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276600" cy="1095375"/>
                        </a:xfrm>
                        <a:prstGeom prst="upArrowCallout">
                          <a:avLst>
                            <a:gd name="adj1" fmla="val 32319"/>
                            <a:gd name="adj2" fmla="val 32319"/>
                            <a:gd name="adj3" fmla="val 16667"/>
                            <a:gd name="adj4" fmla="val 68306"/>
                          </a:avLst>
                        </a:prstGeom>
                        <a:solidFill>
                          <a:srgbClr val="FFFFFF"/>
                        </a:solidFill>
                        <a:ln w="19050">
                          <a:solidFill>
                            <a:srgbClr val="000000"/>
                          </a:solidFill>
                          <a:miter lim="800000"/>
                          <a:headEnd/>
                          <a:tailEnd/>
                        </a:ln>
                      </wps:spPr>
                      <wps:txbx>
                        <w:txbxContent>
                          <w:p w14:paraId="7A58384A" w14:textId="1EFCAE11" w:rsidR="00321D18" w:rsidRDefault="00126ECC" w:rsidP="00126ECC">
                            <w:pPr>
                              <w:pStyle w:val="ListParagraph"/>
                              <w:jc w:val="center"/>
                            </w:pPr>
                            <w:r>
                              <w:t>1.</w:t>
                            </w:r>
                            <w:r w:rsidR="00145A8C">
                              <w:t xml:space="preserve">Enter the account to transfer </w:t>
                            </w:r>
                            <w:r w:rsidR="003F7620">
                              <w:t>from. (</w:t>
                            </w:r>
                            <w:r w:rsidR="00145A8C">
                              <w:t xml:space="preserve">This </w:t>
                            </w:r>
                            <w:r w:rsidR="003F7620">
                              <w:t>must</w:t>
                            </w:r>
                            <w:r w:rsidR="00145A8C">
                              <w:t xml:space="preserve"> be an </w:t>
                            </w:r>
                            <w:r w:rsidR="003F7620">
                              <w:t>account y</w:t>
                            </w:r>
                            <w:r w:rsidR="00145A8C">
                              <w:t>ou control.)</w:t>
                            </w:r>
                            <w:r w:rsidR="00A52C84">
                              <w:t xml:space="preserve"> Then click select.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9F563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AutoShape 92" o:spid="_x0000_s1059" type="#_x0000_t79" style="position:absolute;left:0;text-align:left;margin-left:-441pt;margin-top:230.05pt;width:258pt;height:86.25pt;flip:x;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" adj="6846,8466,,9633" strokeweight="1.5pt">
                <v:textbox>
                  <w:txbxContent>
                    <w:p w14:paraId="7A58384A" w14:textId="1EFCAE11" w:rsidR="00321D18" w:rsidRDefault="00126ECC" w:rsidP="00126ECC">
                      <w:pPr>
                        <w:pStyle w:val="ListParagraph"/>
                        <w:jc w:val="center"/>
                      </w:pPr>
                      <w:r>
                        <w:t>1.</w:t>
                      </w:r>
                      <w:r w:rsidR="00145A8C">
                        <w:t xml:space="preserve">Enter the account to transfer </w:t>
                      </w:r>
                      <w:r w:rsidR="003F7620">
                        <w:t>from. (</w:t>
                      </w:r>
                      <w:r w:rsidR="00145A8C">
                        <w:t xml:space="preserve">This </w:t>
                      </w:r>
                      <w:r w:rsidR="003F7620">
                        <w:t>must</w:t>
                      </w:r>
                      <w:r w:rsidR="00145A8C">
                        <w:t xml:space="preserve"> be an </w:t>
                      </w:r>
                      <w:r w:rsidR="003F7620">
                        <w:t>account y</w:t>
                      </w:r>
                      <w:r w:rsidR="00145A8C">
                        <w:t>ou control.)</w:t>
                      </w:r>
                      <w:r w:rsidR="00A52C84">
                        <w:t xml:space="preserve"> Then click select.</w:t>
                      </w:r>
                    </w:p>
                  </w:txbxContent>
                </v:textbox>
                <w10:wrap anchorx="margin"/>
              </v:shape>
            </w:pict>
          </mc:Fallback>
        </mc:AlternateContent>
      </w:r>
      <w:r w:rsidR="00126ECC" w:rsidRPr="00457B0B">
        <w:rPr>
          <w:rFonts w:ascii="Tahoma" w:hAnsi="Tahoma" w:cs="Tahoma"/>
          <w:noProof/>
          <w:sz w:val="20"/>
          <w:szCs w:val="20"/>
        </w:rPr>
        <mc:AlternateContent>
          <mc:Choice Requires="wps">
            <w:drawing>
              <wp:anchor distT="0" distB="0" distL="114300" distR="114300" simplePos="0" relativeHeight="251651584" behindDoc="0" locked="0" layoutInCell="1" allowOverlap="1" wp14:anchorId="759E8DFF" wp14:editId="651FD639">
                <wp:simplePos x="0" y="0"/>
                <wp:positionH relativeFrom="column">
                  <wp:posOffset>3733800</wp:posOffset>
                </wp:positionH>
                <wp:positionV relativeFrom="paragraph">
                  <wp:posOffset>2016125</wp:posOffset>
                </wp:positionV>
                <wp:extent cx="1257300" cy="1067435"/>
                <wp:effectExtent l="0" t="0" r="0" b="0"/>
                <wp:wrapNone/>
                <wp:docPr id="48"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257300" cy="1067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01023A" w14:textId="77777777" w:rsidR="00460FBA" w:rsidRPr="00B666CD" w:rsidRDefault="00460FBA" w:rsidP="00C235F9">
                            <w:pPr>
                              <w:spacing w:after="0" w:line="240" w:lineRule="auto"/>
                              <w:jc w:val="center"/>
                              <w:rPr>
                                <w:rFonts w:ascii="Tahoma" w:hAnsi="Tahoma" w:cs="Tahoma"/>
                                <w:sz w:val="20"/>
                                <w:szCs w:val="20"/>
                              </w:rPr>
                            </w:pPr>
                            <w:r w:rsidRPr="00B666CD">
                              <w:rPr>
                                <w:rFonts w:ascii="Tahoma" w:hAnsi="Tahoma" w:cs="Tahoma"/>
                                <w:sz w:val="20"/>
                                <w:szCs w:val="20"/>
                              </w:rPr>
                              <w:t>2. After selecting the account to transfer from, click the “Select” button and the Line Codes in the account will appear.</w:t>
                            </w:r>
                          </w:p>
                          <w:p w14:paraId="43BF6461" w14:textId="77777777" w:rsidR="00460FBA" w:rsidRPr="00F07E40" w:rsidRDefault="00460FBA" w:rsidP="00C235F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9E8DFF" id="Text Box 95" o:spid="_x0000_s1060" type="#_x0000_t202" style="position:absolute;left:0;text-align:left;margin-left:294pt;margin-top:158.75pt;width:99pt;height:84.05pt;flip:x 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" stroked="f">
                <v:textbox>
                  <w:txbxContent>
                    <w:p w14:paraId="6A01023A" w14:textId="77777777" w:rsidR="00460FBA" w:rsidRPr="00B666CD" w:rsidRDefault="00460FBA" w:rsidP="00C235F9">
                      <w:pPr>
                        <w:spacing w:after="0" w:line="240" w:lineRule="auto"/>
                        <w:jc w:val="center"/>
                        <w:rPr>
                          <w:rFonts w:ascii="Tahoma" w:hAnsi="Tahoma" w:cs="Tahoma"/>
                          <w:sz w:val="20"/>
                          <w:szCs w:val="20"/>
                        </w:rPr>
                      </w:pPr>
                      <w:r w:rsidRPr="00B666CD">
                        <w:rPr>
                          <w:rFonts w:ascii="Tahoma" w:hAnsi="Tahoma" w:cs="Tahoma"/>
                          <w:sz w:val="20"/>
                          <w:szCs w:val="20"/>
                        </w:rPr>
                        <w:t>2. After selecting the account to transfer from, click the “Select” button and the Line Codes in the account will appear.</w:t>
                      </w:r>
                    </w:p>
                    <w:p w14:paraId="43BF6461" w14:textId="77777777" w:rsidR="00460FBA" w:rsidRPr="00F07E40" w:rsidRDefault="00460FBA" w:rsidP="00C235F9"/>
                  </w:txbxContent>
                </v:textbox>
              </v:shape>
            </w:pict>
          </mc:Fallback>
        </mc:AlternateContent>
      </w:r>
      <w:r w:rsidR="00321D18" w:rsidRPr="00457B0B">
        <w:rPr>
          <w:rFonts w:ascii="Tahoma" w:hAnsi="Tahoma" w:cs="Tahoma"/>
          <w:noProof/>
          <w:sz w:val="20"/>
          <w:szCs w:val="20"/>
        </w:rPr>
        <mc:AlternateContent>
          <mc:Choice Requires="wps">
            <w:drawing>
              <wp:anchor distT="0" distB="0" distL="114300" distR="114300" simplePos="0" relativeHeight="251649536" behindDoc="0" locked="0" layoutInCell="1" allowOverlap="1" wp14:anchorId="5C5C06C8" wp14:editId="7FDF22A6">
                <wp:simplePos x="0" y="0"/>
                <wp:positionH relativeFrom="column">
                  <wp:posOffset>-1514475</wp:posOffset>
                </wp:positionH>
                <wp:positionV relativeFrom="page">
                  <wp:posOffset>3848100</wp:posOffset>
                </wp:positionV>
                <wp:extent cx="466725" cy="771525"/>
                <wp:effectExtent l="0" t="0" r="9525" b="9525"/>
                <wp:wrapNone/>
                <wp:docPr id="51"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66725" cy="771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E886F2" w14:textId="5964CCB8" w:rsidR="00460FBA" w:rsidRPr="00B666CD" w:rsidRDefault="00460FBA" w:rsidP="00C235F9">
                            <w:pPr>
                              <w:rPr>
                                <w:rFonts w:ascii="Tahoma" w:hAnsi="Tahoma" w:cs="Tahoma"/>
                                <w:sz w:val="20"/>
                                <w:szCs w:val="20"/>
                              </w:rPr>
                            </w:pPr>
                            <w:r w:rsidRPr="00B666CD">
                              <w:rPr>
                                <w:rFonts w:ascii="Tahoma" w:hAnsi="Tahoma" w:cs="Tahoma"/>
                                <w:sz w:val="20"/>
                                <w:szCs w:val="20"/>
                              </w:rPr>
                              <w:t xml:space="preserve">1. Enter the account to transfer from. (This </w:t>
                            </w:r>
                            <w:r w:rsidR="0032605A" w:rsidRPr="00B666CD">
                              <w:rPr>
                                <w:rFonts w:ascii="Tahoma" w:hAnsi="Tahoma" w:cs="Tahoma"/>
                                <w:sz w:val="20"/>
                                <w:szCs w:val="20"/>
                              </w:rPr>
                              <w:t>must</w:t>
                            </w:r>
                            <w:r w:rsidRPr="00B666CD">
                              <w:rPr>
                                <w:rFonts w:ascii="Tahoma" w:hAnsi="Tahoma" w:cs="Tahoma"/>
                                <w:sz w:val="20"/>
                                <w:szCs w:val="20"/>
                              </w:rPr>
                              <w:t xml:space="preserve"> be an account you control.)</w:t>
                            </w:r>
                          </w:p>
                          <w:p w14:paraId="158D9EA6" w14:textId="77777777" w:rsidR="00460FBA" w:rsidRPr="00C235F9" w:rsidRDefault="00460FBA">
                            <w:pPr>
                              <w:rPr>
                                <w:rFonts w:ascii="Baskerville Old Face" w:hAnsi="Baskerville Old Fac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5C06C8" id="Text Box 93" o:spid="_x0000_s1061" type="#_x0000_t202" style="position:absolute;left:0;text-align:left;margin-left:-119.25pt;margin-top:303pt;width:36.75pt;height:60.75pt;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" stroked="f">
                <v:textbox>
                  <w:txbxContent>
                    <w:p w14:paraId="0AE886F2" w14:textId="5964CCB8" w:rsidR="00460FBA" w:rsidRPr="00B666CD" w:rsidRDefault="00460FBA" w:rsidP="00C235F9">
                      <w:pPr>
                        <w:rPr>
                          <w:rFonts w:ascii="Tahoma" w:hAnsi="Tahoma" w:cs="Tahoma"/>
                          <w:sz w:val="20"/>
                          <w:szCs w:val="20"/>
                        </w:rPr>
                      </w:pPr>
                      <w:r w:rsidRPr="00B666CD">
                        <w:rPr>
                          <w:rFonts w:ascii="Tahoma" w:hAnsi="Tahoma" w:cs="Tahoma"/>
                          <w:sz w:val="20"/>
                          <w:szCs w:val="20"/>
                        </w:rPr>
                        <w:t xml:space="preserve">1. Enter the account to transfer from. (This </w:t>
                      </w:r>
                      <w:r w:rsidR="0032605A" w:rsidRPr="00B666CD">
                        <w:rPr>
                          <w:rFonts w:ascii="Tahoma" w:hAnsi="Tahoma" w:cs="Tahoma"/>
                          <w:sz w:val="20"/>
                          <w:szCs w:val="20"/>
                        </w:rPr>
                        <w:t>must</w:t>
                      </w:r>
                      <w:r w:rsidRPr="00B666CD">
                        <w:rPr>
                          <w:rFonts w:ascii="Tahoma" w:hAnsi="Tahoma" w:cs="Tahoma"/>
                          <w:sz w:val="20"/>
                          <w:szCs w:val="20"/>
                        </w:rPr>
                        <w:t xml:space="preserve"> be an account you control.)</w:t>
                      </w:r>
                    </w:p>
                    <w:p w14:paraId="158D9EA6" w14:textId="77777777" w:rsidR="00460FBA" w:rsidRPr="00C235F9" w:rsidRDefault="00460FBA">
                      <w:pPr>
                        <w:rPr>
                          <w:rFonts w:ascii="Baskerville Old Face" w:hAnsi="Baskerville Old Face"/>
                        </w:rPr>
                      </w:pPr>
                    </w:p>
                  </w:txbxContent>
                </v:textbox>
                <w10:wrap anchory="page"/>
              </v:shape>
            </w:pict>
          </mc:Fallback>
        </mc:AlternateContent>
      </w:r>
      <w:r w:rsidR="00321D18" w:rsidRPr="00457B0B">
        <w:rPr>
          <w:rFonts w:ascii="Tahoma" w:hAnsi="Tahoma" w:cs="Tahoma"/>
          <w:noProof/>
          <w:sz w:val="20"/>
          <w:szCs w:val="20"/>
        </w:rPr>
        <w:drawing>
          <wp:anchor distT="0" distB="0" distL="114300" distR="114300" simplePos="0" relativeHeight="251731456" behindDoc="0" locked="0" layoutInCell="1" allowOverlap="1" wp14:anchorId="7706F0C9" wp14:editId="7C3687BE">
            <wp:simplePos x="0" y="0"/>
            <wp:positionH relativeFrom="margin">
              <wp:posOffset>-76200</wp:posOffset>
            </wp:positionH>
            <wp:positionV relativeFrom="paragraph">
              <wp:posOffset>721360</wp:posOffset>
            </wp:positionV>
            <wp:extent cx="6915150" cy="2606040"/>
            <wp:effectExtent l="0" t="0" r="0" b="3810"/>
            <wp:wrapSquare wrapText="bothSides"/>
            <wp:docPr id="977002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002382" name=""/>
                    <pic:cNvPicPr/>
                  </pic:nvPicPr>
                  <pic:blipFill>
                    <a:blip r:embed="rId60">
                      <a:extLst>
                        <a:ext uri="{28A0092B-C50C-407E-A947-70E740481C1C}">
                          <a14:useLocalDpi xmlns:a14="http://schemas.microsoft.com/office/drawing/2010/main" val="0"/>
                        </a:ext>
                      </a:extLst>
                    </a:blip>
                    <a:stretch>
                      <a:fillRect/>
                    </a:stretch>
                  </pic:blipFill>
                  <pic:spPr>
                    <a:xfrm>
                      <a:off x="0" y="0"/>
                      <a:ext cx="6915150" cy="2606040"/>
                    </a:xfrm>
                    <a:prstGeom prst="rect">
                      <a:avLst/>
                    </a:prstGeom>
                  </pic:spPr>
                </pic:pic>
              </a:graphicData>
            </a:graphic>
            <wp14:sizeRelH relativeFrom="margin">
              <wp14:pctWidth>0</wp14:pctWidth>
            </wp14:sizeRelH>
          </wp:anchor>
        </w:drawing>
      </w:r>
      <w:r w:rsidR="00E43C6D" w:rsidRPr="00457B0B">
        <w:rPr>
          <w:rFonts w:ascii="Tahoma" w:hAnsi="Tahoma" w:cs="Tahoma"/>
          <w:b/>
          <w:sz w:val="20"/>
          <w:szCs w:val="20"/>
          <w:u w:val="single"/>
        </w:rPr>
        <w:t xml:space="preserve">Online </w:t>
      </w:r>
      <w:r w:rsidR="00176219" w:rsidRPr="00457B0B">
        <w:rPr>
          <w:rFonts w:ascii="Tahoma" w:hAnsi="Tahoma" w:cs="Tahoma"/>
          <w:b/>
          <w:sz w:val="20"/>
          <w:szCs w:val="20"/>
          <w:u w:val="single"/>
        </w:rPr>
        <w:t>Transfer</w:t>
      </w:r>
      <w:r w:rsidR="00A45491" w:rsidRPr="00457B0B">
        <w:rPr>
          <w:rFonts w:ascii="Tahoma" w:hAnsi="Tahoma" w:cs="Tahoma"/>
          <w:b/>
          <w:sz w:val="20"/>
          <w:szCs w:val="20"/>
          <w:u w:val="single"/>
        </w:rPr>
        <w:t>s b</w:t>
      </w:r>
      <w:r w:rsidR="00176219" w:rsidRPr="00457B0B">
        <w:rPr>
          <w:rFonts w:ascii="Tahoma" w:hAnsi="Tahoma" w:cs="Tahoma"/>
          <w:b/>
          <w:sz w:val="20"/>
          <w:szCs w:val="20"/>
          <w:u w:val="single"/>
        </w:rPr>
        <w:t>etween SABO Accounts (Inter-Account)</w:t>
      </w:r>
      <w:r w:rsidR="00551175" w:rsidRPr="00457B0B">
        <w:rPr>
          <w:rFonts w:ascii="Tahoma" w:hAnsi="Tahoma" w:cs="Tahoma"/>
          <w:sz w:val="20"/>
          <w:szCs w:val="20"/>
        </w:rPr>
        <w:t xml:space="preserve"> -</w:t>
      </w:r>
      <w:r w:rsidR="00D1631E" w:rsidRPr="00457B0B">
        <w:rPr>
          <w:rFonts w:ascii="Tahoma" w:hAnsi="Tahoma" w:cs="Tahoma"/>
          <w:sz w:val="20"/>
          <w:szCs w:val="20"/>
        </w:rPr>
        <w:t xml:space="preserve"> Transfers of this nature are often associated with the Co-sponsorship of </w:t>
      </w:r>
      <w:r w:rsidR="00A351DE" w:rsidRPr="00457B0B">
        <w:rPr>
          <w:rFonts w:ascii="Tahoma" w:hAnsi="Tahoma" w:cs="Tahoma"/>
          <w:sz w:val="20"/>
          <w:szCs w:val="20"/>
        </w:rPr>
        <w:t xml:space="preserve">programs. </w:t>
      </w:r>
      <w:r w:rsidR="00551175" w:rsidRPr="00457B0B">
        <w:rPr>
          <w:rFonts w:ascii="Tahoma" w:hAnsi="Tahoma" w:cs="Tahoma"/>
          <w:sz w:val="20"/>
          <w:szCs w:val="20"/>
        </w:rPr>
        <w:t xml:space="preserve">Transfers between SABO accounts must be initiated by the “from” </w:t>
      </w:r>
      <w:r w:rsidR="001533ED" w:rsidRPr="00457B0B">
        <w:rPr>
          <w:rFonts w:ascii="Tahoma" w:hAnsi="Tahoma" w:cs="Tahoma"/>
          <w:sz w:val="20"/>
          <w:szCs w:val="20"/>
        </w:rPr>
        <w:t>account</w:t>
      </w:r>
      <w:r w:rsidR="00551175" w:rsidRPr="00457B0B">
        <w:rPr>
          <w:rFonts w:ascii="Tahoma" w:hAnsi="Tahoma" w:cs="Tahoma"/>
          <w:sz w:val="20"/>
          <w:szCs w:val="20"/>
        </w:rPr>
        <w:t xml:space="preserve"> and </w:t>
      </w:r>
      <w:r w:rsidR="00614BCE" w:rsidRPr="00457B0B">
        <w:rPr>
          <w:rFonts w:ascii="Tahoma" w:hAnsi="Tahoma" w:cs="Tahoma"/>
          <w:sz w:val="20"/>
          <w:szCs w:val="20"/>
        </w:rPr>
        <w:t xml:space="preserve">will </w:t>
      </w:r>
      <w:r w:rsidR="00551175" w:rsidRPr="00457B0B">
        <w:rPr>
          <w:rFonts w:ascii="Tahoma" w:hAnsi="Tahoma" w:cs="Tahoma"/>
          <w:sz w:val="20"/>
          <w:szCs w:val="20"/>
        </w:rPr>
        <w:t xml:space="preserve">require approval from </w:t>
      </w:r>
      <w:r w:rsidR="008518A2" w:rsidRPr="00DD69EF">
        <w:rPr>
          <w:rFonts w:ascii="Tahoma" w:hAnsi="Tahoma" w:cs="Tahoma"/>
          <w:sz w:val="20"/>
          <w:szCs w:val="20"/>
        </w:rPr>
        <w:t>an</w:t>
      </w:r>
      <w:r w:rsidR="00DD4573" w:rsidRPr="00DD69EF">
        <w:rPr>
          <w:rFonts w:ascii="Tahoma" w:hAnsi="Tahoma" w:cs="Tahoma"/>
          <w:sz w:val="20"/>
          <w:szCs w:val="20"/>
        </w:rPr>
        <w:t xml:space="preserve"> Administrative A</w:t>
      </w:r>
      <w:r w:rsidR="00551175" w:rsidRPr="00DD69EF">
        <w:rPr>
          <w:rFonts w:ascii="Tahoma" w:hAnsi="Tahoma" w:cs="Tahoma"/>
          <w:sz w:val="20"/>
          <w:szCs w:val="20"/>
        </w:rPr>
        <w:t xml:space="preserve">dvisor. </w:t>
      </w:r>
      <w:r w:rsidR="00614BCE" w:rsidRPr="00DD69EF">
        <w:rPr>
          <w:rFonts w:ascii="Tahoma" w:hAnsi="Tahoma" w:cs="Tahoma"/>
          <w:sz w:val="20"/>
          <w:szCs w:val="20"/>
        </w:rPr>
        <w:t xml:space="preserve">If </w:t>
      </w:r>
      <w:r w:rsidR="00DD4573" w:rsidRPr="00DD69EF">
        <w:rPr>
          <w:rFonts w:ascii="Tahoma" w:hAnsi="Tahoma" w:cs="Tahoma"/>
          <w:sz w:val="20"/>
          <w:szCs w:val="20"/>
        </w:rPr>
        <w:t xml:space="preserve">the </w:t>
      </w:r>
      <w:r w:rsidR="001533ED" w:rsidRPr="00DD69EF">
        <w:rPr>
          <w:rFonts w:ascii="Tahoma" w:hAnsi="Tahoma" w:cs="Tahoma"/>
          <w:sz w:val="20"/>
          <w:szCs w:val="20"/>
        </w:rPr>
        <w:t>co-</w:t>
      </w:r>
      <w:r w:rsidR="00614BCE" w:rsidRPr="00DD69EF">
        <w:rPr>
          <w:rFonts w:ascii="Tahoma" w:hAnsi="Tahoma" w:cs="Tahoma"/>
          <w:sz w:val="20"/>
          <w:szCs w:val="20"/>
        </w:rPr>
        <w:t xml:space="preserve">sponsoring </w:t>
      </w:r>
      <w:r w:rsidR="001533ED" w:rsidRPr="00DD69EF">
        <w:rPr>
          <w:rFonts w:ascii="Tahoma" w:hAnsi="Tahoma" w:cs="Tahoma"/>
          <w:sz w:val="20"/>
          <w:szCs w:val="20"/>
        </w:rPr>
        <w:t>account</w:t>
      </w:r>
      <w:r w:rsidR="00DD4573" w:rsidRPr="00DD69EF">
        <w:rPr>
          <w:rFonts w:ascii="Tahoma" w:hAnsi="Tahoma" w:cs="Tahoma"/>
          <w:sz w:val="20"/>
          <w:szCs w:val="20"/>
        </w:rPr>
        <w:t>s</w:t>
      </w:r>
      <w:r w:rsidR="001533ED" w:rsidRPr="00DD69EF">
        <w:rPr>
          <w:rFonts w:ascii="Tahoma" w:hAnsi="Tahoma" w:cs="Tahoma"/>
          <w:sz w:val="20"/>
          <w:szCs w:val="20"/>
        </w:rPr>
        <w:t xml:space="preserve"> </w:t>
      </w:r>
      <w:r w:rsidR="00614BCE" w:rsidRPr="00DD69EF">
        <w:rPr>
          <w:rFonts w:ascii="Tahoma" w:hAnsi="Tahoma" w:cs="Tahoma"/>
          <w:sz w:val="20"/>
          <w:szCs w:val="20"/>
        </w:rPr>
        <w:t xml:space="preserve">are funded </w:t>
      </w:r>
      <w:r w:rsidR="00585F7C" w:rsidRPr="00DD69EF">
        <w:rPr>
          <w:rFonts w:ascii="Tahoma" w:hAnsi="Tahoma" w:cs="Tahoma"/>
          <w:sz w:val="20"/>
          <w:szCs w:val="20"/>
        </w:rPr>
        <w:t>by</w:t>
      </w:r>
      <w:r w:rsidR="00614BCE" w:rsidRPr="00DD69EF">
        <w:rPr>
          <w:rFonts w:ascii="Tahoma" w:hAnsi="Tahoma" w:cs="Tahoma"/>
          <w:sz w:val="20"/>
          <w:szCs w:val="20"/>
        </w:rPr>
        <w:t xml:space="preserve"> </w:t>
      </w:r>
      <w:r w:rsidR="00DE0180" w:rsidRPr="00DD69EF">
        <w:rPr>
          <w:rFonts w:ascii="Tahoma" w:hAnsi="Tahoma" w:cs="Tahoma"/>
          <w:sz w:val="20"/>
          <w:szCs w:val="20"/>
        </w:rPr>
        <w:t>various sources</w:t>
      </w:r>
      <w:r w:rsidR="00585F7C" w:rsidRPr="00DD69EF">
        <w:rPr>
          <w:rFonts w:ascii="Tahoma" w:hAnsi="Tahoma" w:cs="Tahoma"/>
          <w:sz w:val="20"/>
          <w:szCs w:val="20"/>
        </w:rPr>
        <w:t>,</w:t>
      </w:r>
      <w:r w:rsidR="00614BCE" w:rsidRPr="00DD69EF">
        <w:rPr>
          <w:rFonts w:ascii="Tahoma" w:hAnsi="Tahoma" w:cs="Tahoma"/>
          <w:sz w:val="20"/>
          <w:szCs w:val="20"/>
        </w:rPr>
        <w:t xml:space="preserve"> it is best to discuss the plans for the event in detail with </w:t>
      </w:r>
      <w:r w:rsidR="008518A2" w:rsidRPr="00DD69EF">
        <w:rPr>
          <w:rFonts w:ascii="Tahoma" w:hAnsi="Tahoma" w:cs="Tahoma"/>
          <w:sz w:val="20"/>
          <w:szCs w:val="20"/>
        </w:rPr>
        <w:t>an</w:t>
      </w:r>
      <w:r w:rsidR="00614BCE" w:rsidRPr="00DD69EF">
        <w:rPr>
          <w:rFonts w:ascii="Tahoma" w:hAnsi="Tahoma" w:cs="Tahoma"/>
          <w:sz w:val="20"/>
          <w:szCs w:val="20"/>
        </w:rPr>
        <w:t xml:space="preserve"> advisor before any commitments are made.  </w:t>
      </w:r>
    </w:p>
    <w:p w14:paraId="53F6E56B" w14:textId="03E4820E" w:rsidR="00A351DE" w:rsidRPr="00DD69EF" w:rsidRDefault="00985950" w:rsidP="00C235F9">
      <w:pPr>
        <w:spacing w:after="0" w:line="240" w:lineRule="auto"/>
        <w:ind w:left="720"/>
        <w:rPr>
          <w:rFonts w:ascii="Tahoma" w:hAnsi="Tahoma" w:cs="Tahoma"/>
          <w:color w:val="FF0000"/>
          <w:sz w:val="20"/>
          <w:szCs w:val="20"/>
        </w:rPr>
      </w:pPr>
      <w:r>
        <w:rPr>
          <w:rFonts w:ascii="Tahoma" w:hAnsi="Tahoma" w:cs="Tahoma"/>
          <w:b/>
          <w:noProof/>
          <w:sz w:val="20"/>
          <w:szCs w:val="20"/>
          <w:u w:val="single"/>
        </w:rPr>
        <mc:AlternateContent>
          <mc:Choice Requires="wps">
            <w:drawing>
              <wp:anchor distT="0" distB="0" distL="114300" distR="114300" simplePos="0" relativeHeight="251655680" behindDoc="0" locked="0" layoutInCell="1" allowOverlap="1" wp14:anchorId="4B1323F2" wp14:editId="1388B745">
                <wp:simplePos x="0" y="0"/>
                <wp:positionH relativeFrom="column">
                  <wp:posOffset>9869805</wp:posOffset>
                </wp:positionH>
                <wp:positionV relativeFrom="paragraph">
                  <wp:posOffset>5433060</wp:posOffset>
                </wp:positionV>
                <wp:extent cx="45719" cy="1552575"/>
                <wp:effectExtent l="0" t="0" r="0" b="9525"/>
                <wp:wrapNone/>
                <wp:docPr id="47"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719"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3E66E5" w14:textId="77777777" w:rsidR="00460FBA" w:rsidRPr="00B666CD" w:rsidRDefault="00460FBA" w:rsidP="00FE4DF7">
                            <w:pPr>
                              <w:rPr>
                                <w:rFonts w:ascii="Tahoma" w:hAnsi="Tahoma" w:cs="Tahoma"/>
                                <w:sz w:val="20"/>
                                <w:szCs w:val="20"/>
                              </w:rPr>
                            </w:pPr>
                            <w:r w:rsidRPr="00B666CD">
                              <w:rPr>
                                <w:rFonts w:ascii="Tahoma" w:hAnsi="Tahoma" w:cs="Tahoma"/>
                                <w:sz w:val="20"/>
                                <w:szCs w:val="20"/>
                              </w:rPr>
                              <w:t xml:space="preserve">4. After selecting the Line Code, enter the account to transfer to. </w:t>
                            </w:r>
                          </w:p>
                          <w:p w14:paraId="37FE3150" w14:textId="77777777" w:rsidR="00460FBA" w:rsidRPr="00B666CD" w:rsidRDefault="00460FBA" w:rsidP="00FE4DF7">
                            <w:pPr>
                              <w:rPr>
                                <w:rFonts w:ascii="Tahoma" w:hAnsi="Tahoma" w:cs="Tahoma"/>
                                <w:sz w:val="20"/>
                                <w:szCs w:val="20"/>
                              </w:rPr>
                            </w:pPr>
                            <w:r w:rsidRPr="00B666CD">
                              <w:rPr>
                                <w:rFonts w:ascii="Tahoma" w:hAnsi="Tahoma" w:cs="Tahoma"/>
                                <w:sz w:val="20"/>
                                <w:szCs w:val="20"/>
                              </w:rPr>
                              <w:t xml:space="preserve">A similar box of Line Codes will appear, then select the Line Code to transfer to.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1323F2" id="Text Box 101" o:spid="_x0000_s1062" type="#_x0000_t202" style="position:absolute;left:0;text-align:left;margin-left:777.15pt;margin-top:427.8pt;width:3.6pt;height:122.2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" stroked="f">
                <v:textbox>
                  <w:txbxContent>
                    <w:p w14:paraId="1F3E66E5" w14:textId="77777777" w:rsidR="00460FBA" w:rsidRPr="00B666CD" w:rsidRDefault="00460FBA" w:rsidP="00FE4DF7">
                      <w:pPr>
                        <w:rPr>
                          <w:rFonts w:ascii="Tahoma" w:hAnsi="Tahoma" w:cs="Tahoma"/>
                          <w:sz w:val="20"/>
                          <w:szCs w:val="20"/>
                        </w:rPr>
                      </w:pPr>
                      <w:r w:rsidRPr="00B666CD">
                        <w:rPr>
                          <w:rFonts w:ascii="Tahoma" w:hAnsi="Tahoma" w:cs="Tahoma"/>
                          <w:sz w:val="20"/>
                          <w:szCs w:val="20"/>
                        </w:rPr>
                        <w:t xml:space="preserve">4. After selecting the Line Code, enter the account to transfer to. </w:t>
                      </w:r>
                    </w:p>
                    <w:p w14:paraId="37FE3150" w14:textId="77777777" w:rsidR="00460FBA" w:rsidRPr="00B666CD" w:rsidRDefault="00460FBA" w:rsidP="00FE4DF7">
                      <w:pPr>
                        <w:rPr>
                          <w:rFonts w:ascii="Tahoma" w:hAnsi="Tahoma" w:cs="Tahoma"/>
                          <w:sz w:val="20"/>
                          <w:szCs w:val="20"/>
                        </w:rPr>
                      </w:pPr>
                      <w:r w:rsidRPr="00B666CD">
                        <w:rPr>
                          <w:rFonts w:ascii="Tahoma" w:hAnsi="Tahoma" w:cs="Tahoma"/>
                          <w:sz w:val="20"/>
                          <w:szCs w:val="20"/>
                        </w:rPr>
                        <w:t xml:space="preserve">A similar box of Line Codes will appear, then select the Line Code to transfer to. </w:t>
                      </w:r>
                    </w:p>
                  </w:txbxContent>
                </v:textbox>
              </v:shape>
            </w:pict>
          </mc:Fallback>
        </mc:AlternateContent>
      </w:r>
      <w:r>
        <w:rPr>
          <w:rFonts w:ascii="Tahoma" w:hAnsi="Tahoma" w:cs="Tahoma"/>
          <w:b/>
          <w:noProof/>
          <w:sz w:val="20"/>
          <w:szCs w:val="20"/>
          <w:u w:val="single"/>
        </w:rPr>
        <mc:AlternateContent>
          <mc:Choice Requires="wps">
            <w:drawing>
              <wp:anchor distT="0" distB="0" distL="114300" distR="114300" simplePos="0" relativeHeight="251653632" behindDoc="0" locked="0" layoutInCell="1" allowOverlap="1" wp14:anchorId="6B28D5DA" wp14:editId="78C642E2">
                <wp:simplePos x="0" y="0"/>
                <wp:positionH relativeFrom="column">
                  <wp:posOffset>12660630</wp:posOffset>
                </wp:positionH>
                <wp:positionV relativeFrom="paragraph">
                  <wp:posOffset>6366510</wp:posOffset>
                </wp:positionV>
                <wp:extent cx="45719" cy="614680"/>
                <wp:effectExtent l="0" t="0" r="0" b="0"/>
                <wp:wrapNone/>
                <wp:docPr id="44"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719" cy="614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2DA16A" w14:textId="789BD61C" w:rsidR="00460FBA" w:rsidRPr="00B666CD" w:rsidRDefault="00460FBA">
                            <w:pPr>
                              <w:rPr>
                                <w:rFonts w:ascii="Tahoma" w:hAnsi="Tahoma" w:cs="Tahoma"/>
                                <w:sz w:val="20"/>
                                <w:szCs w:val="20"/>
                              </w:rPr>
                            </w:pPr>
                            <w:r w:rsidRPr="00B666CD">
                              <w:rPr>
                                <w:rFonts w:ascii="Tahoma" w:hAnsi="Tahoma" w:cs="Tahoma"/>
                                <w:sz w:val="20"/>
                                <w:szCs w:val="20"/>
                              </w:rPr>
                              <w:t xml:space="preserve">from.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28D5DA" id="Text Box 99" o:spid="_x0000_s1063" type="#_x0000_t202" style="position:absolute;left:0;text-align:left;margin-left:996.9pt;margin-top:501.3pt;width:3.6pt;height:48.4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" stroked="f">
                <v:textbox>
                  <w:txbxContent>
                    <w:p w14:paraId="532DA16A" w14:textId="789BD61C" w:rsidR="00460FBA" w:rsidRPr="00B666CD" w:rsidRDefault="00460FBA">
                      <w:pPr>
                        <w:rPr>
                          <w:rFonts w:ascii="Tahoma" w:hAnsi="Tahoma" w:cs="Tahoma"/>
                          <w:sz w:val="20"/>
                          <w:szCs w:val="20"/>
                        </w:rPr>
                      </w:pPr>
                      <w:r w:rsidRPr="00B666CD">
                        <w:rPr>
                          <w:rFonts w:ascii="Tahoma" w:hAnsi="Tahoma" w:cs="Tahoma"/>
                          <w:sz w:val="20"/>
                          <w:szCs w:val="20"/>
                        </w:rPr>
                        <w:t xml:space="preserve">from. </w:t>
                      </w:r>
                    </w:p>
                  </w:txbxContent>
                </v:textbox>
              </v:shape>
            </w:pict>
          </mc:Fallback>
        </mc:AlternateContent>
      </w:r>
      <w:r>
        <w:rPr>
          <w:rFonts w:ascii="Tahoma" w:hAnsi="Tahoma" w:cs="Tahoma"/>
          <w:noProof/>
          <w:sz w:val="20"/>
          <w:szCs w:val="20"/>
        </w:rPr>
        <mc:AlternateContent>
          <mc:Choice Requires="wps">
            <w:drawing>
              <wp:anchor distT="0" distB="0" distL="114300" distR="114300" simplePos="0" relativeHeight="251650560" behindDoc="0" locked="0" layoutInCell="1" allowOverlap="1" wp14:anchorId="7DA89DD7" wp14:editId="651F46A7">
                <wp:simplePos x="0" y="0"/>
                <wp:positionH relativeFrom="column">
                  <wp:posOffset>10125074</wp:posOffset>
                </wp:positionH>
                <wp:positionV relativeFrom="paragraph">
                  <wp:posOffset>5633085</wp:posOffset>
                </wp:positionV>
                <wp:extent cx="447675" cy="1189355"/>
                <wp:effectExtent l="0" t="0" r="47625" b="10795"/>
                <wp:wrapNone/>
                <wp:docPr id="49"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7675" cy="1189355"/>
                        </a:xfrm>
                        <a:prstGeom prst="leftArrowCallout">
                          <a:avLst>
                            <a:gd name="adj1" fmla="val 25000"/>
                            <a:gd name="adj2" fmla="val 25000"/>
                            <a:gd name="adj3" fmla="val 26656"/>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975597A" id="AutoShape 94" o:spid="_x0000_s1026" type="#_x0000_t77" style="position:absolute;margin-left:797.25pt;margin-top:443.55pt;width:35.25pt;height:93.65pt;flip:x;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" adj=",8767,5758,9784" strokeweight="1.5pt"/>
            </w:pict>
          </mc:Fallback>
        </mc:AlternateContent>
      </w:r>
      <w:r w:rsidRPr="00045B5E">
        <w:rPr>
          <w:rFonts w:ascii="Tahoma" w:hAnsi="Tahoma" w:cs="Tahoma"/>
          <w:noProof/>
          <w:color w:val="FF0000"/>
          <w:sz w:val="20"/>
          <w:szCs w:val="20"/>
        </w:rPr>
        <w:drawing>
          <wp:anchor distT="0" distB="0" distL="114300" distR="114300" simplePos="0" relativeHeight="251733504" behindDoc="0" locked="0" layoutInCell="1" allowOverlap="1" wp14:anchorId="7F408EB8" wp14:editId="56E9A106">
            <wp:simplePos x="0" y="0"/>
            <wp:positionH relativeFrom="margin">
              <wp:posOffset>-142875</wp:posOffset>
            </wp:positionH>
            <wp:positionV relativeFrom="paragraph">
              <wp:posOffset>2915920</wp:posOffset>
            </wp:positionV>
            <wp:extent cx="6791325" cy="3564890"/>
            <wp:effectExtent l="0" t="0" r="9525" b="0"/>
            <wp:wrapSquare wrapText="bothSides"/>
            <wp:docPr id="2080288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288711" name=""/>
                    <pic:cNvPicPr/>
                  </pic:nvPicPr>
                  <pic:blipFill>
                    <a:blip r:embed="rId61">
                      <a:extLst>
                        <a:ext uri="{28A0092B-C50C-407E-A947-70E740481C1C}">
                          <a14:useLocalDpi xmlns:a14="http://schemas.microsoft.com/office/drawing/2010/main" val="0"/>
                        </a:ext>
                      </a:extLst>
                    </a:blip>
                    <a:stretch>
                      <a:fillRect/>
                    </a:stretch>
                  </pic:blipFill>
                  <pic:spPr>
                    <a:xfrm>
                      <a:off x="0" y="0"/>
                      <a:ext cx="6791325" cy="3564890"/>
                    </a:xfrm>
                    <a:prstGeom prst="rect">
                      <a:avLst/>
                    </a:prstGeom>
                  </pic:spPr>
                </pic:pic>
              </a:graphicData>
            </a:graphic>
            <wp14:sizeRelH relativeFrom="margin">
              <wp14:pctWidth>0</wp14:pctWidth>
            </wp14:sizeRelH>
            <wp14:sizeRelV relativeFrom="margin">
              <wp14:pctHeight>0</wp14:pctHeight>
            </wp14:sizeRelV>
          </wp:anchor>
        </w:drawing>
      </w:r>
      <w:r w:rsidR="00321D18" w:rsidRPr="00321D18">
        <w:rPr>
          <w:noProof/>
        </w:rPr>
        <w:t xml:space="preserve"> </w:t>
      </w:r>
    </w:p>
    <w:p w14:paraId="41398B31" w14:textId="06303EC3" w:rsidR="004E7521" w:rsidRPr="00DD69EF" w:rsidRDefault="004E7521" w:rsidP="00985950">
      <w:pPr>
        <w:spacing w:after="0" w:line="240" w:lineRule="auto"/>
        <w:ind w:left="1440"/>
        <w:rPr>
          <w:rFonts w:ascii="Tahoma" w:hAnsi="Tahoma" w:cs="Tahoma"/>
          <w:color w:val="FF0000"/>
          <w:sz w:val="20"/>
          <w:szCs w:val="20"/>
        </w:rPr>
      </w:pPr>
    </w:p>
    <w:p w14:paraId="579DAE8A" w14:textId="0BAF0D58" w:rsidR="004E7521" w:rsidRPr="00DD69EF" w:rsidRDefault="004E7521" w:rsidP="00C235F9">
      <w:pPr>
        <w:spacing w:after="0" w:line="240" w:lineRule="auto"/>
        <w:ind w:left="720"/>
        <w:rPr>
          <w:rFonts w:ascii="Tahoma" w:hAnsi="Tahoma" w:cs="Tahoma"/>
          <w:color w:val="FF0000"/>
          <w:sz w:val="20"/>
          <w:szCs w:val="20"/>
        </w:rPr>
      </w:pPr>
    </w:p>
    <w:p w14:paraId="573DD8DF" w14:textId="4D03DEE0" w:rsidR="004E7521" w:rsidRPr="00DD69EF" w:rsidRDefault="004E7521" w:rsidP="00C235F9">
      <w:pPr>
        <w:spacing w:after="0" w:line="240" w:lineRule="auto"/>
        <w:ind w:left="720"/>
        <w:rPr>
          <w:rFonts w:ascii="Tahoma" w:hAnsi="Tahoma" w:cs="Tahoma"/>
          <w:color w:val="FF0000"/>
          <w:sz w:val="20"/>
          <w:szCs w:val="20"/>
        </w:rPr>
      </w:pPr>
    </w:p>
    <w:p w14:paraId="7AB5BCB3" w14:textId="79C37A9F" w:rsidR="004E7521" w:rsidRPr="00DD69EF" w:rsidRDefault="00023EF6" w:rsidP="00C235F9">
      <w:pPr>
        <w:spacing w:after="0" w:line="240" w:lineRule="auto"/>
        <w:ind w:left="720"/>
        <w:rPr>
          <w:rFonts w:ascii="Tahoma" w:hAnsi="Tahoma" w:cs="Tahoma"/>
          <w:color w:val="FF0000"/>
          <w:sz w:val="20"/>
          <w:szCs w:val="20"/>
        </w:rPr>
      </w:pPr>
      <w:r>
        <w:rPr>
          <w:rFonts w:ascii="Tahoma" w:hAnsi="Tahoma" w:cs="Tahoma"/>
          <w:noProof/>
          <w:color w:val="FF0000"/>
          <w:sz w:val="20"/>
          <w:szCs w:val="20"/>
        </w:rPr>
        <mc:AlternateContent>
          <mc:Choice Requires="wps">
            <w:drawing>
              <wp:anchor distT="0" distB="0" distL="114300" distR="114300" simplePos="0" relativeHeight="251657728" behindDoc="0" locked="0" layoutInCell="1" allowOverlap="1" wp14:anchorId="619EB48F" wp14:editId="58523E00">
                <wp:simplePos x="0" y="0"/>
                <wp:positionH relativeFrom="column">
                  <wp:posOffset>8629649</wp:posOffset>
                </wp:positionH>
                <wp:positionV relativeFrom="paragraph">
                  <wp:posOffset>213995</wp:posOffset>
                </wp:positionV>
                <wp:extent cx="2733675" cy="3129915"/>
                <wp:effectExtent l="0" t="0" r="28575" b="13335"/>
                <wp:wrapNone/>
                <wp:docPr id="42"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3129915"/>
                        </a:xfrm>
                        <a:prstGeom prst="rect">
                          <a:avLst/>
                        </a:prstGeom>
                        <a:solidFill>
                          <a:srgbClr val="FFFFFF"/>
                        </a:solidFill>
                        <a:ln w="19050">
                          <a:solidFill>
                            <a:srgbClr val="000000"/>
                          </a:solidFill>
                          <a:miter lim="800000"/>
                          <a:headEnd/>
                          <a:tailEnd/>
                        </a:ln>
                      </wps:spPr>
                      <wps:txbx>
                        <w:txbxContent>
                          <w:p w14:paraId="2DCBCA1F" w14:textId="0E7EF92C" w:rsidR="00460FBA" w:rsidRPr="00B666CD" w:rsidRDefault="00460FBA">
                            <w:pPr>
                              <w:rPr>
                                <w:rFonts w:ascii="Tahoma" w:hAnsi="Tahoma" w:cs="Tahoma"/>
                                <w:sz w:val="20"/>
                                <w:szCs w:val="20"/>
                              </w:rPr>
                            </w:pPr>
                            <w:r w:rsidRPr="00B666CD">
                              <w:rPr>
                                <w:rFonts w:ascii="Tahoma" w:hAnsi="Tahoma" w:cs="Tahoma"/>
                                <w:sz w:val="20"/>
                                <w:szCs w:val="20"/>
                              </w:rPr>
                              <w:t xml:space="preserve">The example used shows an Intra-account </w:t>
                            </w:r>
                            <w:proofErr w:type="spellStart"/>
                            <w:r w:rsidRPr="00B666CD">
                              <w:rPr>
                                <w:rFonts w:ascii="Tahoma" w:hAnsi="Tahoma" w:cs="Tahoma"/>
                                <w:sz w:val="20"/>
                                <w:szCs w:val="20"/>
                              </w:rPr>
                              <w:t>tansfer</w:t>
                            </w:r>
                            <w:proofErr w:type="spellEnd"/>
                            <w:r w:rsidRPr="00B666CD">
                              <w:rPr>
                                <w:rFonts w:ascii="Tahoma" w:hAnsi="Tahoma" w:cs="Tahoma"/>
                                <w:sz w:val="20"/>
                                <w:szCs w:val="20"/>
                              </w:rPr>
                              <w:t>, or transfer between lines. There is very little difference between Inter-account and Intra-account transfers in the SABO Online system. Please consult with your Advisor BEFORE transferring funds to another group or transferring funds to allocated or funded Lines.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9EB48F" id="Text Box 103" o:spid="_x0000_s1064" type="#_x0000_t202" style="position:absolute;left:0;text-align:left;margin-left:679.5pt;margin-top:16.85pt;width:215.25pt;height:246.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" strokeweight="1.5pt">
                <v:textbox>
                  <w:txbxContent>
                    <w:p w14:paraId="2DCBCA1F" w14:textId="0E7EF92C" w:rsidR="00460FBA" w:rsidRPr="00B666CD" w:rsidRDefault="00460FBA">
                      <w:pPr>
                        <w:rPr>
                          <w:rFonts w:ascii="Tahoma" w:hAnsi="Tahoma" w:cs="Tahoma"/>
                          <w:sz w:val="20"/>
                          <w:szCs w:val="20"/>
                        </w:rPr>
                      </w:pPr>
                      <w:r w:rsidRPr="00B666CD">
                        <w:rPr>
                          <w:rFonts w:ascii="Tahoma" w:hAnsi="Tahoma" w:cs="Tahoma"/>
                          <w:sz w:val="20"/>
                          <w:szCs w:val="20"/>
                        </w:rPr>
                        <w:t>The example used shows an Intra-account tansfer, or transfer between lines. There is very little difference between Inter-account and Intra-account transfers in the SABO Online system. Please consult with your Advisor BEFORE transferring funds to another group or transferring funds to allocated or funded Lines.</w:t>
                      </w:r>
                    </w:p>
                  </w:txbxContent>
                </v:textbox>
              </v:shape>
            </w:pict>
          </mc:Fallback>
        </mc:AlternateContent>
      </w:r>
      <w:r>
        <w:rPr>
          <w:rFonts w:ascii="Tahoma" w:hAnsi="Tahoma" w:cs="Tahoma"/>
          <w:b/>
          <w:noProof/>
          <w:sz w:val="20"/>
          <w:szCs w:val="20"/>
          <w:u w:val="single"/>
        </w:rPr>
        <mc:AlternateContent>
          <mc:Choice Requires="wps">
            <w:drawing>
              <wp:anchor distT="0" distB="0" distL="114300" distR="114300" simplePos="0" relativeHeight="251656704" behindDoc="0" locked="0" layoutInCell="1" allowOverlap="1" wp14:anchorId="523735D1" wp14:editId="1E0ABC05">
                <wp:simplePos x="0" y="0"/>
                <wp:positionH relativeFrom="column">
                  <wp:posOffset>9648825</wp:posOffset>
                </wp:positionH>
                <wp:positionV relativeFrom="paragraph">
                  <wp:posOffset>337820</wp:posOffset>
                </wp:positionV>
                <wp:extent cx="361950" cy="263525"/>
                <wp:effectExtent l="0" t="0" r="19050" b="22225"/>
                <wp:wrapNone/>
                <wp:docPr id="43"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63525"/>
                        </a:xfrm>
                        <a:prstGeom prst="rect">
                          <a:avLst/>
                        </a:prstGeom>
                        <a:solidFill>
                          <a:srgbClr val="FFFFFF"/>
                        </a:solidFill>
                        <a:ln w="19050">
                          <a:solidFill>
                            <a:srgbClr val="000000"/>
                          </a:solidFill>
                          <a:miter lim="800000"/>
                          <a:headEnd/>
                          <a:tailEnd/>
                        </a:ln>
                      </wps:spPr>
                      <wps:txbx>
                        <w:txbxContent>
                          <w:p w14:paraId="5A1C6F39" w14:textId="1A6E6068" w:rsidR="00460FBA" w:rsidRPr="00B666CD" w:rsidRDefault="00460FBA">
                            <w:pPr>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3735D1" id="Text Box 102" o:spid="_x0000_s1065" type="#_x0000_t202" style="position:absolute;left:0;text-align:left;margin-left:759.75pt;margin-top:26.6pt;width:28.5pt;height:20.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" strokeweight="1.5pt">
                <v:textbox>
                  <w:txbxContent>
                    <w:p w14:paraId="5A1C6F39" w14:textId="1A6E6068" w:rsidR="00460FBA" w:rsidRPr="00B666CD" w:rsidRDefault="00460FBA">
                      <w:pPr>
                        <w:rPr>
                          <w:rFonts w:ascii="Tahoma" w:hAnsi="Tahoma" w:cs="Tahoma"/>
                          <w:sz w:val="20"/>
                          <w:szCs w:val="20"/>
                        </w:rPr>
                      </w:pPr>
                    </w:p>
                  </w:txbxContent>
                </v:textbox>
              </v:shape>
            </w:pict>
          </mc:Fallback>
        </mc:AlternateContent>
      </w:r>
    </w:p>
    <w:p w14:paraId="29150921" w14:textId="6C1E6020" w:rsidR="00A351DE" w:rsidRPr="00DD69EF" w:rsidRDefault="00985950" w:rsidP="00E94A74">
      <w:pPr>
        <w:numPr>
          <w:ilvl w:val="3"/>
          <w:numId w:val="7"/>
        </w:numPr>
        <w:spacing w:after="0" w:line="240" w:lineRule="auto"/>
        <w:rPr>
          <w:rFonts w:ascii="Tahoma" w:hAnsi="Tahoma" w:cs="Tahoma"/>
          <w:b/>
          <w:sz w:val="20"/>
          <w:szCs w:val="20"/>
          <w:u w:val="single"/>
        </w:rPr>
      </w:pPr>
      <w:r>
        <w:rPr>
          <w:rFonts w:ascii="Tahoma" w:hAnsi="Tahoma" w:cs="Tahoma"/>
          <w:b/>
          <w:noProof/>
          <w:sz w:val="20"/>
          <w:szCs w:val="20"/>
          <w:u w:val="single"/>
        </w:rPr>
        <mc:AlternateContent>
          <mc:Choice Requires="wps">
            <w:drawing>
              <wp:anchor distT="0" distB="0" distL="114300" distR="114300" simplePos="0" relativeHeight="251654656" behindDoc="0" locked="0" layoutInCell="1" allowOverlap="1" wp14:anchorId="7549AC00" wp14:editId="3E2C0712">
                <wp:simplePos x="0" y="0"/>
                <wp:positionH relativeFrom="column">
                  <wp:posOffset>10020299</wp:posOffset>
                </wp:positionH>
                <wp:positionV relativeFrom="paragraph">
                  <wp:posOffset>1708785</wp:posOffset>
                </wp:positionV>
                <wp:extent cx="180975" cy="1682750"/>
                <wp:effectExtent l="0" t="19050" r="28575" b="12700"/>
                <wp:wrapNone/>
                <wp:docPr id="46"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82750"/>
                        </a:xfrm>
                        <a:prstGeom prst="upArrowCallout">
                          <a:avLst>
                            <a:gd name="adj1" fmla="val 25000"/>
                            <a:gd name="adj2" fmla="val 25000"/>
                            <a:gd name="adj3" fmla="val 25542"/>
                            <a:gd name="adj4" fmla="val 66667"/>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E30FEAC" id="AutoShape 100" o:spid="_x0000_s1026" type="#_x0000_t79" style="position:absolute;margin-left:789pt;margin-top:134.55pt;width:14.25pt;height:13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" adj=",,593" strokeweight="1.5pt"/>
            </w:pict>
          </mc:Fallback>
        </mc:AlternateContent>
      </w:r>
      <w:r w:rsidR="00A351DE" w:rsidRPr="00DD69EF">
        <w:rPr>
          <w:rFonts w:ascii="Tahoma" w:hAnsi="Tahoma" w:cs="Tahoma"/>
          <w:b/>
          <w:sz w:val="20"/>
          <w:szCs w:val="20"/>
          <w:u w:val="single"/>
        </w:rPr>
        <w:t>Co-sponsoring Events</w:t>
      </w:r>
      <w:r w:rsidR="00A351DE" w:rsidRPr="00DD69EF">
        <w:rPr>
          <w:rFonts w:ascii="Tahoma" w:hAnsi="Tahoma" w:cs="Tahoma"/>
          <w:sz w:val="20"/>
          <w:szCs w:val="20"/>
        </w:rPr>
        <w:t xml:space="preserve"> – SABO does not approve or reject Account Holder’s plans to Co-sponsor an event – program planning takes place under the advisement of your Administrative Advising department. To protect the interests of your group, it may be necessary to formalize an agreement through a Contract or other statement of mutual understanding. Again, please consult with your Administrative Advisor about program planning and funding. </w:t>
      </w:r>
    </w:p>
    <w:p w14:paraId="270BF242" w14:textId="77777777" w:rsidR="00F14BF6" w:rsidRPr="00DD69EF" w:rsidRDefault="00F14BF6" w:rsidP="00F14BF6">
      <w:pPr>
        <w:spacing w:after="0" w:line="240" w:lineRule="auto"/>
        <w:rPr>
          <w:rFonts w:ascii="Tahoma" w:hAnsi="Tahoma" w:cs="Tahoma"/>
          <w:sz w:val="20"/>
          <w:szCs w:val="20"/>
        </w:rPr>
      </w:pPr>
    </w:p>
    <w:p w14:paraId="10599B75" w14:textId="763A249F" w:rsidR="00810DBF" w:rsidRPr="00DD69EF" w:rsidRDefault="00E43C6D" w:rsidP="00E94A74">
      <w:pPr>
        <w:numPr>
          <w:ilvl w:val="2"/>
          <w:numId w:val="7"/>
        </w:numPr>
        <w:spacing w:after="0" w:line="240" w:lineRule="auto"/>
        <w:rPr>
          <w:rFonts w:ascii="Tahoma" w:hAnsi="Tahoma" w:cs="Tahoma"/>
          <w:sz w:val="20"/>
          <w:szCs w:val="20"/>
        </w:rPr>
      </w:pPr>
      <w:r w:rsidRPr="00DD69EF">
        <w:rPr>
          <w:rFonts w:ascii="Tahoma" w:hAnsi="Tahoma" w:cs="Tahoma"/>
          <w:b/>
          <w:sz w:val="20"/>
          <w:szCs w:val="20"/>
          <w:u w:val="single"/>
        </w:rPr>
        <w:lastRenderedPageBreak/>
        <w:t xml:space="preserve">Online </w:t>
      </w:r>
      <w:r w:rsidR="00A45491">
        <w:rPr>
          <w:rFonts w:ascii="Tahoma" w:hAnsi="Tahoma" w:cs="Tahoma"/>
          <w:b/>
          <w:sz w:val="20"/>
          <w:szCs w:val="20"/>
          <w:u w:val="single"/>
        </w:rPr>
        <w:t>Transfers b</w:t>
      </w:r>
      <w:r w:rsidR="00C87A8B">
        <w:rPr>
          <w:rFonts w:ascii="Tahoma" w:hAnsi="Tahoma" w:cs="Tahoma"/>
          <w:b/>
          <w:sz w:val="20"/>
          <w:szCs w:val="20"/>
          <w:u w:val="single"/>
        </w:rPr>
        <w:t>etween Line Codes</w:t>
      </w:r>
      <w:r w:rsidR="00810DBF" w:rsidRPr="00DD69EF">
        <w:rPr>
          <w:rFonts w:ascii="Tahoma" w:hAnsi="Tahoma" w:cs="Tahoma"/>
          <w:b/>
          <w:sz w:val="20"/>
          <w:szCs w:val="20"/>
          <w:u w:val="single"/>
        </w:rPr>
        <w:t xml:space="preserve"> (Intra-Account)</w:t>
      </w:r>
      <w:r w:rsidR="00551175" w:rsidRPr="00DD69EF">
        <w:rPr>
          <w:rFonts w:ascii="Tahoma" w:hAnsi="Tahoma" w:cs="Tahoma"/>
          <w:sz w:val="20"/>
          <w:szCs w:val="20"/>
        </w:rPr>
        <w:t xml:space="preserve"> </w:t>
      </w:r>
      <w:r w:rsidR="00614BCE" w:rsidRPr="00DD69EF">
        <w:rPr>
          <w:rFonts w:ascii="Tahoma" w:hAnsi="Tahoma" w:cs="Tahoma"/>
          <w:sz w:val="20"/>
          <w:szCs w:val="20"/>
        </w:rPr>
        <w:t>-</w:t>
      </w:r>
      <w:r w:rsidR="00551175" w:rsidRPr="00DD69EF">
        <w:rPr>
          <w:rFonts w:ascii="Tahoma" w:hAnsi="Tahoma" w:cs="Tahoma"/>
          <w:sz w:val="20"/>
          <w:szCs w:val="20"/>
        </w:rPr>
        <w:t xml:space="preserve"> Most transfers within accounts will occur from </w:t>
      </w:r>
      <w:r w:rsidR="00D26D6C" w:rsidRPr="00DD69EF">
        <w:rPr>
          <w:rFonts w:ascii="Tahoma" w:hAnsi="Tahoma" w:cs="Tahoma"/>
          <w:sz w:val="20"/>
          <w:szCs w:val="20"/>
        </w:rPr>
        <w:t xml:space="preserve">Line 137, </w:t>
      </w:r>
      <w:r w:rsidR="00551175" w:rsidRPr="00DD69EF">
        <w:rPr>
          <w:rFonts w:ascii="Tahoma" w:hAnsi="Tahoma" w:cs="Tahoma"/>
          <w:sz w:val="20"/>
          <w:szCs w:val="20"/>
        </w:rPr>
        <w:t>Generated Revenue</w:t>
      </w:r>
      <w:r w:rsidR="00D26D6C" w:rsidRPr="00DD69EF">
        <w:rPr>
          <w:rFonts w:ascii="Tahoma" w:hAnsi="Tahoma" w:cs="Tahoma"/>
          <w:sz w:val="20"/>
          <w:szCs w:val="20"/>
        </w:rPr>
        <w:t>,</w:t>
      </w:r>
      <w:r w:rsidR="00774BB0" w:rsidRPr="00DD69EF">
        <w:rPr>
          <w:rFonts w:ascii="Tahoma" w:hAnsi="Tahoma" w:cs="Tahoma"/>
          <w:sz w:val="20"/>
          <w:szCs w:val="20"/>
        </w:rPr>
        <w:t xml:space="preserve"> to another L</w:t>
      </w:r>
      <w:r w:rsidR="00551175" w:rsidRPr="00DD69EF">
        <w:rPr>
          <w:rFonts w:ascii="Tahoma" w:hAnsi="Tahoma" w:cs="Tahoma"/>
          <w:sz w:val="20"/>
          <w:szCs w:val="20"/>
        </w:rPr>
        <w:t xml:space="preserve">ine </w:t>
      </w:r>
      <w:r w:rsidR="00774BB0" w:rsidRPr="00DD69EF">
        <w:rPr>
          <w:rFonts w:ascii="Tahoma" w:hAnsi="Tahoma" w:cs="Tahoma"/>
          <w:sz w:val="20"/>
          <w:szCs w:val="20"/>
        </w:rPr>
        <w:t>Code</w:t>
      </w:r>
      <w:r w:rsidR="00551175" w:rsidRPr="00DD69EF">
        <w:rPr>
          <w:rFonts w:ascii="Tahoma" w:hAnsi="Tahoma" w:cs="Tahoma"/>
          <w:sz w:val="20"/>
          <w:szCs w:val="20"/>
        </w:rPr>
        <w:t xml:space="preserve">. </w:t>
      </w:r>
      <w:r w:rsidR="00FD139F" w:rsidRPr="00DD69EF">
        <w:rPr>
          <w:rFonts w:ascii="Tahoma" w:hAnsi="Tahoma" w:cs="Tahoma"/>
          <w:sz w:val="20"/>
          <w:szCs w:val="20"/>
        </w:rPr>
        <w:t>Funds in a</w:t>
      </w:r>
      <w:r w:rsidR="00774BB0" w:rsidRPr="00DD69EF">
        <w:rPr>
          <w:rFonts w:ascii="Tahoma" w:hAnsi="Tahoma" w:cs="Tahoma"/>
          <w:sz w:val="20"/>
          <w:szCs w:val="20"/>
        </w:rPr>
        <w:t>llocated or budgeted Line Codes</w:t>
      </w:r>
      <w:r w:rsidR="00D26D6C" w:rsidRPr="00DD69EF">
        <w:rPr>
          <w:rFonts w:ascii="Tahoma" w:hAnsi="Tahoma" w:cs="Tahoma"/>
          <w:sz w:val="20"/>
          <w:szCs w:val="20"/>
        </w:rPr>
        <w:t xml:space="preserve"> are often not </w:t>
      </w:r>
      <w:r w:rsidR="00C87A8B">
        <w:rPr>
          <w:rFonts w:ascii="Tahoma" w:hAnsi="Tahoma" w:cs="Tahoma"/>
          <w:sz w:val="20"/>
          <w:szCs w:val="20"/>
        </w:rPr>
        <w:t>permitted</w:t>
      </w:r>
      <w:r w:rsidR="00D26D6C" w:rsidRPr="00DD69EF">
        <w:rPr>
          <w:rFonts w:ascii="Tahoma" w:hAnsi="Tahoma" w:cs="Tahoma"/>
          <w:sz w:val="20"/>
          <w:szCs w:val="20"/>
        </w:rPr>
        <w:t xml:space="preserve"> to be transferred out without</w:t>
      </w:r>
      <w:r w:rsidR="00DD4573" w:rsidRPr="00DD69EF">
        <w:rPr>
          <w:rFonts w:ascii="Tahoma" w:hAnsi="Tahoma" w:cs="Tahoma"/>
          <w:sz w:val="20"/>
          <w:szCs w:val="20"/>
        </w:rPr>
        <w:t xml:space="preserve"> prior authorization from your Administrative A</w:t>
      </w:r>
      <w:r w:rsidR="00D26D6C" w:rsidRPr="00DD69EF">
        <w:rPr>
          <w:rFonts w:ascii="Tahoma" w:hAnsi="Tahoma" w:cs="Tahoma"/>
          <w:sz w:val="20"/>
          <w:szCs w:val="20"/>
        </w:rPr>
        <w:t>dvisor and your funding source.</w:t>
      </w:r>
      <w:r w:rsidR="00551175" w:rsidRPr="00DD69EF">
        <w:rPr>
          <w:rFonts w:ascii="Tahoma" w:hAnsi="Tahoma" w:cs="Tahoma"/>
          <w:sz w:val="20"/>
          <w:szCs w:val="20"/>
        </w:rPr>
        <w:t xml:space="preserve"> It is recommended that exact amounts are transferred </w:t>
      </w:r>
      <w:r w:rsidR="00774BB0" w:rsidRPr="00DD69EF">
        <w:rPr>
          <w:rFonts w:ascii="Tahoma" w:hAnsi="Tahoma" w:cs="Tahoma"/>
          <w:sz w:val="20"/>
          <w:szCs w:val="20"/>
        </w:rPr>
        <w:t>to the destination L</w:t>
      </w:r>
      <w:r w:rsidR="00614BCE" w:rsidRPr="00DD69EF">
        <w:rPr>
          <w:rFonts w:ascii="Tahoma" w:hAnsi="Tahoma" w:cs="Tahoma"/>
          <w:sz w:val="20"/>
          <w:szCs w:val="20"/>
        </w:rPr>
        <w:t xml:space="preserve">ine </w:t>
      </w:r>
      <w:r w:rsidR="00774BB0" w:rsidRPr="00DD69EF">
        <w:rPr>
          <w:rFonts w:ascii="Tahoma" w:hAnsi="Tahoma" w:cs="Tahoma"/>
          <w:sz w:val="20"/>
          <w:szCs w:val="20"/>
        </w:rPr>
        <w:t>Code</w:t>
      </w:r>
      <w:r w:rsidR="00614BCE" w:rsidRPr="00DD69EF">
        <w:rPr>
          <w:rFonts w:ascii="Tahoma" w:hAnsi="Tahoma" w:cs="Tahoma"/>
          <w:sz w:val="20"/>
          <w:szCs w:val="20"/>
        </w:rPr>
        <w:t xml:space="preserve"> (for example, tra</w:t>
      </w:r>
      <w:r w:rsidR="00D26D6C" w:rsidRPr="00DD69EF">
        <w:rPr>
          <w:rFonts w:ascii="Tahoma" w:hAnsi="Tahoma" w:cs="Tahoma"/>
          <w:sz w:val="20"/>
          <w:szCs w:val="20"/>
        </w:rPr>
        <w:t>nsferring an extra $11.06 from G</w:t>
      </w:r>
      <w:r w:rsidR="00614BCE" w:rsidRPr="00DD69EF">
        <w:rPr>
          <w:rFonts w:ascii="Tahoma" w:hAnsi="Tahoma" w:cs="Tahoma"/>
          <w:sz w:val="20"/>
          <w:szCs w:val="20"/>
        </w:rPr>
        <w:t>enerated Revenue to</w:t>
      </w:r>
      <w:r w:rsidR="00DD4573" w:rsidRPr="00DD69EF">
        <w:rPr>
          <w:rFonts w:ascii="Tahoma" w:hAnsi="Tahoma" w:cs="Tahoma"/>
          <w:sz w:val="20"/>
          <w:szCs w:val="20"/>
        </w:rPr>
        <w:t xml:space="preserve"> your A</w:t>
      </w:r>
      <w:r w:rsidR="00D26D6C" w:rsidRPr="00DD69EF">
        <w:rPr>
          <w:rFonts w:ascii="Tahoma" w:hAnsi="Tahoma" w:cs="Tahoma"/>
          <w:sz w:val="20"/>
          <w:szCs w:val="20"/>
        </w:rPr>
        <w:t>dministrative</w:t>
      </w:r>
      <w:r w:rsidR="00DD4573" w:rsidRPr="00DD69EF">
        <w:rPr>
          <w:rFonts w:ascii="Tahoma" w:hAnsi="Tahoma" w:cs="Tahoma"/>
          <w:sz w:val="20"/>
          <w:szCs w:val="20"/>
        </w:rPr>
        <w:t xml:space="preserve"> Advising</w:t>
      </w:r>
      <w:r w:rsidR="00D26D6C" w:rsidRPr="00DD69EF">
        <w:rPr>
          <w:rFonts w:ascii="Tahoma" w:hAnsi="Tahoma" w:cs="Tahoma"/>
          <w:sz w:val="20"/>
          <w:szCs w:val="20"/>
        </w:rPr>
        <w:t xml:space="preserve"> department’s p</w:t>
      </w:r>
      <w:r w:rsidR="00614BCE" w:rsidRPr="00DD69EF">
        <w:rPr>
          <w:rFonts w:ascii="Tahoma" w:hAnsi="Tahoma" w:cs="Tahoma"/>
          <w:sz w:val="20"/>
          <w:szCs w:val="20"/>
        </w:rPr>
        <w:t>rogramming</w:t>
      </w:r>
      <w:r w:rsidR="00774BB0" w:rsidRPr="00DD69EF">
        <w:rPr>
          <w:rFonts w:ascii="Tahoma" w:hAnsi="Tahoma" w:cs="Tahoma"/>
          <w:sz w:val="20"/>
          <w:szCs w:val="20"/>
        </w:rPr>
        <w:t xml:space="preserve"> L</w:t>
      </w:r>
      <w:r w:rsidR="00D26D6C" w:rsidRPr="00DD69EF">
        <w:rPr>
          <w:rFonts w:ascii="Tahoma" w:hAnsi="Tahoma" w:cs="Tahoma"/>
          <w:sz w:val="20"/>
          <w:szCs w:val="20"/>
        </w:rPr>
        <w:t xml:space="preserve">ine </w:t>
      </w:r>
      <w:r w:rsidR="00774BB0" w:rsidRPr="00DD69EF">
        <w:rPr>
          <w:rFonts w:ascii="Tahoma" w:hAnsi="Tahoma" w:cs="Tahoma"/>
          <w:sz w:val="20"/>
          <w:szCs w:val="20"/>
        </w:rPr>
        <w:t>C</w:t>
      </w:r>
      <w:r w:rsidR="00D26D6C" w:rsidRPr="00DD69EF">
        <w:rPr>
          <w:rFonts w:ascii="Tahoma" w:hAnsi="Tahoma" w:cs="Tahoma"/>
          <w:sz w:val="20"/>
          <w:szCs w:val="20"/>
        </w:rPr>
        <w:t>ode</w:t>
      </w:r>
      <w:r w:rsidR="00614BCE" w:rsidRPr="00DD69EF">
        <w:rPr>
          <w:rFonts w:ascii="Tahoma" w:hAnsi="Tahoma" w:cs="Tahoma"/>
          <w:sz w:val="20"/>
          <w:szCs w:val="20"/>
        </w:rPr>
        <w:t xml:space="preserve"> to cover </w:t>
      </w:r>
      <w:r w:rsidR="00F27EDC" w:rsidRPr="00DD69EF">
        <w:rPr>
          <w:rFonts w:ascii="Tahoma" w:hAnsi="Tahoma" w:cs="Tahoma"/>
          <w:sz w:val="20"/>
          <w:szCs w:val="20"/>
        </w:rPr>
        <w:t xml:space="preserve">the </w:t>
      </w:r>
      <w:r w:rsidR="00FD139F" w:rsidRPr="00DD69EF">
        <w:rPr>
          <w:rFonts w:ascii="Tahoma" w:hAnsi="Tahoma" w:cs="Tahoma"/>
          <w:sz w:val="20"/>
          <w:szCs w:val="20"/>
        </w:rPr>
        <w:t xml:space="preserve">exact extra </w:t>
      </w:r>
      <w:r w:rsidR="00F27EDC" w:rsidRPr="00DD69EF">
        <w:rPr>
          <w:rFonts w:ascii="Tahoma" w:hAnsi="Tahoma" w:cs="Tahoma"/>
          <w:sz w:val="20"/>
          <w:szCs w:val="20"/>
        </w:rPr>
        <w:t>cost of an</w:t>
      </w:r>
      <w:r w:rsidR="00915385" w:rsidRPr="00DD69EF">
        <w:rPr>
          <w:rFonts w:ascii="Tahoma" w:hAnsi="Tahoma" w:cs="Tahoma"/>
          <w:sz w:val="20"/>
          <w:szCs w:val="20"/>
        </w:rPr>
        <w:t xml:space="preserve"> event</w:t>
      </w:r>
      <w:r w:rsidR="004F26BC" w:rsidRPr="00DD69EF">
        <w:rPr>
          <w:rFonts w:ascii="Tahoma" w:hAnsi="Tahoma" w:cs="Tahoma"/>
          <w:sz w:val="20"/>
          <w:szCs w:val="20"/>
        </w:rPr>
        <w:t xml:space="preserve"> or expense</w:t>
      </w:r>
      <w:r w:rsidR="00FD139F" w:rsidRPr="00DD69EF">
        <w:rPr>
          <w:rFonts w:ascii="Tahoma" w:hAnsi="Tahoma" w:cs="Tahoma"/>
          <w:sz w:val="20"/>
          <w:szCs w:val="20"/>
        </w:rPr>
        <w:t xml:space="preserve"> beyond what was budgeted or allocated</w:t>
      </w:r>
      <w:r w:rsidR="00915385" w:rsidRPr="00DD69EF">
        <w:rPr>
          <w:rFonts w:ascii="Tahoma" w:hAnsi="Tahoma" w:cs="Tahoma"/>
          <w:sz w:val="20"/>
          <w:szCs w:val="20"/>
        </w:rPr>
        <w:t xml:space="preserve">). </w:t>
      </w:r>
      <w:r w:rsidR="00614BCE" w:rsidRPr="00DD69EF">
        <w:rPr>
          <w:rFonts w:ascii="Tahoma" w:hAnsi="Tahoma" w:cs="Tahoma"/>
          <w:sz w:val="20"/>
          <w:szCs w:val="20"/>
        </w:rPr>
        <w:t xml:space="preserve">Transferring more than the exact amount needed will </w:t>
      </w:r>
      <w:r w:rsidR="00B30A84" w:rsidRPr="00DD69EF">
        <w:rPr>
          <w:rFonts w:ascii="Tahoma" w:hAnsi="Tahoma" w:cs="Tahoma"/>
          <w:sz w:val="20"/>
          <w:szCs w:val="20"/>
        </w:rPr>
        <w:t>make</w:t>
      </w:r>
      <w:r w:rsidR="00614BCE" w:rsidRPr="00DD69EF">
        <w:rPr>
          <w:rFonts w:ascii="Tahoma" w:hAnsi="Tahoma" w:cs="Tahoma"/>
          <w:sz w:val="20"/>
          <w:szCs w:val="20"/>
        </w:rPr>
        <w:t xml:space="preserve"> it </w:t>
      </w:r>
      <w:r w:rsidR="00FD139F" w:rsidRPr="00DD69EF">
        <w:rPr>
          <w:rFonts w:ascii="Tahoma" w:hAnsi="Tahoma" w:cs="Tahoma"/>
          <w:sz w:val="20"/>
          <w:szCs w:val="20"/>
        </w:rPr>
        <w:t>much more difficult</w:t>
      </w:r>
      <w:r w:rsidR="00614BCE" w:rsidRPr="00DD69EF">
        <w:rPr>
          <w:rFonts w:ascii="Tahoma" w:hAnsi="Tahoma" w:cs="Tahoma"/>
          <w:sz w:val="20"/>
          <w:szCs w:val="20"/>
        </w:rPr>
        <w:t xml:space="preserve"> for funds to be transferred </w:t>
      </w:r>
      <w:r w:rsidR="00915385" w:rsidRPr="00DD69EF">
        <w:rPr>
          <w:rFonts w:ascii="Tahoma" w:hAnsi="Tahoma" w:cs="Tahoma"/>
          <w:sz w:val="20"/>
          <w:szCs w:val="20"/>
        </w:rPr>
        <w:t xml:space="preserve">back </w:t>
      </w:r>
      <w:r w:rsidR="00774BB0" w:rsidRPr="00DD69EF">
        <w:rPr>
          <w:rFonts w:ascii="Tahoma" w:hAnsi="Tahoma" w:cs="Tahoma"/>
          <w:sz w:val="20"/>
          <w:szCs w:val="20"/>
        </w:rPr>
        <w:t>out of the L</w:t>
      </w:r>
      <w:r w:rsidR="00614BCE" w:rsidRPr="00DD69EF">
        <w:rPr>
          <w:rFonts w:ascii="Tahoma" w:hAnsi="Tahoma" w:cs="Tahoma"/>
          <w:sz w:val="20"/>
          <w:szCs w:val="20"/>
        </w:rPr>
        <w:t xml:space="preserve">ine </w:t>
      </w:r>
      <w:r w:rsidR="00774BB0" w:rsidRPr="00DD69EF">
        <w:rPr>
          <w:rFonts w:ascii="Tahoma" w:hAnsi="Tahoma" w:cs="Tahoma"/>
          <w:sz w:val="20"/>
          <w:szCs w:val="20"/>
        </w:rPr>
        <w:t>Code</w:t>
      </w:r>
      <w:r w:rsidR="00614BCE" w:rsidRPr="00DD69EF">
        <w:rPr>
          <w:rFonts w:ascii="Tahoma" w:hAnsi="Tahoma" w:cs="Tahoma"/>
          <w:sz w:val="20"/>
          <w:szCs w:val="20"/>
        </w:rPr>
        <w:t xml:space="preserve">. </w:t>
      </w:r>
      <w:r w:rsidR="00585F7C" w:rsidRPr="00DD69EF">
        <w:rPr>
          <w:rFonts w:ascii="Tahoma" w:hAnsi="Tahoma" w:cs="Tahoma"/>
          <w:sz w:val="20"/>
          <w:szCs w:val="20"/>
        </w:rPr>
        <w:t>Consult</w:t>
      </w:r>
      <w:r w:rsidR="00915385" w:rsidRPr="00DD69EF">
        <w:rPr>
          <w:rFonts w:ascii="Tahoma" w:hAnsi="Tahoma" w:cs="Tahoma"/>
          <w:sz w:val="20"/>
          <w:szCs w:val="20"/>
        </w:rPr>
        <w:t xml:space="preserve"> a representative of your funding organization or department</w:t>
      </w:r>
      <w:r w:rsidR="00F27EDC" w:rsidRPr="00DD69EF">
        <w:rPr>
          <w:rFonts w:ascii="Tahoma" w:hAnsi="Tahoma" w:cs="Tahoma"/>
          <w:sz w:val="20"/>
          <w:szCs w:val="20"/>
        </w:rPr>
        <w:t>,</w:t>
      </w:r>
      <w:r w:rsidR="00DD4573" w:rsidRPr="00DD69EF">
        <w:rPr>
          <w:rFonts w:ascii="Tahoma" w:hAnsi="Tahoma" w:cs="Tahoma"/>
          <w:sz w:val="20"/>
          <w:szCs w:val="20"/>
        </w:rPr>
        <w:t xml:space="preserve"> in addition to your Administrative A</w:t>
      </w:r>
      <w:r w:rsidR="00915385" w:rsidRPr="00DD69EF">
        <w:rPr>
          <w:rFonts w:ascii="Tahoma" w:hAnsi="Tahoma" w:cs="Tahoma"/>
          <w:sz w:val="20"/>
          <w:szCs w:val="20"/>
        </w:rPr>
        <w:t>dvisor</w:t>
      </w:r>
      <w:r w:rsidR="00F27EDC" w:rsidRPr="00DD69EF">
        <w:rPr>
          <w:rFonts w:ascii="Tahoma" w:hAnsi="Tahoma" w:cs="Tahoma"/>
          <w:sz w:val="20"/>
          <w:szCs w:val="20"/>
        </w:rPr>
        <w:t>,</w:t>
      </w:r>
      <w:r w:rsidR="00915385" w:rsidRPr="00DD69EF">
        <w:rPr>
          <w:rFonts w:ascii="Tahoma" w:hAnsi="Tahoma" w:cs="Tahoma"/>
          <w:sz w:val="20"/>
          <w:szCs w:val="20"/>
        </w:rPr>
        <w:t xml:space="preserve"> if you believe that a trans</w:t>
      </w:r>
      <w:r w:rsidR="00774BB0" w:rsidRPr="00DD69EF">
        <w:rPr>
          <w:rFonts w:ascii="Tahoma" w:hAnsi="Tahoma" w:cs="Tahoma"/>
          <w:sz w:val="20"/>
          <w:szCs w:val="20"/>
        </w:rPr>
        <w:t>fer of allocated funds between L</w:t>
      </w:r>
      <w:r w:rsidR="00915385" w:rsidRPr="00DD69EF">
        <w:rPr>
          <w:rFonts w:ascii="Tahoma" w:hAnsi="Tahoma" w:cs="Tahoma"/>
          <w:sz w:val="20"/>
          <w:szCs w:val="20"/>
        </w:rPr>
        <w:t xml:space="preserve">ines would be appropriate.  </w:t>
      </w:r>
      <w:r w:rsidR="00753A42" w:rsidRPr="00DD69EF">
        <w:rPr>
          <w:rFonts w:ascii="Tahoma" w:hAnsi="Tahoma" w:cs="Tahoma"/>
          <w:sz w:val="20"/>
          <w:szCs w:val="20"/>
        </w:rPr>
        <w:t xml:space="preserve">(See </w:t>
      </w:r>
      <w:r w:rsidR="00753A42" w:rsidRPr="00DD69EF">
        <w:rPr>
          <w:rFonts w:ascii="Tahoma" w:hAnsi="Tahoma" w:cs="Tahoma"/>
          <w:b/>
          <w:sz w:val="20"/>
          <w:szCs w:val="20"/>
        </w:rPr>
        <w:t>Transfers</w:t>
      </w:r>
      <w:r w:rsidR="00BC314B">
        <w:rPr>
          <w:rFonts w:ascii="Tahoma" w:hAnsi="Tahoma" w:cs="Tahoma"/>
          <w:sz w:val="20"/>
          <w:szCs w:val="20"/>
        </w:rPr>
        <w:t>, pg. 31</w:t>
      </w:r>
      <w:r w:rsidR="00753A42" w:rsidRPr="00DD69EF">
        <w:rPr>
          <w:rFonts w:ascii="Tahoma" w:hAnsi="Tahoma" w:cs="Tahoma"/>
          <w:sz w:val="20"/>
          <w:szCs w:val="20"/>
        </w:rPr>
        <w:t>)</w:t>
      </w:r>
      <w:r w:rsidR="00E7175F">
        <w:rPr>
          <w:rFonts w:ascii="Tahoma" w:hAnsi="Tahoma" w:cs="Tahoma"/>
          <w:sz w:val="20"/>
          <w:szCs w:val="20"/>
        </w:rPr>
        <w:t>.</w:t>
      </w:r>
    </w:p>
    <w:p w14:paraId="58AD83EF" w14:textId="619D6261" w:rsidR="00BB25A2" w:rsidRPr="00DD69EF" w:rsidRDefault="00BB25A2" w:rsidP="00457B0B">
      <w:pPr>
        <w:spacing w:after="0" w:line="240" w:lineRule="auto"/>
        <w:rPr>
          <w:rFonts w:ascii="Tahoma" w:hAnsi="Tahoma" w:cs="Tahoma"/>
          <w:sz w:val="20"/>
          <w:szCs w:val="20"/>
        </w:rPr>
      </w:pPr>
      <w:r w:rsidRPr="00DD69EF">
        <w:rPr>
          <w:rFonts w:ascii="Tahoma" w:hAnsi="Tahoma" w:cs="Tahoma"/>
          <w:b/>
          <w:sz w:val="20"/>
          <w:szCs w:val="20"/>
          <w:u w:val="single"/>
        </w:rPr>
        <w:t>Deposits</w:t>
      </w:r>
      <w:r w:rsidR="00DD4573" w:rsidRPr="00DD69EF">
        <w:rPr>
          <w:rFonts w:ascii="Tahoma" w:hAnsi="Tahoma" w:cs="Tahoma"/>
          <w:sz w:val="20"/>
          <w:szCs w:val="20"/>
        </w:rPr>
        <w:t xml:space="preserve"> – All funds collected by a group, organization, or association that maintains a SABO account</w:t>
      </w:r>
      <w:r w:rsidR="00BE6A12" w:rsidRPr="00DD69EF">
        <w:rPr>
          <w:rFonts w:ascii="Tahoma" w:hAnsi="Tahoma" w:cs="Tahoma"/>
          <w:sz w:val="20"/>
          <w:szCs w:val="20"/>
        </w:rPr>
        <w:t>, regardless of the so</w:t>
      </w:r>
      <w:r w:rsidR="00774BB0" w:rsidRPr="00DD69EF">
        <w:rPr>
          <w:rFonts w:ascii="Tahoma" w:hAnsi="Tahoma" w:cs="Tahoma"/>
          <w:sz w:val="20"/>
          <w:szCs w:val="20"/>
        </w:rPr>
        <w:t xml:space="preserve">urce, must be </w:t>
      </w:r>
      <w:r w:rsidR="0077559A">
        <w:rPr>
          <w:rFonts w:ascii="Tahoma" w:hAnsi="Tahoma" w:cs="Tahoma"/>
          <w:sz w:val="20"/>
          <w:szCs w:val="20"/>
        </w:rPr>
        <w:t>d</w:t>
      </w:r>
      <w:r w:rsidR="00F91BC5" w:rsidRPr="00DD69EF">
        <w:rPr>
          <w:rFonts w:ascii="Tahoma" w:hAnsi="Tahoma" w:cs="Tahoma"/>
          <w:sz w:val="20"/>
          <w:szCs w:val="20"/>
        </w:rPr>
        <w:t xml:space="preserve">eposited into </w:t>
      </w:r>
      <w:r w:rsidR="00DD4573" w:rsidRPr="00DD69EF">
        <w:rPr>
          <w:rFonts w:ascii="Tahoma" w:hAnsi="Tahoma" w:cs="Tahoma"/>
          <w:sz w:val="20"/>
          <w:szCs w:val="20"/>
        </w:rPr>
        <w:t xml:space="preserve">the </w:t>
      </w:r>
      <w:r w:rsidR="00BE6A12" w:rsidRPr="00DD69EF">
        <w:rPr>
          <w:rFonts w:ascii="Tahoma" w:hAnsi="Tahoma" w:cs="Tahoma"/>
          <w:sz w:val="20"/>
          <w:szCs w:val="20"/>
        </w:rPr>
        <w:t>account (</w:t>
      </w:r>
      <w:r w:rsidR="00474F1E" w:rsidRPr="00DD69EF">
        <w:rPr>
          <w:rFonts w:ascii="Tahoma" w:hAnsi="Tahoma" w:cs="Tahoma"/>
          <w:sz w:val="20"/>
          <w:szCs w:val="20"/>
        </w:rPr>
        <w:t>within</w:t>
      </w:r>
      <w:r w:rsidR="00BE6A12" w:rsidRPr="00DD69EF">
        <w:rPr>
          <w:rFonts w:ascii="Tahoma" w:hAnsi="Tahoma" w:cs="Tahoma"/>
          <w:sz w:val="20"/>
          <w:szCs w:val="20"/>
        </w:rPr>
        <w:t xml:space="preserve"> one day of collecting the funds). </w:t>
      </w:r>
      <w:r w:rsidR="00774BB0" w:rsidRPr="00DD69EF">
        <w:rPr>
          <w:rFonts w:ascii="Tahoma" w:hAnsi="Tahoma" w:cs="Tahoma"/>
          <w:sz w:val="20"/>
          <w:szCs w:val="20"/>
        </w:rPr>
        <w:t>A D</w:t>
      </w:r>
      <w:r w:rsidR="0050167C" w:rsidRPr="00DD69EF">
        <w:rPr>
          <w:rFonts w:ascii="Tahoma" w:hAnsi="Tahoma" w:cs="Tahoma"/>
          <w:sz w:val="20"/>
          <w:szCs w:val="20"/>
        </w:rPr>
        <w:t xml:space="preserve">eposit, like other SABO account transactions, must be completed by an </w:t>
      </w:r>
      <w:r w:rsidR="00DD4573" w:rsidRPr="00DD69EF">
        <w:rPr>
          <w:rFonts w:ascii="Tahoma" w:hAnsi="Tahoma" w:cs="Tahoma"/>
          <w:sz w:val="20"/>
          <w:szCs w:val="20"/>
        </w:rPr>
        <w:t>Account H</w:t>
      </w:r>
      <w:r w:rsidR="00F91BC5" w:rsidRPr="00DD69EF">
        <w:rPr>
          <w:rFonts w:ascii="Tahoma" w:hAnsi="Tahoma" w:cs="Tahoma"/>
          <w:sz w:val="20"/>
          <w:szCs w:val="20"/>
        </w:rPr>
        <w:t>older as indicated on the</w:t>
      </w:r>
      <w:r w:rsidR="00774BB0" w:rsidRPr="00DD69EF">
        <w:rPr>
          <w:rFonts w:ascii="Tahoma" w:hAnsi="Tahoma" w:cs="Tahoma"/>
          <w:sz w:val="20"/>
          <w:szCs w:val="20"/>
        </w:rPr>
        <w:t xml:space="preserve"> </w:t>
      </w:r>
      <w:r w:rsidR="00774BB0" w:rsidRPr="00DD69EF">
        <w:rPr>
          <w:rFonts w:ascii="Tahoma" w:hAnsi="Tahoma" w:cs="Tahoma"/>
          <w:i/>
          <w:sz w:val="20"/>
          <w:szCs w:val="20"/>
          <w:u w:val="single"/>
        </w:rPr>
        <w:t>Signature C</w:t>
      </w:r>
      <w:r w:rsidR="0050167C" w:rsidRPr="00DD69EF">
        <w:rPr>
          <w:rFonts w:ascii="Tahoma" w:hAnsi="Tahoma" w:cs="Tahoma"/>
          <w:i/>
          <w:sz w:val="20"/>
          <w:szCs w:val="20"/>
          <w:u w:val="single"/>
        </w:rPr>
        <w:t>ard</w:t>
      </w:r>
      <w:r w:rsidR="00F91BC5" w:rsidRPr="00DD69EF">
        <w:rPr>
          <w:rFonts w:ascii="Tahoma" w:hAnsi="Tahoma" w:cs="Tahoma"/>
          <w:sz w:val="20"/>
          <w:szCs w:val="20"/>
        </w:rPr>
        <w:t xml:space="preserve"> on file</w:t>
      </w:r>
      <w:r w:rsidR="0050167C" w:rsidRPr="00DD69EF">
        <w:rPr>
          <w:rFonts w:ascii="Tahoma" w:hAnsi="Tahoma" w:cs="Tahoma"/>
          <w:sz w:val="20"/>
          <w:szCs w:val="20"/>
        </w:rPr>
        <w:t>.</w:t>
      </w:r>
    </w:p>
    <w:p w14:paraId="13AB5D04" w14:textId="77777777" w:rsidR="00BE6A12" w:rsidRPr="00DD69EF" w:rsidRDefault="00BE6A12" w:rsidP="00E27148">
      <w:pPr>
        <w:spacing w:after="0" w:line="240" w:lineRule="auto"/>
        <w:ind w:left="1440"/>
        <w:rPr>
          <w:rFonts w:ascii="Tahoma" w:hAnsi="Tahoma" w:cs="Tahoma"/>
          <w:sz w:val="20"/>
          <w:szCs w:val="20"/>
        </w:rPr>
      </w:pPr>
    </w:p>
    <w:p w14:paraId="301C193A" w14:textId="77777777" w:rsidR="00BE6A12" w:rsidRPr="00DD69EF" w:rsidRDefault="00BE6A12" w:rsidP="00E94A74">
      <w:pPr>
        <w:numPr>
          <w:ilvl w:val="2"/>
          <w:numId w:val="7"/>
        </w:numPr>
        <w:spacing w:after="0" w:line="240" w:lineRule="auto"/>
        <w:rPr>
          <w:rFonts w:ascii="Tahoma" w:hAnsi="Tahoma" w:cs="Tahoma"/>
          <w:sz w:val="20"/>
          <w:szCs w:val="20"/>
        </w:rPr>
      </w:pPr>
      <w:r w:rsidRPr="00DD69EF">
        <w:rPr>
          <w:rFonts w:ascii="Tahoma" w:hAnsi="Tahoma" w:cs="Tahoma"/>
          <w:b/>
          <w:sz w:val="20"/>
          <w:szCs w:val="20"/>
          <w:u w:val="single"/>
        </w:rPr>
        <w:t>Deposit Slip</w:t>
      </w:r>
      <w:r w:rsidRPr="00DD69EF">
        <w:rPr>
          <w:rFonts w:ascii="Tahoma" w:hAnsi="Tahoma" w:cs="Tahoma"/>
          <w:sz w:val="20"/>
          <w:szCs w:val="20"/>
        </w:rPr>
        <w:t xml:space="preserve"> – To make a deposit to your account, you must complete a </w:t>
      </w:r>
      <w:r w:rsidRPr="00DD69EF">
        <w:rPr>
          <w:rFonts w:ascii="Tahoma" w:hAnsi="Tahoma" w:cs="Tahoma"/>
          <w:i/>
          <w:sz w:val="20"/>
          <w:szCs w:val="20"/>
          <w:u w:val="single"/>
        </w:rPr>
        <w:t>SABO Deposit Slip</w:t>
      </w:r>
      <w:r w:rsidRPr="00DD69EF">
        <w:rPr>
          <w:rFonts w:ascii="Tahoma" w:hAnsi="Tahoma" w:cs="Tahoma"/>
          <w:sz w:val="20"/>
          <w:szCs w:val="20"/>
        </w:rPr>
        <w:t xml:space="preserve">. All lines on the form must be completed including the “Comment” section. The “Comment” line is for a brief but relevant description of the source of funds, date of collection, intended use of funds, etc.  </w:t>
      </w:r>
    </w:p>
    <w:p w14:paraId="41009771" w14:textId="77777777" w:rsidR="0050167C" w:rsidRPr="00DD69EF" w:rsidRDefault="0050167C" w:rsidP="00E27148">
      <w:pPr>
        <w:spacing w:after="0" w:line="240" w:lineRule="auto"/>
        <w:ind w:left="1440"/>
        <w:rPr>
          <w:rFonts w:ascii="Tahoma" w:hAnsi="Tahoma" w:cs="Tahoma"/>
          <w:sz w:val="20"/>
          <w:szCs w:val="20"/>
        </w:rPr>
      </w:pPr>
    </w:p>
    <w:p w14:paraId="4EBEADEE" w14:textId="0CCE4261" w:rsidR="0050167C" w:rsidRPr="00DD69EF" w:rsidRDefault="005D19D1" w:rsidP="00710F50">
      <w:pPr>
        <w:spacing w:after="0" w:line="240" w:lineRule="auto"/>
        <w:ind w:left="540"/>
        <w:rPr>
          <w:rFonts w:ascii="Tahoma" w:hAnsi="Tahoma" w:cs="Tahoma"/>
          <w:sz w:val="20"/>
          <w:szCs w:val="20"/>
        </w:rPr>
      </w:pPr>
      <w:r w:rsidRPr="00DD69EF">
        <w:rPr>
          <w:rFonts w:ascii="Tahoma" w:hAnsi="Tahoma" w:cs="Tahoma"/>
          <w:sz w:val="20"/>
          <w:szCs w:val="20"/>
        </w:rPr>
        <w:t xml:space="preserve">The </w:t>
      </w:r>
      <w:r w:rsidRPr="00DD69EF">
        <w:rPr>
          <w:rFonts w:ascii="Tahoma" w:hAnsi="Tahoma" w:cs="Tahoma"/>
          <w:i/>
          <w:sz w:val="20"/>
          <w:szCs w:val="20"/>
          <w:u w:val="single"/>
        </w:rPr>
        <w:t>Deposit S</w:t>
      </w:r>
      <w:r w:rsidR="0050167C" w:rsidRPr="00DD69EF">
        <w:rPr>
          <w:rFonts w:ascii="Tahoma" w:hAnsi="Tahoma" w:cs="Tahoma"/>
          <w:i/>
          <w:sz w:val="20"/>
          <w:szCs w:val="20"/>
          <w:u w:val="single"/>
        </w:rPr>
        <w:t>lip</w:t>
      </w:r>
      <w:r w:rsidR="0050167C" w:rsidRPr="00DD69EF">
        <w:rPr>
          <w:rFonts w:ascii="Tahoma" w:hAnsi="Tahoma" w:cs="Tahoma"/>
          <w:sz w:val="20"/>
          <w:szCs w:val="20"/>
        </w:rPr>
        <w:t xml:space="preserve"> also lists the composition of the deposit. Space is provided to enumerate the</w:t>
      </w:r>
      <w:r w:rsidR="00A45491">
        <w:rPr>
          <w:rFonts w:ascii="Tahoma" w:hAnsi="Tahoma" w:cs="Tahoma"/>
          <w:sz w:val="20"/>
          <w:szCs w:val="20"/>
        </w:rPr>
        <w:t xml:space="preserve"> checks, cash, and coins being d</w:t>
      </w:r>
      <w:r w:rsidR="0050167C" w:rsidRPr="00DD69EF">
        <w:rPr>
          <w:rFonts w:ascii="Tahoma" w:hAnsi="Tahoma" w:cs="Tahoma"/>
          <w:sz w:val="20"/>
          <w:szCs w:val="20"/>
        </w:rPr>
        <w:t>eposited and their value. Similar items of the same value should be listed together (</w:t>
      </w:r>
      <w:r w:rsidR="0032605A" w:rsidRPr="00DD69EF">
        <w:rPr>
          <w:rFonts w:ascii="Tahoma" w:hAnsi="Tahoma" w:cs="Tahoma"/>
          <w:sz w:val="20"/>
          <w:szCs w:val="20"/>
        </w:rPr>
        <w:t>e</w:t>
      </w:r>
      <w:r w:rsidR="0032605A">
        <w:rPr>
          <w:rFonts w:ascii="Tahoma" w:hAnsi="Tahoma" w:cs="Tahoma"/>
          <w:sz w:val="20"/>
          <w:szCs w:val="20"/>
        </w:rPr>
        <w:t>.g.,</w:t>
      </w:r>
      <w:r w:rsidR="0050167C" w:rsidRPr="00DD69EF">
        <w:rPr>
          <w:rFonts w:ascii="Tahoma" w:hAnsi="Tahoma" w:cs="Tahoma"/>
          <w:sz w:val="20"/>
          <w:szCs w:val="20"/>
        </w:rPr>
        <w:t xml:space="preserve"> 5 checks @ $15). Once verified</w:t>
      </w:r>
      <w:r w:rsidR="00DB40A7" w:rsidRPr="00DD69EF">
        <w:rPr>
          <w:rFonts w:ascii="Tahoma" w:hAnsi="Tahoma" w:cs="Tahoma"/>
          <w:sz w:val="20"/>
          <w:szCs w:val="20"/>
        </w:rPr>
        <w:t xml:space="preserve"> by a SABO representative</w:t>
      </w:r>
      <w:r w:rsidRPr="00DD69EF">
        <w:rPr>
          <w:rFonts w:ascii="Tahoma" w:hAnsi="Tahoma" w:cs="Tahoma"/>
          <w:sz w:val="20"/>
          <w:szCs w:val="20"/>
        </w:rPr>
        <w:t>, your D</w:t>
      </w:r>
      <w:r w:rsidR="0050167C" w:rsidRPr="00DD69EF">
        <w:rPr>
          <w:rFonts w:ascii="Tahoma" w:hAnsi="Tahoma" w:cs="Tahoma"/>
          <w:sz w:val="20"/>
          <w:szCs w:val="20"/>
        </w:rPr>
        <w:t xml:space="preserve">eposit will be credited </w:t>
      </w:r>
      <w:r w:rsidR="00C60071" w:rsidRPr="00DD69EF">
        <w:rPr>
          <w:rFonts w:ascii="Tahoma" w:hAnsi="Tahoma" w:cs="Tahoma"/>
          <w:sz w:val="20"/>
          <w:szCs w:val="20"/>
        </w:rPr>
        <w:t>to your account the next</w:t>
      </w:r>
      <w:r w:rsidR="00B771D5" w:rsidRPr="00DD69EF">
        <w:rPr>
          <w:rFonts w:ascii="Tahoma" w:hAnsi="Tahoma" w:cs="Tahoma"/>
          <w:sz w:val="20"/>
          <w:szCs w:val="20"/>
        </w:rPr>
        <w:t xml:space="preserve"> business</w:t>
      </w:r>
      <w:r w:rsidR="00C60071" w:rsidRPr="00DD69EF">
        <w:rPr>
          <w:rFonts w:ascii="Tahoma" w:hAnsi="Tahoma" w:cs="Tahoma"/>
          <w:sz w:val="20"/>
          <w:szCs w:val="20"/>
        </w:rPr>
        <w:t xml:space="preserve"> day </w:t>
      </w:r>
      <w:r w:rsidR="0050167C" w:rsidRPr="00DD69EF">
        <w:rPr>
          <w:rFonts w:ascii="Tahoma" w:hAnsi="Tahoma" w:cs="Tahoma"/>
          <w:sz w:val="20"/>
          <w:szCs w:val="20"/>
        </w:rPr>
        <w:t>an</w:t>
      </w:r>
      <w:r w:rsidRPr="00DD69EF">
        <w:rPr>
          <w:rFonts w:ascii="Tahoma" w:hAnsi="Tahoma" w:cs="Tahoma"/>
          <w:sz w:val="20"/>
          <w:szCs w:val="20"/>
        </w:rPr>
        <w:t>d you will receive a validated Deposit R</w:t>
      </w:r>
      <w:r w:rsidR="0050167C" w:rsidRPr="00DD69EF">
        <w:rPr>
          <w:rFonts w:ascii="Tahoma" w:hAnsi="Tahoma" w:cs="Tahoma"/>
          <w:sz w:val="20"/>
          <w:szCs w:val="20"/>
        </w:rPr>
        <w:t xml:space="preserve">eceipt. This receipt should be kept and used to match the transaction and deposit reference numbers </w:t>
      </w:r>
      <w:r w:rsidR="00585F7C" w:rsidRPr="00DD69EF">
        <w:rPr>
          <w:rFonts w:ascii="Tahoma" w:hAnsi="Tahoma" w:cs="Tahoma"/>
          <w:sz w:val="20"/>
          <w:szCs w:val="20"/>
        </w:rPr>
        <w:t>with</w:t>
      </w:r>
      <w:r w:rsidR="0050167C" w:rsidRPr="00DD69EF">
        <w:rPr>
          <w:rFonts w:ascii="Tahoma" w:hAnsi="Tahoma" w:cs="Tahoma"/>
          <w:sz w:val="20"/>
          <w:szCs w:val="20"/>
        </w:rPr>
        <w:t xml:space="preserve"> those found </w:t>
      </w:r>
      <w:r w:rsidR="00585F7C" w:rsidRPr="00DD69EF">
        <w:rPr>
          <w:rFonts w:ascii="Tahoma" w:hAnsi="Tahoma" w:cs="Tahoma"/>
          <w:sz w:val="20"/>
          <w:szCs w:val="20"/>
        </w:rPr>
        <w:t>in</w:t>
      </w:r>
      <w:r w:rsidR="0050167C" w:rsidRPr="00DD69EF">
        <w:rPr>
          <w:rFonts w:ascii="Tahoma" w:hAnsi="Tahoma" w:cs="Tahoma"/>
          <w:sz w:val="20"/>
          <w:szCs w:val="20"/>
        </w:rPr>
        <w:t xml:space="preserve"> your Account Statement.  </w:t>
      </w:r>
      <w:r w:rsidRPr="00DD69EF">
        <w:rPr>
          <w:rFonts w:ascii="Tahoma" w:hAnsi="Tahoma" w:cs="Tahoma"/>
          <w:sz w:val="20"/>
          <w:szCs w:val="20"/>
        </w:rPr>
        <w:t>All D</w:t>
      </w:r>
      <w:r w:rsidR="00897A0D" w:rsidRPr="00DD69EF">
        <w:rPr>
          <w:rFonts w:ascii="Tahoma" w:hAnsi="Tahoma" w:cs="Tahoma"/>
          <w:sz w:val="20"/>
          <w:szCs w:val="20"/>
        </w:rPr>
        <w:t>eposits ar</w:t>
      </w:r>
      <w:r w:rsidRPr="00DD69EF">
        <w:rPr>
          <w:rFonts w:ascii="Tahoma" w:hAnsi="Tahoma" w:cs="Tahoma"/>
          <w:sz w:val="20"/>
          <w:szCs w:val="20"/>
        </w:rPr>
        <w:t xml:space="preserve">e subject to adjustment if the </w:t>
      </w:r>
      <w:r w:rsidRPr="00DD69EF">
        <w:rPr>
          <w:rFonts w:ascii="Tahoma" w:hAnsi="Tahoma" w:cs="Tahoma"/>
          <w:i/>
          <w:sz w:val="20"/>
          <w:szCs w:val="20"/>
          <w:u w:val="single"/>
        </w:rPr>
        <w:t>D</w:t>
      </w:r>
      <w:r w:rsidR="00897A0D" w:rsidRPr="00DD69EF">
        <w:rPr>
          <w:rFonts w:ascii="Tahoma" w:hAnsi="Tahoma" w:cs="Tahoma"/>
          <w:i/>
          <w:sz w:val="20"/>
          <w:szCs w:val="20"/>
          <w:u w:val="single"/>
        </w:rPr>
        <w:t xml:space="preserve">eposit </w:t>
      </w:r>
      <w:r w:rsidRPr="00DD69EF">
        <w:rPr>
          <w:rFonts w:ascii="Tahoma" w:hAnsi="Tahoma" w:cs="Tahoma"/>
          <w:i/>
          <w:sz w:val="20"/>
          <w:szCs w:val="20"/>
          <w:u w:val="single"/>
        </w:rPr>
        <w:t>S</w:t>
      </w:r>
      <w:r w:rsidR="00897A0D" w:rsidRPr="00DD69EF">
        <w:rPr>
          <w:rFonts w:ascii="Tahoma" w:hAnsi="Tahoma" w:cs="Tahoma"/>
          <w:i/>
          <w:sz w:val="20"/>
          <w:szCs w:val="20"/>
          <w:u w:val="single"/>
        </w:rPr>
        <w:t>lip</w:t>
      </w:r>
      <w:r w:rsidR="00897A0D" w:rsidRPr="00DD69EF">
        <w:rPr>
          <w:rFonts w:ascii="Tahoma" w:hAnsi="Tahoma" w:cs="Tahoma"/>
          <w:sz w:val="20"/>
          <w:szCs w:val="20"/>
        </w:rPr>
        <w:t xml:space="preserve"> is incorrect.</w:t>
      </w:r>
    </w:p>
    <w:p w14:paraId="0423622D" w14:textId="77777777" w:rsidR="009B5D8A" w:rsidRPr="00DD69EF" w:rsidRDefault="009B5D8A" w:rsidP="00C64B28">
      <w:pPr>
        <w:spacing w:after="0" w:line="240" w:lineRule="auto"/>
        <w:rPr>
          <w:rFonts w:ascii="Tahoma" w:hAnsi="Tahoma" w:cs="Tahoma"/>
          <w:color w:val="FF0000"/>
          <w:sz w:val="20"/>
          <w:szCs w:val="20"/>
        </w:rPr>
      </w:pPr>
      <w:r w:rsidRPr="00DD69EF">
        <w:rPr>
          <w:rFonts w:ascii="Tahoma" w:hAnsi="Tahoma" w:cs="Tahoma"/>
          <w:sz w:val="20"/>
          <w:szCs w:val="20"/>
        </w:rPr>
        <w:tab/>
      </w:r>
      <w:r w:rsidR="00421B3F">
        <w:rPr>
          <w:rFonts w:ascii="Tahoma" w:hAnsi="Tahoma" w:cs="Tahoma"/>
          <w:noProof/>
          <w:sz w:val="20"/>
          <w:szCs w:val="20"/>
        </w:rPr>
        <w:drawing>
          <wp:inline distT="0" distB="0" distL="0" distR="0" wp14:anchorId="5B6B25CF" wp14:editId="38964FBD">
            <wp:extent cx="5943600" cy="2638425"/>
            <wp:effectExtent l="0" t="0" r="0" b="9525"/>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2638425"/>
                    </a:xfrm>
                    <a:prstGeom prst="rect">
                      <a:avLst/>
                    </a:prstGeom>
                    <a:noFill/>
                    <a:ln>
                      <a:noFill/>
                    </a:ln>
                  </pic:spPr>
                </pic:pic>
              </a:graphicData>
            </a:graphic>
          </wp:inline>
        </w:drawing>
      </w:r>
    </w:p>
    <w:p w14:paraId="5C79FC3D" w14:textId="00C99B1B" w:rsidR="00AD5584" w:rsidRPr="00DD69EF" w:rsidRDefault="00BB25A2" w:rsidP="00E94A74">
      <w:pPr>
        <w:numPr>
          <w:ilvl w:val="2"/>
          <w:numId w:val="7"/>
        </w:numPr>
        <w:spacing w:after="0" w:line="240" w:lineRule="auto"/>
        <w:rPr>
          <w:rFonts w:ascii="Tahoma" w:hAnsi="Tahoma" w:cs="Tahoma"/>
          <w:sz w:val="20"/>
          <w:szCs w:val="20"/>
        </w:rPr>
      </w:pPr>
      <w:r w:rsidRPr="00DD69EF">
        <w:rPr>
          <w:rFonts w:ascii="Tahoma" w:hAnsi="Tahoma" w:cs="Tahoma"/>
          <w:b/>
          <w:sz w:val="20"/>
          <w:szCs w:val="20"/>
          <w:u w:val="single"/>
        </w:rPr>
        <w:t>Depositing Checks</w:t>
      </w:r>
      <w:r w:rsidR="00052D16" w:rsidRPr="00DD69EF">
        <w:rPr>
          <w:rFonts w:ascii="Tahoma" w:hAnsi="Tahoma" w:cs="Tahoma"/>
          <w:b/>
          <w:sz w:val="20"/>
          <w:szCs w:val="20"/>
          <w:u w:val="single"/>
        </w:rPr>
        <w:t xml:space="preserve"> </w:t>
      </w:r>
      <w:r w:rsidR="00C83832" w:rsidRPr="00DD69EF">
        <w:rPr>
          <w:rFonts w:ascii="Tahoma" w:hAnsi="Tahoma" w:cs="Tahoma"/>
          <w:b/>
          <w:sz w:val="20"/>
          <w:szCs w:val="20"/>
          <w:u w:val="single"/>
        </w:rPr>
        <w:t>and Money Orders</w:t>
      </w:r>
      <w:r w:rsidR="00C83832" w:rsidRPr="00DD69EF">
        <w:rPr>
          <w:rFonts w:ascii="Tahoma" w:hAnsi="Tahoma" w:cs="Tahoma"/>
          <w:sz w:val="20"/>
          <w:szCs w:val="20"/>
        </w:rPr>
        <w:t xml:space="preserve"> </w:t>
      </w:r>
      <w:r w:rsidR="00052D16" w:rsidRPr="00DD69EF">
        <w:rPr>
          <w:rFonts w:ascii="Tahoma" w:hAnsi="Tahoma" w:cs="Tahoma"/>
          <w:sz w:val="20"/>
          <w:szCs w:val="20"/>
        </w:rPr>
        <w:t xml:space="preserve">- All checks </w:t>
      </w:r>
      <w:r w:rsidR="00F60E86" w:rsidRPr="00DD69EF">
        <w:rPr>
          <w:rFonts w:ascii="Tahoma" w:hAnsi="Tahoma" w:cs="Tahoma"/>
          <w:sz w:val="20"/>
          <w:szCs w:val="20"/>
        </w:rPr>
        <w:t xml:space="preserve">and money orders </w:t>
      </w:r>
      <w:r w:rsidR="005D19D1" w:rsidRPr="00DD69EF">
        <w:rPr>
          <w:rFonts w:ascii="Tahoma" w:hAnsi="Tahoma" w:cs="Tahoma"/>
          <w:sz w:val="20"/>
          <w:szCs w:val="20"/>
        </w:rPr>
        <w:t>D</w:t>
      </w:r>
      <w:r w:rsidR="00052D16" w:rsidRPr="00DD69EF">
        <w:rPr>
          <w:rFonts w:ascii="Tahoma" w:hAnsi="Tahoma" w:cs="Tahoma"/>
          <w:sz w:val="20"/>
          <w:szCs w:val="20"/>
        </w:rPr>
        <w:t>eposited at the SABO should be made payable to “Rutgers, The State University”</w:t>
      </w:r>
      <w:r w:rsidR="005D19D1" w:rsidRPr="00DD69EF">
        <w:rPr>
          <w:rFonts w:ascii="Tahoma" w:hAnsi="Tahoma" w:cs="Tahoma"/>
          <w:sz w:val="20"/>
          <w:szCs w:val="20"/>
        </w:rPr>
        <w:t xml:space="preserve"> – not directly to an</w:t>
      </w:r>
      <w:r w:rsidR="00AD5584" w:rsidRPr="00DD69EF">
        <w:rPr>
          <w:rFonts w:ascii="Tahoma" w:hAnsi="Tahoma" w:cs="Tahoma"/>
          <w:sz w:val="20"/>
          <w:szCs w:val="20"/>
        </w:rPr>
        <w:t xml:space="preserve"> </w:t>
      </w:r>
      <w:r w:rsidR="005D19D1" w:rsidRPr="00DD69EF">
        <w:rPr>
          <w:rFonts w:ascii="Tahoma" w:hAnsi="Tahoma" w:cs="Tahoma"/>
          <w:sz w:val="20"/>
          <w:szCs w:val="20"/>
        </w:rPr>
        <w:t>Account H</w:t>
      </w:r>
      <w:r w:rsidR="00F91BC5" w:rsidRPr="00DD69EF">
        <w:rPr>
          <w:rFonts w:ascii="Tahoma" w:hAnsi="Tahoma" w:cs="Tahoma"/>
          <w:sz w:val="20"/>
          <w:szCs w:val="20"/>
        </w:rPr>
        <w:t>older</w:t>
      </w:r>
      <w:r w:rsidR="00C83832" w:rsidRPr="00DD69EF">
        <w:rPr>
          <w:rFonts w:ascii="Tahoma" w:hAnsi="Tahoma" w:cs="Tahoma"/>
          <w:sz w:val="20"/>
          <w:szCs w:val="20"/>
        </w:rPr>
        <w:t xml:space="preserve">. The name of </w:t>
      </w:r>
      <w:r w:rsidR="00F91BC5" w:rsidRPr="00DD69EF">
        <w:rPr>
          <w:rFonts w:ascii="Tahoma" w:hAnsi="Tahoma" w:cs="Tahoma"/>
          <w:sz w:val="20"/>
          <w:szCs w:val="20"/>
        </w:rPr>
        <w:t>the organization or group associated with the account</w:t>
      </w:r>
      <w:r w:rsidR="0050167C" w:rsidRPr="00DD69EF">
        <w:rPr>
          <w:rFonts w:ascii="Tahoma" w:hAnsi="Tahoma" w:cs="Tahoma"/>
          <w:sz w:val="20"/>
          <w:szCs w:val="20"/>
        </w:rPr>
        <w:t xml:space="preserve"> can be added on the memo or comment</w:t>
      </w:r>
      <w:r w:rsidR="00C83832" w:rsidRPr="00DD69EF">
        <w:rPr>
          <w:rFonts w:ascii="Tahoma" w:hAnsi="Tahoma" w:cs="Tahoma"/>
          <w:sz w:val="20"/>
          <w:szCs w:val="20"/>
        </w:rPr>
        <w:t xml:space="preserve"> line</w:t>
      </w:r>
      <w:r w:rsidR="00C87A8B">
        <w:rPr>
          <w:rFonts w:ascii="Tahoma" w:hAnsi="Tahoma" w:cs="Tahoma"/>
          <w:sz w:val="20"/>
          <w:szCs w:val="20"/>
        </w:rPr>
        <w:t xml:space="preserve"> o</w:t>
      </w:r>
      <w:r w:rsidR="0050167C" w:rsidRPr="00DD69EF">
        <w:rPr>
          <w:rFonts w:ascii="Tahoma" w:hAnsi="Tahoma" w:cs="Tahoma"/>
          <w:sz w:val="20"/>
          <w:szCs w:val="20"/>
        </w:rPr>
        <w:t xml:space="preserve">n the </w:t>
      </w:r>
      <w:r w:rsidR="00780C2C" w:rsidRPr="00DD69EF">
        <w:rPr>
          <w:rFonts w:ascii="Tahoma" w:hAnsi="Tahoma" w:cs="Tahoma"/>
          <w:sz w:val="20"/>
          <w:szCs w:val="20"/>
        </w:rPr>
        <w:t xml:space="preserve">bottom, left corner of the </w:t>
      </w:r>
      <w:r w:rsidR="0050167C" w:rsidRPr="00DD69EF">
        <w:rPr>
          <w:rFonts w:ascii="Tahoma" w:hAnsi="Tahoma" w:cs="Tahoma"/>
          <w:sz w:val="20"/>
          <w:szCs w:val="20"/>
        </w:rPr>
        <w:t>check</w:t>
      </w:r>
      <w:r w:rsidR="00C83832" w:rsidRPr="00DD69EF">
        <w:rPr>
          <w:rFonts w:ascii="Tahoma" w:hAnsi="Tahoma" w:cs="Tahoma"/>
          <w:sz w:val="20"/>
          <w:szCs w:val="20"/>
        </w:rPr>
        <w:t xml:space="preserve">. </w:t>
      </w:r>
      <w:r w:rsidR="005D19D1" w:rsidRPr="00DD69EF">
        <w:rPr>
          <w:rFonts w:ascii="Tahoma" w:hAnsi="Tahoma" w:cs="Tahoma"/>
          <w:sz w:val="20"/>
          <w:szCs w:val="20"/>
        </w:rPr>
        <w:t>The A</w:t>
      </w:r>
      <w:r w:rsidR="00DB40A7" w:rsidRPr="00DD69EF">
        <w:rPr>
          <w:rFonts w:ascii="Tahoma" w:hAnsi="Tahoma" w:cs="Tahoma"/>
          <w:sz w:val="20"/>
          <w:szCs w:val="20"/>
        </w:rPr>
        <w:t>ccou</w:t>
      </w:r>
      <w:r w:rsidR="005D19D1" w:rsidRPr="00DD69EF">
        <w:rPr>
          <w:rFonts w:ascii="Tahoma" w:hAnsi="Tahoma" w:cs="Tahoma"/>
          <w:sz w:val="20"/>
          <w:szCs w:val="20"/>
        </w:rPr>
        <w:t>nt N</w:t>
      </w:r>
      <w:r w:rsidR="00123423" w:rsidRPr="00DD69EF">
        <w:rPr>
          <w:rFonts w:ascii="Tahoma" w:hAnsi="Tahoma" w:cs="Tahoma"/>
          <w:sz w:val="20"/>
          <w:szCs w:val="20"/>
        </w:rPr>
        <w:t xml:space="preserve">umber and </w:t>
      </w:r>
      <w:r w:rsidR="005D19D1" w:rsidRPr="00DD69EF">
        <w:rPr>
          <w:rFonts w:ascii="Tahoma" w:hAnsi="Tahoma" w:cs="Tahoma"/>
          <w:sz w:val="20"/>
          <w:szCs w:val="20"/>
        </w:rPr>
        <w:t>Line C</w:t>
      </w:r>
      <w:r w:rsidR="00DB40A7" w:rsidRPr="00DD69EF">
        <w:rPr>
          <w:rFonts w:ascii="Tahoma" w:hAnsi="Tahoma" w:cs="Tahoma"/>
          <w:sz w:val="20"/>
          <w:szCs w:val="20"/>
        </w:rPr>
        <w:t>ode</w:t>
      </w:r>
      <w:r w:rsidR="00123423" w:rsidRPr="00DD69EF">
        <w:rPr>
          <w:rFonts w:ascii="Tahoma" w:hAnsi="Tahoma" w:cs="Tahoma"/>
          <w:sz w:val="20"/>
          <w:szCs w:val="20"/>
        </w:rPr>
        <w:t xml:space="preserve"> </w:t>
      </w:r>
      <w:proofErr w:type="gramStart"/>
      <w:r w:rsidR="00123423" w:rsidRPr="00DD69EF">
        <w:rPr>
          <w:rFonts w:ascii="Tahoma" w:hAnsi="Tahoma" w:cs="Tahoma"/>
          <w:sz w:val="20"/>
          <w:szCs w:val="20"/>
        </w:rPr>
        <w:t>to</w:t>
      </w:r>
      <w:proofErr w:type="gramEnd"/>
      <w:r w:rsidR="00123423" w:rsidRPr="00DD69EF">
        <w:rPr>
          <w:rFonts w:ascii="Tahoma" w:hAnsi="Tahoma" w:cs="Tahoma"/>
          <w:sz w:val="20"/>
          <w:szCs w:val="20"/>
        </w:rPr>
        <w:t xml:space="preserve"> be credited</w:t>
      </w:r>
      <w:r w:rsidR="00DB40A7" w:rsidRPr="00DD69EF">
        <w:rPr>
          <w:rFonts w:ascii="Tahoma" w:hAnsi="Tahoma" w:cs="Tahoma"/>
          <w:sz w:val="20"/>
          <w:szCs w:val="20"/>
        </w:rPr>
        <w:t xml:space="preserve"> and </w:t>
      </w:r>
      <w:r w:rsidR="00123423" w:rsidRPr="00DD69EF">
        <w:rPr>
          <w:rFonts w:ascii="Tahoma" w:hAnsi="Tahoma" w:cs="Tahoma"/>
          <w:sz w:val="20"/>
          <w:szCs w:val="20"/>
        </w:rPr>
        <w:t xml:space="preserve">the </w:t>
      </w:r>
      <w:r w:rsidR="005D19D1" w:rsidRPr="00DD69EF">
        <w:rPr>
          <w:rFonts w:ascii="Tahoma" w:hAnsi="Tahoma" w:cs="Tahoma"/>
          <w:sz w:val="20"/>
          <w:szCs w:val="20"/>
        </w:rPr>
        <w:t>Transaction C</w:t>
      </w:r>
      <w:r w:rsidR="00DB40A7" w:rsidRPr="00DD69EF">
        <w:rPr>
          <w:rFonts w:ascii="Tahoma" w:hAnsi="Tahoma" w:cs="Tahoma"/>
          <w:sz w:val="20"/>
          <w:szCs w:val="20"/>
        </w:rPr>
        <w:t xml:space="preserve">ode </w:t>
      </w:r>
      <w:r w:rsidR="00123423" w:rsidRPr="00DD69EF">
        <w:rPr>
          <w:rFonts w:ascii="Tahoma" w:hAnsi="Tahoma" w:cs="Tahoma"/>
          <w:sz w:val="20"/>
          <w:szCs w:val="20"/>
        </w:rPr>
        <w:t>must</w:t>
      </w:r>
      <w:r w:rsidR="00DB40A7" w:rsidRPr="00DD69EF">
        <w:rPr>
          <w:rFonts w:ascii="Tahoma" w:hAnsi="Tahoma" w:cs="Tahoma"/>
          <w:sz w:val="20"/>
          <w:szCs w:val="20"/>
        </w:rPr>
        <w:t xml:space="preserve"> </w:t>
      </w:r>
      <w:r w:rsidR="00F27EDC" w:rsidRPr="00DD69EF">
        <w:rPr>
          <w:rFonts w:ascii="Tahoma" w:hAnsi="Tahoma" w:cs="Tahoma"/>
          <w:sz w:val="20"/>
          <w:szCs w:val="20"/>
        </w:rPr>
        <w:t xml:space="preserve">also </w:t>
      </w:r>
      <w:r w:rsidR="00DB40A7" w:rsidRPr="00DD69EF">
        <w:rPr>
          <w:rFonts w:ascii="Tahoma" w:hAnsi="Tahoma" w:cs="Tahoma"/>
          <w:sz w:val="20"/>
          <w:szCs w:val="20"/>
        </w:rPr>
        <w:t xml:space="preserve">be listed </w:t>
      </w:r>
      <w:r w:rsidR="00F60E86" w:rsidRPr="00DD69EF">
        <w:rPr>
          <w:rFonts w:ascii="Tahoma" w:hAnsi="Tahoma" w:cs="Tahoma"/>
          <w:sz w:val="20"/>
          <w:szCs w:val="20"/>
        </w:rPr>
        <w:t>in the memo area. (</w:t>
      </w:r>
      <w:r w:rsidR="0032605A" w:rsidRPr="00DD69EF">
        <w:rPr>
          <w:rFonts w:ascii="Tahoma" w:hAnsi="Tahoma" w:cs="Tahoma"/>
          <w:sz w:val="20"/>
          <w:szCs w:val="20"/>
        </w:rPr>
        <w:t>e</w:t>
      </w:r>
      <w:r w:rsidR="0032605A">
        <w:rPr>
          <w:rFonts w:ascii="Tahoma" w:hAnsi="Tahoma" w:cs="Tahoma"/>
          <w:sz w:val="20"/>
          <w:szCs w:val="20"/>
        </w:rPr>
        <w:t>.g</w:t>
      </w:r>
      <w:r w:rsidR="0032605A" w:rsidRPr="00DD69EF">
        <w:rPr>
          <w:rFonts w:ascii="Tahoma" w:hAnsi="Tahoma" w:cs="Tahoma"/>
          <w:sz w:val="20"/>
          <w:szCs w:val="20"/>
        </w:rPr>
        <w:t>.,</w:t>
      </w:r>
      <w:r w:rsidR="00F60E86" w:rsidRPr="00DD69EF">
        <w:rPr>
          <w:rFonts w:ascii="Tahoma" w:hAnsi="Tahoma" w:cs="Tahoma"/>
          <w:sz w:val="20"/>
          <w:szCs w:val="20"/>
        </w:rPr>
        <w:t xml:space="preserve"> 999/137/061).</w:t>
      </w:r>
      <w:r w:rsidR="00930E4D" w:rsidRPr="00DD69EF">
        <w:rPr>
          <w:rFonts w:ascii="Tahoma" w:hAnsi="Tahoma" w:cs="Tahoma"/>
          <w:sz w:val="20"/>
          <w:szCs w:val="20"/>
        </w:rPr>
        <w:t xml:space="preserve"> Do not, in any way, mark, sign, adjust, or alter a check outside of th</w:t>
      </w:r>
      <w:r w:rsidR="00780C2C" w:rsidRPr="00DD69EF">
        <w:rPr>
          <w:rFonts w:ascii="Tahoma" w:hAnsi="Tahoma" w:cs="Tahoma"/>
          <w:sz w:val="20"/>
          <w:szCs w:val="20"/>
        </w:rPr>
        <w:t xml:space="preserve">is memo or comment area unless you are the maker (writer) of </w:t>
      </w:r>
      <w:r w:rsidR="005D19D1" w:rsidRPr="00DD69EF">
        <w:rPr>
          <w:rFonts w:ascii="Tahoma" w:hAnsi="Tahoma" w:cs="Tahoma"/>
          <w:sz w:val="20"/>
          <w:szCs w:val="20"/>
        </w:rPr>
        <w:t xml:space="preserve">the check. Checks unable to be </w:t>
      </w:r>
      <w:r w:rsidR="0077559A">
        <w:rPr>
          <w:rFonts w:ascii="Tahoma" w:hAnsi="Tahoma" w:cs="Tahoma"/>
          <w:sz w:val="20"/>
          <w:szCs w:val="20"/>
        </w:rPr>
        <w:t>d</w:t>
      </w:r>
      <w:r w:rsidR="005D19D1" w:rsidRPr="00DD69EF">
        <w:rPr>
          <w:rFonts w:ascii="Tahoma" w:hAnsi="Tahoma" w:cs="Tahoma"/>
          <w:sz w:val="20"/>
          <w:szCs w:val="20"/>
        </w:rPr>
        <w:t>eposited will be returned to an</w:t>
      </w:r>
      <w:r w:rsidR="00780C2C" w:rsidRPr="00DD69EF">
        <w:rPr>
          <w:rFonts w:ascii="Tahoma" w:hAnsi="Tahoma" w:cs="Tahoma"/>
          <w:sz w:val="20"/>
          <w:szCs w:val="20"/>
        </w:rPr>
        <w:t xml:space="preserve"> </w:t>
      </w:r>
      <w:r w:rsidR="005D19D1" w:rsidRPr="00DD69EF">
        <w:rPr>
          <w:rFonts w:ascii="Tahoma" w:hAnsi="Tahoma" w:cs="Tahoma"/>
          <w:sz w:val="20"/>
          <w:szCs w:val="20"/>
        </w:rPr>
        <w:t>Account H</w:t>
      </w:r>
      <w:r w:rsidR="00F91BC5" w:rsidRPr="00DD69EF">
        <w:rPr>
          <w:rFonts w:ascii="Tahoma" w:hAnsi="Tahoma" w:cs="Tahoma"/>
          <w:sz w:val="20"/>
          <w:szCs w:val="20"/>
        </w:rPr>
        <w:t>older</w:t>
      </w:r>
      <w:r w:rsidR="00780C2C" w:rsidRPr="00DD69EF">
        <w:rPr>
          <w:rFonts w:ascii="Tahoma" w:hAnsi="Tahoma" w:cs="Tahoma"/>
          <w:sz w:val="20"/>
          <w:szCs w:val="20"/>
        </w:rPr>
        <w:t xml:space="preserve"> and the account will be adjusted.</w:t>
      </w:r>
      <w:r w:rsidR="00AC0AAD" w:rsidRPr="00DD69EF">
        <w:rPr>
          <w:rFonts w:ascii="Tahoma" w:hAnsi="Tahoma" w:cs="Tahoma"/>
          <w:sz w:val="20"/>
          <w:szCs w:val="20"/>
        </w:rPr>
        <w:t xml:space="preserve"> Additionally, please note that:</w:t>
      </w:r>
    </w:p>
    <w:p w14:paraId="4ECE8A39" w14:textId="77777777" w:rsidR="0050167C" w:rsidRPr="00DD69EF" w:rsidRDefault="0050167C" w:rsidP="00E27148">
      <w:pPr>
        <w:spacing w:after="0" w:line="240" w:lineRule="auto"/>
        <w:ind w:left="2160" w:firstLine="720"/>
        <w:rPr>
          <w:rFonts w:ascii="Tahoma" w:hAnsi="Tahoma" w:cs="Tahoma"/>
          <w:sz w:val="20"/>
          <w:szCs w:val="20"/>
        </w:rPr>
      </w:pPr>
    </w:p>
    <w:p w14:paraId="64999348" w14:textId="77777777" w:rsidR="00F60E86" w:rsidRPr="00DD69EF" w:rsidRDefault="00AD5584" w:rsidP="00E94A74">
      <w:pPr>
        <w:numPr>
          <w:ilvl w:val="0"/>
          <w:numId w:val="4"/>
        </w:numPr>
        <w:spacing w:after="0" w:line="240" w:lineRule="auto"/>
        <w:rPr>
          <w:rFonts w:ascii="Tahoma" w:hAnsi="Tahoma" w:cs="Tahoma"/>
          <w:sz w:val="20"/>
          <w:szCs w:val="20"/>
        </w:rPr>
      </w:pPr>
      <w:r w:rsidRPr="00DD69EF">
        <w:rPr>
          <w:rFonts w:ascii="Tahoma" w:hAnsi="Tahoma" w:cs="Tahoma"/>
          <w:sz w:val="20"/>
          <w:szCs w:val="20"/>
        </w:rPr>
        <w:t xml:space="preserve">Payment for uncollected (“bounced”) checks is the responsibility of the </w:t>
      </w:r>
      <w:r w:rsidR="00F91BC5" w:rsidRPr="00DD69EF">
        <w:rPr>
          <w:rFonts w:ascii="Tahoma" w:hAnsi="Tahoma" w:cs="Tahoma"/>
          <w:sz w:val="20"/>
          <w:szCs w:val="20"/>
        </w:rPr>
        <w:t>account holder</w:t>
      </w:r>
      <w:r w:rsidR="005D19D1" w:rsidRPr="00DD69EF">
        <w:rPr>
          <w:rFonts w:ascii="Tahoma" w:hAnsi="Tahoma" w:cs="Tahoma"/>
          <w:sz w:val="20"/>
          <w:szCs w:val="20"/>
        </w:rPr>
        <w:t>s</w:t>
      </w:r>
      <w:r w:rsidR="00F91BC5" w:rsidRPr="00DD69EF">
        <w:rPr>
          <w:rFonts w:ascii="Tahoma" w:hAnsi="Tahoma" w:cs="Tahoma"/>
          <w:sz w:val="20"/>
          <w:szCs w:val="20"/>
        </w:rPr>
        <w:t xml:space="preserve"> and any associated group or organization</w:t>
      </w:r>
      <w:r w:rsidRPr="00DD69EF">
        <w:rPr>
          <w:rFonts w:ascii="Tahoma" w:hAnsi="Tahoma" w:cs="Tahoma"/>
          <w:sz w:val="20"/>
          <w:szCs w:val="20"/>
        </w:rPr>
        <w:t>.</w:t>
      </w:r>
      <w:r w:rsidR="00052D16" w:rsidRPr="00DD69EF">
        <w:rPr>
          <w:rFonts w:ascii="Tahoma" w:hAnsi="Tahoma" w:cs="Tahoma"/>
          <w:sz w:val="20"/>
          <w:szCs w:val="20"/>
        </w:rPr>
        <w:t xml:space="preserve"> </w:t>
      </w:r>
      <w:r w:rsidR="00F91BC5" w:rsidRPr="00DD69EF">
        <w:rPr>
          <w:rFonts w:ascii="Tahoma" w:hAnsi="Tahoma" w:cs="Tahoma"/>
          <w:sz w:val="20"/>
          <w:szCs w:val="20"/>
        </w:rPr>
        <w:t>Deposited c</w:t>
      </w:r>
      <w:r w:rsidRPr="00DD69EF">
        <w:rPr>
          <w:rFonts w:ascii="Tahoma" w:hAnsi="Tahoma" w:cs="Tahoma"/>
          <w:sz w:val="20"/>
          <w:szCs w:val="20"/>
        </w:rPr>
        <w:t>hecks returned by the bank for any rea</w:t>
      </w:r>
      <w:r w:rsidR="00F91BC5" w:rsidRPr="00DD69EF">
        <w:rPr>
          <w:rFonts w:ascii="Tahoma" w:hAnsi="Tahoma" w:cs="Tahoma"/>
          <w:sz w:val="20"/>
          <w:szCs w:val="20"/>
        </w:rPr>
        <w:t>son will be charged back to the</w:t>
      </w:r>
      <w:r w:rsidRPr="00DD69EF">
        <w:rPr>
          <w:rFonts w:ascii="Tahoma" w:hAnsi="Tahoma" w:cs="Tahoma"/>
          <w:sz w:val="20"/>
          <w:szCs w:val="20"/>
        </w:rPr>
        <w:t xml:space="preserve"> account, plus any service fee charged by the bank. Uncollected</w:t>
      </w:r>
      <w:r w:rsidR="005D19D1" w:rsidRPr="00DD69EF">
        <w:rPr>
          <w:rFonts w:ascii="Tahoma" w:hAnsi="Tahoma" w:cs="Tahoma"/>
          <w:sz w:val="20"/>
          <w:szCs w:val="20"/>
        </w:rPr>
        <w:t xml:space="preserve"> checks will be returned to an Account H</w:t>
      </w:r>
      <w:r w:rsidR="00F91BC5" w:rsidRPr="00DD69EF">
        <w:rPr>
          <w:rFonts w:ascii="Tahoma" w:hAnsi="Tahoma" w:cs="Tahoma"/>
          <w:sz w:val="20"/>
          <w:szCs w:val="20"/>
        </w:rPr>
        <w:t xml:space="preserve">older </w:t>
      </w:r>
      <w:r w:rsidRPr="00DD69EF">
        <w:rPr>
          <w:rFonts w:ascii="Tahoma" w:hAnsi="Tahoma" w:cs="Tahoma"/>
          <w:sz w:val="20"/>
          <w:szCs w:val="20"/>
        </w:rPr>
        <w:t>who is then responsible for attempting to collect payment.</w:t>
      </w:r>
      <w:r w:rsidR="00F60E86" w:rsidRPr="00DD69EF">
        <w:rPr>
          <w:rFonts w:ascii="Tahoma" w:hAnsi="Tahoma" w:cs="Tahoma"/>
          <w:sz w:val="20"/>
          <w:szCs w:val="20"/>
        </w:rPr>
        <w:t xml:space="preserve"> </w:t>
      </w:r>
    </w:p>
    <w:p w14:paraId="72B4248B" w14:textId="17AB3578" w:rsidR="00780C2C" w:rsidRPr="00DD69EF" w:rsidRDefault="00780C2C" w:rsidP="00E94A74">
      <w:pPr>
        <w:numPr>
          <w:ilvl w:val="0"/>
          <w:numId w:val="4"/>
        </w:numPr>
        <w:spacing w:after="0" w:line="240" w:lineRule="auto"/>
        <w:rPr>
          <w:rFonts w:ascii="Tahoma" w:hAnsi="Tahoma" w:cs="Tahoma"/>
          <w:sz w:val="20"/>
          <w:szCs w:val="20"/>
        </w:rPr>
      </w:pPr>
      <w:r w:rsidRPr="00DD69EF">
        <w:rPr>
          <w:rFonts w:ascii="Tahoma" w:hAnsi="Tahoma" w:cs="Tahoma"/>
          <w:sz w:val="20"/>
          <w:szCs w:val="20"/>
        </w:rPr>
        <w:t>Post-</w:t>
      </w:r>
      <w:r w:rsidR="00912DBA" w:rsidRPr="00DD69EF">
        <w:rPr>
          <w:rFonts w:ascii="Tahoma" w:hAnsi="Tahoma" w:cs="Tahoma"/>
          <w:sz w:val="20"/>
          <w:szCs w:val="20"/>
        </w:rPr>
        <w:t>dated or stale-dated checks are not</w:t>
      </w:r>
      <w:r w:rsidRPr="00DD69EF">
        <w:rPr>
          <w:rFonts w:ascii="Tahoma" w:hAnsi="Tahoma" w:cs="Tahoma"/>
          <w:sz w:val="20"/>
          <w:szCs w:val="20"/>
        </w:rPr>
        <w:t xml:space="preserve"> accepted for </w:t>
      </w:r>
      <w:proofErr w:type="gramStart"/>
      <w:r w:rsidRPr="00DD69EF">
        <w:rPr>
          <w:rFonts w:ascii="Tahoma" w:hAnsi="Tahoma" w:cs="Tahoma"/>
          <w:sz w:val="20"/>
          <w:szCs w:val="20"/>
        </w:rPr>
        <w:t>deposit</w:t>
      </w:r>
      <w:proofErr w:type="gramEnd"/>
      <w:r w:rsidR="00912DBA" w:rsidRPr="00DD69EF">
        <w:rPr>
          <w:rFonts w:ascii="Tahoma" w:hAnsi="Tahoma" w:cs="Tahoma"/>
          <w:sz w:val="20"/>
          <w:szCs w:val="20"/>
        </w:rPr>
        <w:t xml:space="preserve"> by TD Bank and will not be accepted by </w:t>
      </w:r>
      <w:r w:rsidR="00CB0312" w:rsidRPr="00DD69EF">
        <w:rPr>
          <w:rFonts w:ascii="Tahoma" w:hAnsi="Tahoma" w:cs="Tahoma"/>
          <w:sz w:val="20"/>
          <w:szCs w:val="20"/>
        </w:rPr>
        <w:t>SABO</w:t>
      </w:r>
      <w:r w:rsidRPr="00DD69EF">
        <w:rPr>
          <w:rFonts w:ascii="Tahoma" w:hAnsi="Tahoma" w:cs="Tahoma"/>
          <w:sz w:val="20"/>
          <w:szCs w:val="20"/>
        </w:rPr>
        <w:t xml:space="preserve">. A “stale-dated” check is one which is dated more than six months old. A “post-dated” check is one which is dated for a day in the future and thus is not currently payable. </w:t>
      </w:r>
    </w:p>
    <w:p w14:paraId="03EADE36" w14:textId="77777777" w:rsidR="00052D16" w:rsidRPr="00DD69EF" w:rsidRDefault="00F60E86" w:rsidP="00E94A74">
      <w:pPr>
        <w:numPr>
          <w:ilvl w:val="0"/>
          <w:numId w:val="4"/>
        </w:numPr>
        <w:spacing w:after="0" w:line="240" w:lineRule="auto"/>
        <w:rPr>
          <w:rFonts w:ascii="Tahoma" w:hAnsi="Tahoma" w:cs="Tahoma"/>
          <w:sz w:val="20"/>
          <w:szCs w:val="20"/>
        </w:rPr>
      </w:pPr>
      <w:r w:rsidRPr="00DD69EF">
        <w:rPr>
          <w:rFonts w:ascii="Tahoma" w:hAnsi="Tahoma" w:cs="Tahoma"/>
          <w:sz w:val="20"/>
          <w:szCs w:val="20"/>
        </w:rPr>
        <w:lastRenderedPageBreak/>
        <w:t>Depositing checks which originate outside of the United States is not</w:t>
      </w:r>
      <w:r w:rsidR="00897A0D" w:rsidRPr="00DD69EF">
        <w:rPr>
          <w:rFonts w:ascii="Tahoma" w:hAnsi="Tahoma" w:cs="Tahoma"/>
          <w:sz w:val="20"/>
          <w:szCs w:val="20"/>
        </w:rPr>
        <w:t xml:space="preserve"> recommended. Depositing these </w:t>
      </w:r>
      <w:r w:rsidRPr="00DD69EF">
        <w:rPr>
          <w:rFonts w:ascii="Tahoma" w:hAnsi="Tahoma" w:cs="Tahoma"/>
          <w:sz w:val="20"/>
          <w:szCs w:val="20"/>
        </w:rPr>
        <w:t>checks may</w:t>
      </w:r>
      <w:r w:rsidR="00433704" w:rsidRPr="00DD69EF">
        <w:rPr>
          <w:rFonts w:ascii="Tahoma" w:hAnsi="Tahoma" w:cs="Tahoma"/>
          <w:sz w:val="20"/>
          <w:szCs w:val="20"/>
        </w:rPr>
        <w:t xml:space="preserve"> cause them to be returned as uncollectable or</w:t>
      </w:r>
      <w:r w:rsidRPr="00DD69EF">
        <w:rPr>
          <w:rFonts w:ascii="Tahoma" w:hAnsi="Tahoma" w:cs="Tahoma"/>
          <w:sz w:val="20"/>
          <w:szCs w:val="20"/>
        </w:rPr>
        <w:t xml:space="preserve"> incur a </w:t>
      </w:r>
      <w:r w:rsidR="00897A0D" w:rsidRPr="00DD69EF">
        <w:rPr>
          <w:rFonts w:ascii="Tahoma" w:hAnsi="Tahoma" w:cs="Tahoma"/>
          <w:sz w:val="20"/>
          <w:szCs w:val="20"/>
        </w:rPr>
        <w:t xml:space="preserve">bank </w:t>
      </w:r>
      <w:r w:rsidRPr="00DD69EF">
        <w:rPr>
          <w:rFonts w:ascii="Tahoma" w:hAnsi="Tahoma" w:cs="Tahoma"/>
          <w:sz w:val="20"/>
          <w:szCs w:val="20"/>
        </w:rPr>
        <w:t>charge</w:t>
      </w:r>
      <w:r w:rsidR="00F91BC5" w:rsidRPr="00DD69EF">
        <w:rPr>
          <w:rFonts w:ascii="Tahoma" w:hAnsi="Tahoma" w:cs="Tahoma"/>
          <w:sz w:val="20"/>
          <w:szCs w:val="20"/>
        </w:rPr>
        <w:t xml:space="preserve"> on your account</w:t>
      </w:r>
      <w:r w:rsidR="00897A0D" w:rsidRPr="00DD69EF">
        <w:rPr>
          <w:rFonts w:ascii="Tahoma" w:hAnsi="Tahoma" w:cs="Tahoma"/>
          <w:sz w:val="20"/>
          <w:szCs w:val="20"/>
        </w:rPr>
        <w:t xml:space="preserve"> for currency conversion.</w:t>
      </w:r>
      <w:r w:rsidRPr="00DD69EF">
        <w:rPr>
          <w:rFonts w:ascii="Tahoma" w:hAnsi="Tahoma" w:cs="Tahoma"/>
          <w:sz w:val="20"/>
          <w:szCs w:val="20"/>
        </w:rPr>
        <w:t xml:space="preserve"> </w:t>
      </w:r>
    </w:p>
    <w:p w14:paraId="37E27A01" w14:textId="77777777" w:rsidR="00247B50" w:rsidRDefault="00247B50" w:rsidP="00457B0B">
      <w:pPr>
        <w:spacing w:after="0" w:line="240" w:lineRule="auto"/>
        <w:rPr>
          <w:rFonts w:ascii="Tahoma" w:hAnsi="Tahoma" w:cs="Tahoma"/>
          <w:sz w:val="20"/>
          <w:szCs w:val="20"/>
        </w:rPr>
      </w:pPr>
    </w:p>
    <w:p w14:paraId="645B7EE1" w14:textId="1B1698C6" w:rsidR="00BB25A2" w:rsidRPr="00DD69EF" w:rsidRDefault="00BB25A2" w:rsidP="00457B0B">
      <w:pPr>
        <w:spacing w:after="0" w:line="240" w:lineRule="auto"/>
        <w:rPr>
          <w:rFonts w:ascii="Tahoma" w:hAnsi="Tahoma" w:cs="Tahoma"/>
          <w:sz w:val="20"/>
          <w:szCs w:val="20"/>
        </w:rPr>
      </w:pPr>
      <w:r w:rsidRPr="00DD69EF">
        <w:rPr>
          <w:rFonts w:ascii="Tahoma" w:hAnsi="Tahoma" w:cs="Tahoma"/>
          <w:b/>
          <w:sz w:val="20"/>
          <w:szCs w:val="20"/>
          <w:u w:val="single"/>
        </w:rPr>
        <w:t xml:space="preserve">Depositing </w:t>
      </w:r>
      <w:r w:rsidR="00C83832" w:rsidRPr="00DD69EF">
        <w:rPr>
          <w:rFonts w:ascii="Tahoma" w:hAnsi="Tahoma" w:cs="Tahoma"/>
          <w:b/>
          <w:sz w:val="20"/>
          <w:szCs w:val="20"/>
          <w:u w:val="single"/>
        </w:rPr>
        <w:t>Coins</w:t>
      </w:r>
      <w:r w:rsidR="00F60E86" w:rsidRPr="00DD69EF">
        <w:rPr>
          <w:rFonts w:ascii="Tahoma" w:hAnsi="Tahoma" w:cs="Tahoma"/>
          <w:b/>
          <w:sz w:val="20"/>
          <w:szCs w:val="20"/>
          <w:u w:val="single"/>
        </w:rPr>
        <w:t xml:space="preserve"> and Currency</w:t>
      </w:r>
      <w:r w:rsidR="00052D16" w:rsidRPr="00DD69EF">
        <w:rPr>
          <w:rFonts w:ascii="Tahoma" w:hAnsi="Tahoma" w:cs="Tahoma"/>
          <w:b/>
          <w:sz w:val="20"/>
          <w:szCs w:val="20"/>
        </w:rPr>
        <w:t xml:space="preserve"> </w:t>
      </w:r>
      <w:r w:rsidR="00052D16" w:rsidRPr="00DD69EF">
        <w:rPr>
          <w:rFonts w:ascii="Tahoma" w:hAnsi="Tahoma" w:cs="Tahoma"/>
          <w:sz w:val="20"/>
          <w:szCs w:val="20"/>
        </w:rPr>
        <w:t>– The SABO cannot accept large quantities of l</w:t>
      </w:r>
      <w:r w:rsidR="00887948">
        <w:rPr>
          <w:rFonts w:ascii="Tahoma" w:hAnsi="Tahoma" w:cs="Tahoma"/>
          <w:sz w:val="20"/>
          <w:szCs w:val="20"/>
        </w:rPr>
        <w:t>oose coins for D</w:t>
      </w:r>
      <w:r w:rsidR="00C83832" w:rsidRPr="00DD69EF">
        <w:rPr>
          <w:rFonts w:ascii="Tahoma" w:hAnsi="Tahoma" w:cs="Tahoma"/>
          <w:sz w:val="20"/>
          <w:szCs w:val="20"/>
        </w:rPr>
        <w:t xml:space="preserve">eposit. All quantities of </w:t>
      </w:r>
      <w:r w:rsidR="00585F7C" w:rsidRPr="00DD69EF">
        <w:rPr>
          <w:rFonts w:ascii="Tahoma" w:hAnsi="Tahoma" w:cs="Tahoma"/>
          <w:sz w:val="20"/>
          <w:szCs w:val="20"/>
        </w:rPr>
        <w:t>coins</w:t>
      </w:r>
      <w:r w:rsidR="00C83832" w:rsidRPr="00DD69EF">
        <w:rPr>
          <w:rFonts w:ascii="Tahoma" w:hAnsi="Tahoma" w:cs="Tahoma"/>
          <w:sz w:val="20"/>
          <w:szCs w:val="20"/>
        </w:rPr>
        <w:t xml:space="preserve"> that would fill a coin wr</w:t>
      </w:r>
      <w:r w:rsidR="005D19D1" w:rsidRPr="00DD69EF">
        <w:rPr>
          <w:rFonts w:ascii="Tahoma" w:hAnsi="Tahoma" w:cs="Tahoma"/>
          <w:sz w:val="20"/>
          <w:szCs w:val="20"/>
        </w:rPr>
        <w:t>apper must be wrapped with the A</w:t>
      </w:r>
      <w:r w:rsidR="00C83832" w:rsidRPr="00DD69EF">
        <w:rPr>
          <w:rFonts w:ascii="Tahoma" w:hAnsi="Tahoma" w:cs="Tahoma"/>
          <w:sz w:val="20"/>
          <w:szCs w:val="20"/>
        </w:rPr>
        <w:t>cco</w:t>
      </w:r>
      <w:r w:rsidR="005D19D1" w:rsidRPr="00DD69EF">
        <w:rPr>
          <w:rFonts w:ascii="Tahoma" w:hAnsi="Tahoma" w:cs="Tahoma"/>
          <w:sz w:val="20"/>
          <w:szCs w:val="20"/>
        </w:rPr>
        <w:t>unt Number and Line C</w:t>
      </w:r>
      <w:r w:rsidR="00C83832" w:rsidRPr="00DD69EF">
        <w:rPr>
          <w:rFonts w:ascii="Tahoma" w:hAnsi="Tahoma" w:cs="Tahoma"/>
          <w:sz w:val="20"/>
          <w:szCs w:val="20"/>
        </w:rPr>
        <w:t xml:space="preserve">ode to be </w:t>
      </w:r>
      <w:r w:rsidR="00585F7C" w:rsidRPr="00DD69EF">
        <w:rPr>
          <w:rFonts w:ascii="Tahoma" w:hAnsi="Tahoma" w:cs="Tahoma"/>
          <w:sz w:val="20"/>
          <w:szCs w:val="20"/>
        </w:rPr>
        <w:t>credited</w:t>
      </w:r>
      <w:r w:rsidR="00C83832" w:rsidRPr="00DD69EF">
        <w:rPr>
          <w:rFonts w:ascii="Tahoma" w:hAnsi="Tahoma" w:cs="Tahoma"/>
          <w:sz w:val="20"/>
          <w:szCs w:val="20"/>
        </w:rPr>
        <w:t xml:space="preserve"> on the outside. Coin wrappers are available at th</w:t>
      </w:r>
      <w:r w:rsidR="005D19D1" w:rsidRPr="00DD69EF">
        <w:rPr>
          <w:rFonts w:ascii="Tahoma" w:hAnsi="Tahoma" w:cs="Tahoma"/>
          <w:sz w:val="20"/>
          <w:szCs w:val="20"/>
        </w:rPr>
        <w:t>e SABO and provided to Account H</w:t>
      </w:r>
      <w:r w:rsidR="00C83832" w:rsidRPr="00DD69EF">
        <w:rPr>
          <w:rFonts w:ascii="Tahoma" w:hAnsi="Tahoma" w:cs="Tahoma"/>
          <w:sz w:val="20"/>
          <w:szCs w:val="20"/>
        </w:rPr>
        <w:t xml:space="preserve">olders free of charge. </w:t>
      </w:r>
      <w:r w:rsidR="00AC0AAD" w:rsidRPr="00DD69EF">
        <w:rPr>
          <w:rFonts w:ascii="Tahoma" w:hAnsi="Tahoma" w:cs="Tahoma"/>
          <w:sz w:val="20"/>
          <w:szCs w:val="20"/>
        </w:rPr>
        <w:t xml:space="preserve">Quantities of </w:t>
      </w:r>
      <w:proofErr w:type="gramStart"/>
      <w:r w:rsidR="00AC0AAD" w:rsidRPr="00DD69EF">
        <w:rPr>
          <w:rFonts w:ascii="Tahoma" w:hAnsi="Tahoma" w:cs="Tahoma"/>
          <w:sz w:val="20"/>
          <w:szCs w:val="20"/>
        </w:rPr>
        <w:t>coin</w:t>
      </w:r>
      <w:proofErr w:type="gramEnd"/>
      <w:r w:rsidR="00AC0AAD" w:rsidRPr="00DD69EF">
        <w:rPr>
          <w:rFonts w:ascii="Tahoma" w:hAnsi="Tahoma" w:cs="Tahoma"/>
          <w:sz w:val="20"/>
          <w:szCs w:val="20"/>
        </w:rPr>
        <w:t xml:space="preserve"> that will not fill a coin wrapper should be listed and broken down by value and num</w:t>
      </w:r>
      <w:r w:rsidR="00606B1B" w:rsidRPr="00DD69EF">
        <w:rPr>
          <w:rFonts w:ascii="Tahoma" w:hAnsi="Tahoma" w:cs="Tahoma"/>
          <w:sz w:val="20"/>
          <w:szCs w:val="20"/>
        </w:rPr>
        <w:t xml:space="preserve">ber of each on the </w:t>
      </w:r>
      <w:r w:rsidR="00606B1B" w:rsidRPr="00DD69EF">
        <w:rPr>
          <w:rFonts w:ascii="Tahoma" w:hAnsi="Tahoma" w:cs="Tahoma"/>
          <w:i/>
          <w:sz w:val="20"/>
          <w:szCs w:val="20"/>
          <w:u w:val="single"/>
        </w:rPr>
        <w:t>Deposit S</w:t>
      </w:r>
      <w:r w:rsidR="00AC0AAD" w:rsidRPr="00DD69EF">
        <w:rPr>
          <w:rFonts w:ascii="Tahoma" w:hAnsi="Tahoma" w:cs="Tahoma"/>
          <w:i/>
          <w:sz w:val="20"/>
          <w:szCs w:val="20"/>
          <w:u w:val="single"/>
        </w:rPr>
        <w:t>lip</w:t>
      </w:r>
      <w:r w:rsidR="00AC0AAD" w:rsidRPr="00DD69EF">
        <w:rPr>
          <w:rFonts w:ascii="Tahoma" w:hAnsi="Tahoma" w:cs="Tahoma"/>
          <w:sz w:val="20"/>
          <w:szCs w:val="20"/>
        </w:rPr>
        <w:t>. (</w:t>
      </w:r>
      <w:r w:rsidR="0032605A">
        <w:rPr>
          <w:rFonts w:ascii="Tahoma" w:hAnsi="Tahoma" w:cs="Tahoma"/>
          <w:sz w:val="20"/>
          <w:szCs w:val="20"/>
        </w:rPr>
        <w:t>e.g.,</w:t>
      </w:r>
      <w:r w:rsidR="00AC0AAD" w:rsidRPr="00DD69EF">
        <w:rPr>
          <w:rFonts w:ascii="Tahoma" w:hAnsi="Tahoma" w:cs="Tahoma"/>
          <w:sz w:val="20"/>
          <w:szCs w:val="20"/>
        </w:rPr>
        <w:t xml:space="preserve"> 5 </w:t>
      </w:r>
      <w:r w:rsidR="00585F7C" w:rsidRPr="00DD69EF">
        <w:rPr>
          <w:rFonts w:ascii="Tahoma" w:hAnsi="Tahoma" w:cs="Tahoma"/>
          <w:sz w:val="20"/>
          <w:szCs w:val="20"/>
        </w:rPr>
        <w:t>nickels</w:t>
      </w:r>
      <w:r w:rsidR="00AC0AAD" w:rsidRPr="00DD69EF">
        <w:rPr>
          <w:rFonts w:ascii="Tahoma" w:hAnsi="Tahoma" w:cs="Tahoma"/>
          <w:sz w:val="20"/>
          <w:szCs w:val="20"/>
        </w:rPr>
        <w:t xml:space="preserve"> </w:t>
      </w:r>
      <w:r w:rsidR="009237BC" w:rsidRPr="00DD69EF">
        <w:rPr>
          <w:rFonts w:ascii="Tahoma" w:hAnsi="Tahoma" w:cs="Tahoma"/>
          <w:sz w:val="20"/>
          <w:szCs w:val="20"/>
        </w:rPr>
        <w:t>$0</w:t>
      </w:r>
      <w:r w:rsidR="00AC0AAD" w:rsidRPr="00DD69EF">
        <w:rPr>
          <w:rFonts w:ascii="Tahoma" w:hAnsi="Tahoma" w:cs="Tahoma"/>
          <w:sz w:val="20"/>
          <w:szCs w:val="20"/>
        </w:rPr>
        <w:t xml:space="preserve">.05, 6 </w:t>
      </w:r>
      <w:r w:rsidR="00585F7C" w:rsidRPr="00DD69EF">
        <w:rPr>
          <w:rFonts w:ascii="Tahoma" w:hAnsi="Tahoma" w:cs="Tahoma"/>
          <w:sz w:val="20"/>
          <w:szCs w:val="20"/>
        </w:rPr>
        <w:t>dimes</w:t>
      </w:r>
      <w:r w:rsidR="00AC0AAD" w:rsidRPr="00DD69EF">
        <w:rPr>
          <w:rFonts w:ascii="Tahoma" w:hAnsi="Tahoma" w:cs="Tahoma"/>
          <w:sz w:val="20"/>
          <w:szCs w:val="20"/>
        </w:rPr>
        <w:t xml:space="preserve"> </w:t>
      </w:r>
      <w:r w:rsidR="009237BC" w:rsidRPr="00DD69EF">
        <w:rPr>
          <w:rFonts w:ascii="Tahoma" w:hAnsi="Tahoma" w:cs="Tahoma"/>
          <w:sz w:val="20"/>
          <w:szCs w:val="20"/>
        </w:rPr>
        <w:t>$0</w:t>
      </w:r>
      <w:r w:rsidR="00AC0AAD" w:rsidRPr="00DD69EF">
        <w:rPr>
          <w:rFonts w:ascii="Tahoma" w:hAnsi="Tahoma" w:cs="Tahoma"/>
          <w:sz w:val="20"/>
          <w:szCs w:val="20"/>
        </w:rPr>
        <w:t>.10).</w:t>
      </w:r>
      <w:r w:rsidR="00433704" w:rsidRPr="00DD69EF">
        <w:rPr>
          <w:rFonts w:ascii="Tahoma" w:hAnsi="Tahoma" w:cs="Tahoma"/>
          <w:sz w:val="20"/>
          <w:szCs w:val="20"/>
        </w:rPr>
        <w:t xml:space="preserve"> Similarly, all cash should be broken down by va</w:t>
      </w:r>
      <w:r w:rsidR="00606B1B" w:rsidRPr="00DD69EF">
        <w:rPr>
          <w:rFonts w:ascii="Tahoma" w:hAnsi="Tahoma" w:cs="Tahoma"/>
          <w:sz w:val="20"/>
          <w:szCs w:val="20"/>
        </w:rPr>
        <w:t xml:space="preserve">lue and number of bills on the </w:t>
      </w:r>
      <w:r w:rsidR="00606B1B" w:rsidRPr="00DD69EF">
        <w:rPr>
          <w:rFonts w:ascii="Tahoma" w:hAnsi="Tahoma" w:cs="Tahoma"/>
          <w:i/>
          <w:sz w:val="20"/>
          <w:szCs w:val="20"/>
          <w:u w:val="single"/>
        </w:rPr>
        <w:t>Deposit S</w:t>
      </w:r>
      <w:r w:rsidR="00433704" w:rsidRPr="00DD69EF">
        <w:rPr>
          <w:rFonts w:ascii="Tahoma" w:hAnsi="Tahoma" w:cs="Tahoma"/>
          <w:i/>
          <w:sz w:val="20"/>
          <w:szCs w:val="20"/>
          <w:u w:val="single"/>
        </w:rPr>
        <w:t>lip</w:t>
      </w:r>
      <w:r w:rsidR="00433704" w:rsidRPr="00DD69EF">
        <w:rPr>
          <w:rFonts w:ascii="Tahoma" w:hAnsi="Tahoma" w:cs="Tahoma"/>
          <w:sz w:val="20"/>
          <w:szCs w:val="20"/>
        </w:rPr>
        <w:t>.</w:t>
      </w:r>
      <w:r w:rsidR="00AC0AAD" w:rsidRPr="00DD69EF">
        <w:rPr>
          <w:rFonts w:ascii="Tahoma" w:hAnsi="Tahoma" w:cs="Tahoma"/>
          <w:sz w:val="20"/>
          <w:szCs w:val="20"/>
        </w:rPr>
        <w:t xml:space="preserve"> </w:t>
      </w:r>
      <w:r w:rsidR="00606B1B" w:rsidRPr="00DD69EF">
        <w:rPr>
          <w:rFonts w:ascii="Tahoma" w:hAnsi="Tahoma" w:cs="Tahoma"/>
          <w:sz w:val="20"/>
          <w:szCs w:val="20"/>
        </w:rPr>
        <w:t>All D</w:t>
      </w:r>
      <w:r w:rsidR="00C83832" w:rsidRPr="00DD69EF">
        <w:rPr>
          <w:rFonts w:ascii="Tahoma" w:hAnsi="Tahoma" w:cs="Tahoma"/>
          <w:sz w:val="20"/>
          <w:szCs w:val="20"/>
        </w:rPr>
        <w:t>eposits ar</w:t>
      </w:r>
      <w:r w:rsidR="00606B1B" w:rsidRPr="00DD69EF">
        <w:rPr>
          <w:rFonts w:ascii="Tahoma" w:hAnsi="Tahoma" w:cs="Tahoma"/>
          <w:sz w:val="20"/>
          <w:szCs w:val="20"/>
        </w:rPr>
        <w:t xml:space="preserve">e subject to adjustment if the </w:t>
      </w:r>
      <w:r w:rsidR="00606B1B" w:rsidRPr="00DD69EF">
        <w:rPr>
          <w:rFonts w:ascii="Tahoma" w:hAnsi="Tahoma" w:cs="Tahoma"/>
          <w:i/>
          <w:sz w:val="20"/>
          <w:szCs w:val="20"/>
          <w:u w:val="single"/>
        </w:rPr>
        <w:t>Deposit S</w:t>
      </w:r>
      <w:r w:rsidR="00C83832" w:rsidRPr="00DD69EF">
        <w:rPr>
          <w:rFonts w:ascii="Tahoma" w:hAnsi="Tahoma" w:cs="Tahoma"/>
          <w:i/>
          <w:sz w:val="20"/>
          <w:szCs w:val="20"/>
          <w:u w:val="single"/>
        </w:rPr>
        <w:t>lip</w:t>
      </w:r>
      <w:r w:rsidR="00C83832" w:rsidRPr="00DD69EF">
        <w:rPr>
          <w:rFonts w:ascii="Tahoma" w:hAnsi="Tahoma" w:cs="Tahoma"/>
          <w:sz w:val="20"/>
          <w:szCs w:val="20"/>
        </w:rPr>
        <w:t xml:space="preserve"> is incorrect.</w:t>
      </w:r>
      <w:r w:rsidR="00AC0AAD" w:rsidRPr="00DD69EF">
        <w:rPr>
          <w:rFonts w:ascii="Tahoma" w:hAnsi="Tahoma" w:cs="Tahoma"/>
          <w:sz w:val="20"/>
          <w:szCs w:val="20"/>
        </w:rPr>
        <w:t xml:space="preserve"> Additionally, please note that: </w:t>
      </w:r>
    </w:p>
    <w:p w14:paraId="251F5F99" w14:textId="77777777" w:rsidR="00897A0D" w:rsidRPr="00DD69EF" w:rsidRDefault="00897A0D" w:rsidP="00E27148">
      <w:pPr>
        <w:pStyle w:val="ListParagraph"/>
        <w:spacing w:after="0" w:line="240" w:lineRule="auto"/>
        <w:ind w:left="2160" w:firstLine="720"/>
        <w:rPr>
          <w:rFonts w:ascii="Tahoma" w:hAnsi="Tahoma" w:cs="Tahoma"/>
          <w:sz w:val="20"/>
          <w:szCs w:val="20"/>
        </w:rPr>
      </w:pPr>
    </w:p>
    <w:p w14:paraId="3FA32C9A" w14:textId="77777777" w:rsidR="00897A0D" w:rsidRPr="00DD69EF" w:rsidRDefault="00897A0D" w:rsidP="00E94A74">
      <w:pPr>
        <w:pStyle w:val="ListParagraph"/>
        <w:numPr>
          <w:ilvl w:val="0"/>
          <w:numId w:val="5"/>
        </w:numPr>
        <w:spacing w:after="0" w:line="240" w:lineRule="auto"/>
        <w:rPr>
          <w:rFonts w:ascii="Tahoma" w:hAnsi="Tahoma" w:cs="Tahoma"/>
          <w:sz w:val="20"/>
          <w:szCs w:val="20"/>
        </w:rPr>
      </w:pPr>
      <w:r w:rsidRPr="00DD69EF">
        <w:rPr>
          <w:rFonts w:ascii="Tahoma" w:hAnsi="Tahoma" w:cs="Tahoma"/>
          <w:sz w:val="20"/>
          <w:szCs w:val="20"/>
        </w:rPr>
        <w:t>The SABO cannot accep</w:t>
      </w:r>
      <w:r w:rsidR="00606B1B" w:rsidRPr="00DD69EF">
        <w:rPr>
          <w:rFonts w:ascii="Tahoma" w:hAnsi="Tahoma" w:cs="Tahoma"/>
          <w:sz w:val="20"/>
          <w:szCs w:val="20"/>
        </w:rPr>
        <w:t>t foreign currency or coin for D</w:t>
      </w:r>
      <w:r w:rsidRPr="00DD69EF">
        <w:rPr>
          <w:rFonts w:ascii="Tahoma" w:hAnsi="Tahoma" w:cs="Tahoma"/>
          <w:sz w:val="20"/>
          <w:szCs w:val="20"/>
        </w:rPr>
        <w:t xml:space="preserve">eposit. Identified items will be returned </w:t>
      </w:r>
      <w:r w:rsidR="00AC0AAD" w:rsidRPr="00DD69EF">
        <w:rPr>
          <w:rFonts w:ascii="Tahoma" w:hAnsi="Tahoma" w:cs="Tahoma"/>
          <w:sz w:val="20"/>
          <w:szCs w:val="20"/>
        </w:rPr>
        <w:t xml:space="preserve">to the </w:t>
      </w:r>
      <w:r w:rsidR="00606B1B" w:rsidRPr="00DD69EF">
        <w:rPr>
          <w:rFonts w:ascii="Tahoma" w:hAnsi="Tahoma" w:cs="Tahoma"/>
          <w:sz w:val="20"/>
          <w:szCs w:val="20"/>
        </w:rPr>
        <w:t>Account H</w:t>
      </w:r>
      <w:r w:rsidR="007C3900" w:rsidRPr="00DD69EF">
        <w:rPr>
          <w:rFonts w:ascii="Tahoma" w:hAnsi="Tahoma" w:cs="Tahoma"/>
          <w:sz w:val="20"/>
          <w:szCs w:val="20"/>
        </w:rPr>
        <w:t>older</w:t>
      </w:r>
      <w:r w:rsidR="00433704" w:rsidRPr="00DD69EF">
        <w:rPr>
          <w:rFonts w:ascii="Tahoma" w:hAnsi="Tahoma" w:cs="Tahoma"/>
          <w:sz w:val="20"/>
          <w:szCs w:val="20"/>
        </w:rPr>
        <w:t>.</w:t>
      </w:r>
      <w:r w:rsidR="00AC0AAD" w:rsidRPr="00DD69EF">
        <w:rPr>
          <w:rFonts w:ascii="Tahoma" w:hAnsi="Tahoma" w:cs="Tahoma"/>
          <w:sz w:val="20"/>
          <w:szCs w:val="20"/>
        </w:rPr>
        <w:t xml:space="preserve"> </w:t>
      </w:r>
    </w:p>
    <w:p w14:paraId="71F2D660" w14:textId="77777777" w:rsidR="00433704" w:rsidRPr="00DD69EF" w:rsidRDefault="00606B1B" w:rsidP="00E94A74">
      <w:pPr>
        <w:pStyle w:val="ListParagraph"/>
        <w:numPr>
          <w:ilvl w:val="0"/>
          <w:numId w:val="5"/>
        </w:numPr>
        <w:spacing w:after="0" w:line="240" w:lineRule="auto"/>
        <w:rPr>
          <w:rFonts w:ascii="Tahoma" w:hAnsi="Tahoma" w:cs="Tahoma"/>
          <w:sz w:val="20"/>
          <w:szCs w:val="20"/>
        </w:rPr>
      </w:pPr>
      <w:r w:rsidRPr="00DD69EF">
        <w:rPr>
          <w:rFonts w:ascii="Tahoma" w:hAnsi="Tahoma" w:cs="Tahoma"/>
          <w:sz w:val="20"/>
          <w:szCs w:val="20"/>
        </w:rPr>
        <w:t>Any bills identified during D</w:t>
      </w:r>
      <w:r w:rsidR="00433704" w:rsidRPr="00DD69EF">
        <w:rPr>
          <w:rFonts w:ascii="Tahoma" w:hAnsi="Tahoma" w:cs="Tahoma"/>
          <w:sz w:val="20"/>
          <w:szCs w:val="20"/>
        </w:rPr>
        <w:t xml:space="preserve">eposit as counterfeit or suspected of being counterfeit by the SABO or by TD Bank will be seized and no </w:t>
      </w:r>
      <w:r w:rsidR="007C3900" w:rsidRPr="00DD69EF">
        <w:rPr>
          <w:rFonts w:ascii="Tahoma" w:hAnsi="Tahoma" w:cs="Tahoma"/>
          <w:sz w:val="20"/>
          <w:szCs w:val="20"/>
        </w:rPr>
        <w:t>account</w:t>
      </w:r>
      <w:r w:rsidR="00433704" w:rsidRPr="00DD69EF">
        <w:rPr>
          <w:rFonts w:ascii="Tahoma" w:hAnsi="Tahoma" w:cs="Tahoma"/>
          <w:sz w:val="20"/>
          <w:szCs w:val="20"/>
        </w:rPr>
        <w:t xml:space="preserve"> shall be credited. Seized bills are required by law to be turned over to the federal government for investigation. </w:t>
      </w:r>
    </w:p>
    <w:p w14:paraId="0C171731" w14:textId="77777777" w:rsidR="009B5D8A" w:rsidRPr="00DD69EF" w:rsidRDefault="009B5D8A" w:rsidP="009B5D8A">
      <w:pPr>
        <w:pStyle w:val="ListParagraph"/>
        <w:spacing w:after="0" w:line="240" w:lineRule="auto"/>
        <w:ind w:left="2160"/>
        <w:rPr>
          <w:rFonts w:ascii="Tahoma" w:hAnsi="Tahoma" w:cs="Tahoma"/>
          <w:sz w:val="20"/>
          <w:szCs w:val="20"/>
        </w:rPr>
      </w:pPr>
    </w:p>
    <w:p w14:paraId="6CE15F15" w14:textId="4A5613F3" w:rsidR="0050167C" w:rsidRPr="00DD69EF" w:rsidRDefault="0050167C" w:rsidP="00E94A74">
      <w:pPr>
        <w:numPr>
          <w:ilvl w:val="2"/>
          <w:numId w:val="7"/>
        </w:numPr>
        <w:spacing w:after="0" w:line="240" w:lineRule="auto"/>
        <w:rPr>
          <w:rFonts w:ascii="Tahoma" w:hAnsi="Tahoma" w:cs="Tahoma"/>
          <w:sz w:val="20"/>
          <w:szCs w:val="20"/>
        </w:rPr>
      </w:pPr>
      <w:r w:rsidRPr="00DD69EF">
        <w:rPr>
          <w:rFonts w:ascii="Tahoma" w:hAnsi="Tahoma" w:cs="Tahoma"/>
          <w:b/>
          <w:sz w:val="20"/>
          <w:szCs w:val="20"/>
          <w:u w:val="single"/>
        </w:rPr>
        <w:t>Generated Revenue</w:t>
      </w:r>
      <w:r w:rsidRPr="00DD69EF">
        <w:rPr>
          <w:rFonts w:ascii="Tahoma" w:hAnsi="Tahoma" w:cs="Tahoma"/>
          <w:sz w:val="20"/>
          <w:szCs w:val="20"/>
        </w:rPr>
        <w:t xml:space="preserve"> </w:t>
      </w:r>
      <w:r w:rsidR="009B03B1" w:rsidRPr="00DD69EF">
        <w:rPr>
          <w:rFonts w:ascii="Tahoma" w:hAnsi="Tahoma" w:cs="Tahoma"/>
          <w:sz w:val="20"/>
          <w:szCs w:val="20"/>
        </w:rPr>
        <w:t>-</w:t>
      </w:r>
      <w:r w:rsidR="00433704" w:rsidRPr="00DD69EF">
        <w:rPr>
          <w:rFonts w:ascii="Tahoma" w:hAnsi="Tahoma" w:cs="Tahoma"/>
          <w:sz w:val="20"/>
          <w:szCs w:val="20"/>
        </w:rPr>
        <w:t xml:space="preserve"> All funds collected </w:t>
      </w:r>
      <w:r w:rsidR="007C3900" w:rsidRPr="00DD69EF">
        <w:rPr>
          <w:rFonts w:ascii="Tahoma" w:hAnsi="Tahoma" w:cs="Tahoma"/>
          <w:sz w:val="20"/>
          <w:szCs w:val="20"/>
        </w:rPr>
        <w:t xml:space="preserve">by a group, organization, or association that maintains a SABO account </w:t>
      </w:r>
      <w:r w:rsidR="009B5D8A" w:rsidRPr="00DD69EF">
        <w:rPr>
          <w:rFonts w:ascii="Tahoma" w:hAnsi="Tahoma" w:cs="Tahoma"/>
          <w:sz w:val="20"/>
          <w:szCs w:val="20"/>
        </w:rPr>
        <w:t xml:space="preserve">must be </w:t>
      </w:r>
      <w:r w:rsidR="0077559A">
        <w:rPr>
          <w:rFonts w:ascii="Tahoma" w:hAnsi="Tahoma" w:cs="Tahoma"/>
          <w:sz w:val="20"/>
          <w:szCs w:val="20"/>
        </w:rPr>
        <w:t>d</w:t>
      </w:r>
      <w:r w:rsidR="00433704" w:rsidRPr="00DD69EF">
        <w:rPr>
          <w:rFonts w:ascii="Tahoma" w:hAnsi="Tahoma" w:cs="Tahoma"/>
          <w:sz w:val="20"/>
          <w:szCs w:val="20"/>
        </w:rPr>
        <w:t xml:space="preserve">eposited into the </w:t>
      </w:r>
      <w:r w:rsidR="007C3900" w:rsidRPr="00DD69EF">
        <w:rPr>
          <w:rFonts w:ascii="Tahoma" w:hAnsi="Tahoma" w:cs="Tahoma"/>
          <w:sz w:val="20"/>
          <w:szCs w:val="20"/>
        </w:rPr>
        <w:t xml:space="preserve">SABO </w:t>
      </w:r>
      <w:r w:rsidR="00433704" w:rsidRPr="00DD69EF">
        <w:rPr>
          <w:rFonts w:ascii="Tahoma" w:hAnsi="Tahoma" w:cs="Tahoma"/>
          <w:sz w:val="20"/>
          <w:szCs w:val="20"/>
        </w:rPr>
        <w:t xml:space="preserve">account, </w:t>
      </w:r>
      <w:r w:rsidR="00474F1E" w:rsidRPr="00DD69EF">
        <w:rPr>
          <w:rFonts w:ascii="Tahoma" w:hAnsi="Tahoma" w:cs="Tahoma"/>
          <w:sz w:val="20"/>
          <w:szCs w:val="20"/>
        </w:rPr>
        <w:t>within</w:t>
      </w:r>
      <w:r w:rsidR="00433704" w:rsidRPr="00DD69EF">
        <w:rPr>
          <w:rFonts w:ascii="Tahoma" w:hAnsi="Tahoma" w:cs="Tahoma"/>
          <w:sz w:val="20"/>
          <w:szCs w:val="20"/>
        </w:rPr>
        <w:t xml:space="preserve"> one business day of the event. </w:t>
      </w:r>
      <w:r w:rsidR="00433704" w:rsidRPr="00A45491">
        <w:rPr>
          <w:rFonts w:ascii="Tahoma" w:hAnsi="Tahoma" w:cs="Tahoma"/>
          <w:b/>
          <w:i/>
          <w:sz w:val="20"/>
          <w:szCs w:val="20"/>
        </w:rPr>
        <w:t>Payment of any expe</w:t>
      </w:r>
      <w:r w:rsidR="009B03B1" w:rsidRPr="00A45491">
        <w:rPr>
          <w:rFonts w:ascii="Tahoma" w:hAnsi="Tahoma" w:cs="Tahoma"/>
          <w:b/>
          <w:i/>
          <w:sz w:val="20"/>
          <w:szCs w:val="20"/>
        </w:rPr>
        <w:t xml:space="preserve">nses directly out of revenue collected is </w:t>
      </w:r>
      <w:r w:rsidR="00474F1E" w:rsidRPr="00A45491">
        <w:rPr>
          <w:rFonts w:ascii="Tahoma" w:hAnsi="Tahoma" w:cs="Tahoma"/>
          <w:b/>
          <w:i/>
          <w:sz w:val="20"/>
          <w:szCs w:val="20"/>
        </w:rPr>
        <w:t>prohibited</w:t>
      </w:r>
      <w:r w:rsidR="009B03B1" w:rsidRPr="00A45491">
        <w:rPr>
          <w:rFonts w:ascii="Tahoma" w:hAnsi="Tahoma" w:cs="Tahoma"/>
          <w:sz w:val="20"/>
          <w:szCs w:val="20"/>
        </w:rPr>
        <w:t xml:space="preserve"> - all expenses and p</w:t>
      </w:r>
      <w:r w:rsidR="009B03B1" w:rsidRPr="00DD69EF">
        <w:rPr>
          <w:rFonts w:ascii="Tahoma" w:hAnsi="Tahoma" w:cs="Tahoma"/>
          <w:sz w:val="20"/>
          <w:szCs w:val="20"/>
        </w:rPr>
        <w:t xml:space="preserve">ayments must be processed through </w:t>
      </w:r>
      <w:r w:rsidR="0032605A" w:rsidRPr="00DD69EF">
        <w:rPr>
          <w:rFonts w:ascii="Tahoma" w:hAnsi="Tahoma" w:cs="Tahoma"/>
          <w:sz w:val="20"/>
          <w:szCs w:val="20"/>
        </w:rPr>
        <w:t>SABO</w:t>
      </w:r>
      <w:r w:rsidR="009B03B1" w:rsidRPr="00DD69EF">
        <w:rPr>
          <w:rFonts w:ascii="Tahoma" w:hAnsi="Tahoma" w:cs="Tahoma"/>
          <w:sz w:val="20"/>
          <w:szCs w:val="20"/>
        </w:rPr>
        <w:t xml:space="preserve">. For example, it is against </w:t>
      </w:r>
      <w:r w:rsidR="00CB0312" w:rsidRPr="00DD69EF">
        <w:rPr>
          <w:rFonts w:ascii="Tahoma" w:hAnsi="Tahoma" w:cs="Tahoma"/>
          <w:sz w:val="20"/>
          <w:szCs w:val="20"/>
        </w:rPr>
        <w:t>university</w:t>
      </w:r>
      <w:r w:rsidR="009B03B1" w:rsidRPr="00DD69EF">
        <w:rPr>
          <w:rFonts w:ascii="Tahoma" w:hAnsi="Tahoma" w:cs="Tahoma"/>
          <w:sz w:val="20"/>
          <w:szCs w:val="20"/>
        </w:rPr>
        <w:t xml:space="preserve"> policy to pay out a portion of cash collected as admission to an event, speaker, program, or performance </w:t>
      </w:r>
      <w:r w:rsidR="004534B1" w:rsidRPr="00DD69EF">
        <w:rPr>
          <w:rFonts w:ascii="Tahoma" w:hAnsi="Tahoma" w:cs="Tahoma"/>
          <w:sz w:val="20"/>
          <w:szCs w:val="20"/>
        </w:rPr>
        <w:t>whether</w:t>
      </w:r>
      <w:r w:rsidR="009B5D8A" w:rsidRPr="00DD69EF">
        <w:rPr>
          <w:rFonts w:ascii="Tahoma" w:hAnsi="Tahoma" w:cs="Tahoma"/>
          <w:sz w:val="20"/>
          <w:szCs w:val="20"/>
        </w:rPr>
        <w:t xml:space="preserve"> payment was part of the event C</w:t>
      </w:r>
      <w:r w:rsidR="009B03B1" w:rsidRPr="00DD69EF">
        <w:rPr>
          <w:rFonts w:ascii="Tahoma" w:hAnsi="Tahoma" w:cs="Tahoma"/>
          <w:sz w:val="20"/>
          <w:szCs w:val="20"/>
        </w:rPr>
        <w:t>ontract. Any revenue ge</w:t>
      </w:r>
      <w:r w:rsidR="009B5D8A" w:rsidRPr="00DD69EF">
        <w:rPr>
          <w:rFonts w:ascii="Tahoma" w:hAnsi="Tahoma" w:cs="Tahoma"/>
          <w:sz w:val="20"/>
          <w:szCs w:val="20"/>
        </w:rPr>
        <w:t xml:space="preserve">nerated in this manner must be </w:t>
      </w:r>
      <w:r w:rsidR="0077559A">
        <w:rPr>
          <w:rFonts w:ascii="Tahoma" w:hAnsi="Tahoma" w:cs="Tahoma"/>
          <w:sz w:val="20"/>
          <w:szCs w:val="20"/>
        </w:rPr>
        <w:t>d</w:t>
      </w:r>
      <w:r w:rsidR="009B03B1" w:rsidRPr="00DD69EF">
        <w:rPr>
          <w:rFonts w:ascii="Tahoma" w:hAnsi="Tahoma" w:cs="Tahoma"/>
          <w:sz w:val="20"/>
          <w:szCs w:val="20"/>
        </w:rPr>
        <w:t xml:space="preserve">eposited at </w:t>
      </w:r>
      <w:r w:rsidR="003E05DE" w:rsidRPr="00DD69EF">
        <w:rPr>
          <w:rFonts w:ascii="Tahoma" w:hAnsi="Tahoma" w:cs="Tahoma"/>
          <w:sz w:val="20"/>
          <w:szCs w:val="20"/>
        </w:rPr>
        <w:t>SABO</w:t>
      </w:r>
      <w:r w:rsidR="009B03B1" w:rsidRPr="00DD69EF">
        <w:rPr>
          <w:rFonts w:ascii="Tahoma" w:hAnsi="Tahoma" w:cs="Tahoma"/>
          <w:sz w:val="20"/>
          <w:szCs w:val="20"/>
        </w:rPr>
        <w:t xml:space="preserve"> before it can be used to meet expenses. </w:t>
      </w:r>
    </w:p>
    <w:p w14:paraId="1D098FE2" w14:textId="77777777" w:rsidR="009B03B1" w:rsidRPr="00DD69EF" w:rsidRDefault="009B03B1" w:rsidP="00E27148">
      <w:pPr>
        <w:spacing w:after="0" w:line="240" w:lineRule="auto"/>
        <w:ind w:left="2160"/>
        <w:rPr>
          <w:rFonts w:ascii="Tahoma" w:hAnsi="Tahoma" w:cs="Tahoma"/>
          <w:b/>
          <w:sz w:val="20"/>
          <w:szCs w:val="20"/>
          <w:u w:val="single"/>
        </w:rPr>
      </w:pPr>
    </w:p>
    <w:p w14:paraId="12E19045" w14:textId="366E12E4" w:rsidR="00BB25A2" w:rsidRPr="00DD69EF" w:rsidRDefault="00BB25A2" w:rsidP="00E94A74">
      <w:pPr>
        <w:numPr>
          <w:ilvl w:val="2"/>
          <w:numId w:val="7"/>
        </w:numPr>
        <w:spacing w:after="0" w:line="240" w:lineRule="auto"/>
        <w:rPr>
          <w:rFonts w:ascii="Tahoma" w:hAnsi="Tahoma" w:cs="Tahoma"/>
          <w:sz w:val="20"/>
          <w:szCs w:val="20"/>
        </w:rPr>
      </w:pPr>
      <w:r w:rsidRPr="00DD69EF">
        <w:rPr>
          <w:rFonts w:ascii="Tahoma" w:hAnsi="Tahoma" w:cs="Tahoma"/>
          <w:b/>
          <w:sz w:val="20"/>
          <w:szCs w:val="20"/>
          <w:u w:val="single"/>
        </w:rPr>
        <w:t>Deposits from Events at Student Centers</w:t>
      </w:r>
      <w:r w:rsidRPr="00DD69EF">
        <w:rPr>
          <w:rFonts w:ascii="Tahoma" w:hAnsi="Tahoma" w:cs="Tahoma"/>
          <w:sz w:val="20"/>
          <w:szCs w:val="20"/>
        </w:rPr>
        <w:t xml:space="preserve"> </w:t>
      </w:r>
      <w:r w:rsidR="009B03B1" w:rsidRPr="00DD69EF">
        <w:rPr>
          <w:rFonts w:ascii="Tahoma" w:hAnsi="Tahoma" w:cs="Tahoma"/>
          <w:sz w:val="20"/>
          <w:szCs w:val="20"/>
        </w:rPr>
        <w:t xml:space="preserve">- Funds collected during a program held in one of Rutgers Student Centers should be </w:t>
      </w:r>
      <w:r w:rsidR="00763DAB" w:rsidRPr="00DD69EF">
        <w:rPr>
          <w:rFonts w:ascii="Tahoma" w:hAnsi="Tahoma" w:cs="Tahoma"/>
          <w:sz w:val="20"/>
          <w:szCs w:val="20"/>
        </w:rPr>
        <w:t>turned over to the staff</w:t>
      </w:r>
      <w:r w:rsidR="009B03B1" w:rsidRPr="00DD69EF">
        <w:rPr>
          <w:rFonts w:ascii="Tahoma" w:hAnsi="Tahoma" w:cs="Tahoma"/>
          <w:sz w:val="20"/>
          <w:szCs w:val="20"/>
        </w:rPr>
        <w:t xml:space="preserve"> at that student center </w:t>
      </w:r>
      <w:r w:rsidR="00763DAB" w:rsidRPr="00DD69EF">
        <w:rPr>
          <w:rFonts w:ascii="Tahoma" w:hAnsi="Tahoma" w:cs="Tahoma"/>
          <w:sz w:val="20"/>
          <w:szCs w:val="20"/>
        </w:rPr>
        <w:t xml:space="preserve">for safekeeping </w:t>
      </w:r>
      <w:r w:rsidR="009B03B1" w:rsidRPr="00DD69EF">
        <w:rPr>
          <w:rFonts w:ascii="Tahoma" w:hAnsi="Tahoma" w:cs="Tahoma"/>
          <w:sz w:val="20"/>
          <w:szCs w:val="20"/>
        </w:rPr>
        <w:t>immediately following the event.</w:t>
      </w:r>
      <w:r w:rsidR="009B5D8A" w:rsidRPr="00DD69EF">
        <w:rPr>
          <w:rFonts w:ascii="Tahoma" w:hAnsi="Tahoma" w:cs="Tahoma"/>
          <w:sz w:val="20"/>
          <w:szCs w:val="20"/>
        </w:rPr>
        <w:t xml:space="preserve"> You should include a </w:t>
      </w:r>
      <w:r w:rsidR="009B5D8A" w:rsidRPr="00DD69EF">
        <w:rPr>
          <w:rFonts w:ascii="Tahoma" w:hAnsi="Tahoma" w:cs="Tahoma"/>
          <w:i/>
          <w:sz w:val="20"/>
          <w:szCs w:val="20"/>
          <w:u w:val="single"/>
        </w:rPr>
        <w:t>Deposit S</w:t>
      </w:r>
      <w:r w:rsidR="00763DAB" w:rsidRPr="00DD69EF">
        <w:rPr>
          <w:rFonts w:ascii="Tahoma" w:hAnsi="Tahoma" w:cs="Tahoma"/>
          <w:i/>
          <w:sz w:val="20"/>
          <w:szCs w:val="20"/>
          <w:u w:val="single"/>
        </w:rPr>
        <w:t>lip</w:t>
      </w:r>
      <w:r w:rsidR="00763DAB" w:rsidRPr="00DD69EF">
        <w:rPr>
          <w:rFonts w:ascii="Tahoma" w:hAnsi="Tahoma" w:cs="Tahoma"/>
          <w:sz w:val="20"/>
          <w:szCs w:val="20"/>
        </w:rPr>
        <w:t xml:space="preserve"> with the Generated Revenue to provide </w:t>
      </w:r>
      <w:r w:rsidR="003E05DE" w:rsidRPr="00DD69EF">
        <w:rPr>
          <w:rFonts w:ascii="Tahoma" w:hAnsi="Tahoma" w:cs="Tahoma"/>
          <w:sz w:val="20"/>
          <w:szCs w:val="20"/>
        </w:rPr>
        <w:t>SABO</w:t>
      </w:r>
      <w:r w:rsidR="00763DAB" w:rsidRPr="00DD69EF">
        <w:rPr>
          <w:rFonts w:ascii="Tahoma" w:hAnsi="Tahoma" w:cs="Tahoma"/>
          <w:sz w:val="20"/>
          <w:szCs w:val="20"/>
        </w:rPr>
        <w:t xml:space="preserve"> with sufficient information about the money that was collected.</w:t>
      </w:r>
      <w:r w:rsidR="009B03B1" w:rsidRPr="00DD69EF">
        <w:rPr>
          <w:rFonts w:ascii="Tahoma" w:hAnsi="Tahoma" w:cs="Tahoma"/>
          <w:sz w:val="20"/>
          <w:szCs w:val="20"/>
        </w:rPr>
        <w:t xml:space="preserve"> Please disc</w:t>
      </w:r>
      <w:r w:rsidR="009B5D8A" w:rsidRPr="00DD69EF">
        <w:rPr>
          <w:rFonts w:ascii="Tahoma" w:hAnsi="Tahoma" w:cs="Tahoma"/>
          <w:sz w:val="20"/>
          <w:szCs w:val="20"/>
        </w:rPr>
        <w:t>uss this policy both with your Administrative A</w:t>
      </w:r>
      <w:r w:rsidR="009B03B1" w:rsidRPr="00DD69EF">
        <w:rPr>
          <w:rFonts w:ascii="Tahoma" w:hAnsi="Tahoma" w:cs="Tahoma"/>
          <w:sz w:val="20"/>
          <w:szCs w:val="20"/>
        </w:rPr>
        <w:t xml:space="preserve">dvisor and student center staff if you </w:t>
      </w:r>
      <w:r w:rsidR="009B5D8A" w:rsidRPr="00DD69EF">
        <w:rPr>
          <w:rFonts w:ascii="Tahoma" w:hAnsi="Tahoma" w:cs="Tahoma"/>
          <w:sz w:val="20"/>
          <w:szCs w:val="20"/>
        </w:rPr>
        <w:t>are unfamiliar. Credit for the D</w:t>
      </w:r>
      <w:r w:rsidR="009B03B1" w:rsidRPr="00DD69EF">
        <w:rPr>
          <w:rFonts w:ascii="Tahoma" w:hAnsi="Tahoma" w:cs="Tahoma"/>
          <w:sz w:val="20"/>
          <w:szCs w:val="20"/>
        </w:rPr>
        <w:t xml:space="preserve">eposit will be posted to </w:t>
      </w:r>
      <w:r w:rsidR="007C3900" w:rsidRPr="00DD69EF">
        <w:rPr>
          <w:rFonts w:ascii="Tahoma" w:hAnsi="Tahoma" w:cs="Tahoma"/>
          <w:sz w:val="20"/>
          <w:szCs w:val="20"/>
        </w:rPr>
        <w:t>your</w:t>
      </w:r>
      <w:r w:rsidR="009B03B1" w:rsidRPr="00DD69EF">
        <w:rPr>
          <w:rFonts w:ascii="Tahoma" w:hAnsi="Tahoma" w:cs="Tahoma"/>
          <w:sz w:val="20"/>
          <w:szCs w:val="20"/>
        </w:rPr>
        <w:t xml:space="preserve"> </w:t>
      </w:r>
      <w:r w:rsidR="0063702F" w:rsidRPr="00DD69EF">
        <w:rPr>
          <w:rFonts w:ascii="Tahoma" w:hAnsi="Tahoma" w:cs="Tahoma"/>
          <w:sz w:val="20"/>
          <w:szCs w:val="20"/>
        </w:rPr>
        <w:t xml:space="preserve">SABO </w:t>
      </w:r>
      <w:r w:rsidR="009B03B1" w:rsidRPr="00DD69EF">
        <w:rPr>
          <w:rFonts w:ascii="Tahoma" w:hAnsi="Tahoma" w:cs="Tahoma"/>
          <w:sz w:val="20"/>
          <w:szCs w:val="20"/>
        </w:rPr>
        <w:t xml:space="preserve">account within three business days. </w:t>
      </w:r>
    </w:p>
    <w:p w14:paraId="72685F43" w14:textId="77777777" w:rsidR="00E43C6D" w:rsidRPr="00DD69EF" w:rsidRDefault="00E43C6D" w:rsidP="00E27148">
      <w:pPr>
        <w:pStyle w:val="ListParagraph"/>
        <w:spacing w:after="0" w:line="240" w:lineRule="auto"/>
        <w:rPr>
          <w:rFonts w:ascii="Tahoma" w:hAnsi="Tahoma" w:cs="Tahoma"/>
          <w:sz w:val="20"/>
          <w:szCs w:val="20"/>
        </w:rPr>
      </w:pPr>
    </w:p>
    <w:p w14:paraId="291B7006" w14:textId="6041AD8E" w:rsidR="00DE2CA8" w:rsidRPr="00DD69EF" w:rsidRDefault="00DE2CA8" w:rsidP="00E94A74">
      <w:pPr>
        <w:numPr>
          <w:ilvl w:val="2"/>
          <w:numId w:val="7"/>
        </w:numPr>
        <w:spacing w:after="0" w:line="240" w:lineRule="auto"/>
        <w:rPr>
          <w:rFonts w:ascii="Tahoma" w:hAnsi="Tahoma" w:cs="Tahoma"/>
          <w:sz w:val="20"/>
          <w:szCs w:val="20"/>
        </w:rPr>
      </w:pPr>
      <w:r w:rsidRPr="00DD69EF">
        <w:rPr>
          <w:rFonts w:ascii="Tahoma" w:hAnsi="Tahoma" w:cs="Tahoma"/>
          <w:b/>
          <w:sz w:val="20"/>
          <w:szCs w:val="20"/>
          <w:u w:val="single"/>
        </w:rPr>
        <w:t>Funding From Other Rutgers University</w:t>
      </w:r>
      <w:r w:rsidR="004A124C" w:rsidRPr="00DD69EF">
        <w:rPr>
          <w:rFonts w:ascii="Tahoma" w:hAnsi="Tahoma" w:cs="Tahoma"/>
          <w:b/>
          <w:sz w:val="20"/>
          <w:szCs w:val="20"/>
          <w:u w:val="single"/>
        </w:rPr>
        <w:t xml:space="preserve"> S</w:t>
      </w:r>
      <w:r w:rsidR="00E43C6D" w:rsidRPr="00DD69EF">
        <w:rPr>
          <w:rFonts w:ascii="Tahoma" w:hAnsi="Tahoma" w:cs="Tahoma"/>
          <w:b/>
          <w:sz w:val="20"/>
          <w:szCs w:val="20"/>
          <w:u w:val="single"/>
        </w:rPr>
        <w:t>ources</w:t>
      </w:r>
      <w:r w:rsidR="00E43C6D" w:rsidRPr="00DD69EF">
        <w:rPr>
          <w:rFonts w:ascii="Tahoma" w:hAnsi="Tahoma" w:cs="Tahoma"/>
          <w:sz w:val="20"/>
          <w:szCs w:val="20"/>
        </w:rPr>
        <w:t xml:space="preserve"> - </w:t>
      </w:r>
      <w:r w:rsidRPr="00DD69EF">
        <w:rPr>
          <w:rFonts w:ascii="Tahoma" w:hAnsi="Tahoma" w:cs="Tahoma"/>
          <w:sz w:val="20"/>
          <w:szCs w:val="20"/>
        </w:rPr>
        <w:t xml:space="preserve">If you are receiving funds from a </w:t>
      </w:r>
      <w:r w:rsidR="003E05DE" w:rsidRPr="00DD69EF">
        <w:rPr>
          <w:rFonts w:ascii="Tahoma" w:hAnsi="Tahoma" w:cs="Tahoma"/>
          <w:sz w:val="20"/>
          <w:szCs w:val="20"/>
        </w:rPr>
        <w:t>university</w:t>
      </w:r>
      <w:r w:rsidRPr="00DD69EF">
        <w:rPr>
          <w:rFonts w:ascii="Tahoma" w:hAnsi="Tahoma" w:cs="Tahoma"/>
          <w:sz w:val="20"/>
          <w:szCs w:val="20"/>
        </w:rPr>
        <w:t xml:space="preserve"> department that does not maintain an account at the SABO (such as the Dean of your School), the funds must be transferred via a Rutgers University check. Following these procedures will expedite the transfer of funds into your SABO account:</w:t>
      </w:r>
    </w:p>
    <w:p w14:paraId="1CA55233" w14:textId="77777777" w:rsidR="00DE2CA8" w:rsidRPr="00DD69EF" w:rsidRDefault="00DE2CA8" w:rsidP="00DE2CA8">
      <w:pPr>
        <w:spacing w:after="0" w:line="240" w:lineRule="auto"/>
        <w:ind w:left="2160"/>
        <w:rPr>
          <w:rFonts w:ascii="Tahoma" w:hAnsi="Tahoma" w:cs="Tahoma"/>
          <w:sz w:val="20"/>
          <w:szCs w:val="20"/>
        </w:rPr>
      </w:pPr>
    </w:p>
    <w:p w14:paraId="0D4F34F7" w14:textId="77777777" w:rsidR="00DE2CA8" w:rsidRDefault="00DE2CA8" w:rsidP="00E94A74">
      <w:pPr>
        <w:numPr>
          <w:ilvl w:val="3"/>
          <w:numId w:val="7"/>
        </w:numPr>
        <w:spacing w:after="0" w:line="240" w:lineRule="auto"/>
        <w:rPr>
          <w:rFonts w:ascii="Tahoma" w:hAnsi="Tahoma" w:cs="Tahoma"/>
          <w:sz w:val="20"/>
          <w:szCs w:val="20"/>
        </w:rPr>
      </w:pPr>
      <w:r w:rsidRPr="00DD69EF">
        <w:rPr>
          <w:rFonts w:ascii="Tahoma" w:hAnsi="Tahoma" w:cs="Tahoma"/>
          <w:sz w:val="20"/>
          <w:szCs w:val="20"/>
        </w:rPr>
        <w:t>Explain to representatives of the funding source that all funds should be transferred into your SABO account by check made payable to your organization c/o the Rutgers University Student Activities Fund.</w:t>
      </w:r>
    </w:p>
    <w:p w14:paraId="770D8DEE" w14:textId="77777777" w:rsidR="00247B50" w:rsidRPr="00DD69EF" w:rsidRDefault="00247B50" w:rsidP="00247B50">
      <w:pPr>
        <w:spacing w:after="0" w:line="240" w:lineRule="auto"/>
        <w:ind w:left="360"/>
        <w:rPr>
          <w:rFonts w:ascii="Tahoma" w:hAnsi="Tahoma" w:cs="Tahoma"/>
          <w:sz w:val="20"/>
          <w:szCs w:val="20"/>
        </w:rPr>
      </w:pPr>
    </w:p>
    <w:p w14:paraId="32AF9151" w14:textId="77777777" w:rsidR="00DE2CA8" w:rsidRDefault="00DE2CA8" w:rsidP="00E94A74">
      <w:pPr>
        <w:numPr>
          <w:ilvl w:val="3"/>
          <w:numId w:val="7"/>
        </w:numPr>
        <w:spacing w:after="0" w:line="240" w:lineRule="auto"/>
        <w:rPr>
          <w:rFonts w:ascii="Tahoma" w:hAnsi="Tahoma" w:cs="Tahoma"/>
          <w:sz w:val="20"/>
          <w:szCs w:val="20"/>
        </w:rPr>
      </w:pPr>
      <w:r w:rsidRPr="00DD69EF">
        <w:rPr>
          <w:rFonts w:ascii="Tahoma" w:hAnsi="Tahoma" w:cs="Tahoma"/>
          <w:sz w:val="20"/>
          <w:szCs w:val="20"/>
        </w:rPr>
        <w:t>Explain that a “check request” must be processed through the RIAS system.  Instructions to transfer funds to your organization’s account are available on the SABO website. Call the SABO or v</w:t>
      </w:r>
      <w:r w:rsidR="007E5C99" w:rsidRPr="00DD69EF">
        <w:rPr>
          <w:rFonts w:ascii="Tahoma" w:hAnsi="Tahoma" w:cs="Tahoma"/>
          <w:sz w:val="20"/>
          <w:szCs w:val="20"/>
        </w:rPr>
        <w:t xml:space="preserve">isit the SABO website </w:t>
      </w:r>
      <w:hyperlink r:id="rId63" w:history="1">
        <w:r w:rsidR="007E5C99" w:rsidRPr="00DD69EF">
          <w:rPr>
            <w:rStyle w:val="Hyperlink"/>
            <w:rFonts w:ascii="Tahoma" w:hAnsi="Tahoma" w:cs="Tahoma"/>
            <w:color w:val="auto"/>
            <w:sz w:val="20"/>
            <w:szCs w:val="20"/>
          </w:rPr>
          <w:t>http://sabo.rutgers.edu</w:t>
        </w:r>
      </w:hyperlink>
      <w:r w:rsidRPr="00DD69EF">
        <w:rPr>
          <w:rFonts w:ascii="Tahoma" w:hAnsi="Tahoma" w:cs="Tahoma"/>
          <w:sz w:val="20"/>
          <w:szCs w:val="20"/>
        </w:rPr>
        <w:t xml:space="preserve"> to obtain a copy. </w:t>
      </w:r>
    </w:p>
    <w:p w14:paraId="63709B0E" w14:textId="77777777" w:rsidR="00247B50" w:rsidRPr="00DD69EF" w:rsidRDefault="00247B50" w:rsidP="00247B50">
      <w:pPr>
        <w:spacing w:after="0" w:line="240" w:lineRule="auto"/>
        <w:rPr>
          <w:rFonts w:ascii="Tahoma" w:hAnsi="Tahoma" w:cs="Tahoma"/>
          <w:sz w:val="20"/>
          <w:szCs w:val="20"/>
        </w:rPr>
      </w:pPr>
    </w:p>
    <w:p w14:paraId="1466A300" w14:textId="77777777" w:rsidR="00DE2CA8" w:rsidRDefault="00DE2CA8" w:rsidP="00E94A74">
      <w:pPr>
        <w:numPr>
          <w:ilvl w:val="3"/>
          <w:numId w:val="7"/>
        </w:numPr>
        <w:spacing w:after="0" w:line="240" w:lineRule="auto"/>
        <w:rPr>
          <w:rFonts w:ascii="Tahoma" w:hAnsi="Tahoma" w:cs="Tahoma"/>
          <w:sz w:val="20"/>
          <w:szCs w:val="20"/>
        </w:rPr>
      </w:pPr>
      <w:r w:rsidRPr="00DD69EF">
        <w:rPr>
          <w:rFonts w:ascii="Tahoma" w:hAnsi="Tahoma" w:cs="Tahoma"/>
          <w:sz w:val="20"/>
          <w:szCs w:val="20"/>
        </w:rPr>
        <w:t>Once received at the SABO, the check will be deposited into the account indicat</w:t>
      </w:r>
      <w:r w:rsidR="009B5D8A" w:rsidRPr="00DD69EF">
        <w:rPr>
          <w:rFonts w:ascii="Tahoma" w:hAnsi="Tahoma" w:cs="Tahoma"/>
          <w:sz w:val="20"/>
          <w:szCs w:val="20"/>
        </w:rPr>
        <w:t>ed on the check. A copy of the Deposit R</w:t>
      </w:r>
      <w:r w:rsidRPr="00DD69EF">
        <w:rPr>
          <w:rFonts w:ascii="Tahoma" w:hAnsi="Tahoma" w:cs="Tahoma"/>
          <w:sz w:val="20"/>
          <w:szCs w:val="20"/>
        </w:rPr>
        <w:t xml:space="preserve">eceipt will be placed in your organization’s account file to be picked up by the treasurer. </w:t>
      </w:r>
    </w:p>
    <w:p w14:paraId="4914968B" w14:textId="77777777" w:rsidR="00247B50" w:rsidRPr="00DD69EF" w:rsidRDefault="00247B50" w:rsidP="00247B50">
      <w:pPr>
        <w:spacing w:after="0" w:line="240" w:lineRule="auto"/>
        <w:rPr>
          <w:rFonts w:ascii="Tahoma" w:hAnsi="Tahoma" w:cs="Tahoma"/>
          <w:sz w:val="20"/>
          <w:szCs w:val="20"/>
        </w:rPr>
      </w:pPr>
    </w:p>
    <w:p w14:paraId="4087F0EB" w14:textId="77777777" w:rsidR="00DE2CA8" w:rsidRPr="00DD69EF" w:rsidRDefault="00DE2CA8" w:rsidP="00E94A74">
      <w:pPr>
        <w:numPr>
          <w:ilvl w:val="3"/>
          <w:numId w:val="7"/>
        </w:numPr>
        <w:spacing w:after="0" w:line="240" w:lineRule="auto"/>
        <w:rPr>
          <w:rFonts w:ascii="Tahoma" w:hAnsi="Tahoma" w:cs="Tahoma"/>
          <w:sz w:val="20"/>
          <w:szCs w:val="20"/>
        </w:rPr>
      </w:pPr>
      <w:r w:rsidRPr="00DD69EF">
        <w:rPr>
          <w:rFonts w:ascii="Tahoma" w:hAnsi="Tahoma" w:cs="Tahoma"/>
          <w:sz w:val="20"/>
          <w:szCs w:val="20"/>
        </w:rPr>
        <w:t>If requested, unused funds allocated to student organizations will be returned to the appropriate funding source (</w:t>
      </w:r>
      <w:r w:rsidR="007E5C99" w:rsidRPr="00DD69EF">
        <w:rPr>
          <w:rFonts w:ascii="Tahoma" w:hAnsi="Tahoma" w:cs="Tahoma"/>
          <w:sz w:val="20"/>
          <w:szCs w:val="20"/>
        </w:rPr>
        <w:t>School</w:t>
      </w:r>
      <w:r w:rsidRPr="00DD69EF">
        <w:rPr>
          <w:rFonts w:ascii="Tahoma" w:hAnsi="Tahoma" w:cs="Tahoma"/>
          <w:sz w:val="20"/>
          <w:szCs w:val="20"/>
        </w:rPr>
        <w:t xml:space="preserve"> or office) at the end of the academic year.</w:t>
      </w:r>
    </w:p>
    <w:p w14:paraId="3A3250DF" w14:textId="2CBE21BC" w:rsidR="00BA6CF8" w:rsidRPr="00585F7C" w:rsidRDefault="000D2DAF" w:rsidP="00E94A74">
      <w:pPr>
        <w:numPr>
          <w:ilvl w:val="0"/>
          <w:numId w:val="24"/>
        </w:numPr>
        <w:spacing w:after="0" w:line="240" w:lineRule="auto"/>
        <w:rPr>
          <w:rFonts w:ascii="Tahoma" w:hAnsi="Tahoma" w:cs="Tahoma"/>
          <w:sz w:val="20"/>
          <w:szCs w:val="20"/>
        </w:rPr>
      </w:pPr>
      <w:r w:rsidRPr="00DD69EF">
        <w:rPr>
          <w:rFonts w:ascii="Tahoma" w:hAnsi="Tahoma" w:cs="Tahoma"/>
          <w:color w:val="FF0000"/>
          <w:sz w:val="20"/>
          <w:szCs w:val="20"/>
        </w:rPr>
        <w:br w:type="page"/>
      </w:r>
      <w:r w:rsidR="00AD72F8" w:rsidRPr="00585F7C">
        <w:rPr>
          <w:rFonts w:ascii="Tahoma" w:hAnsi="Tahoma" w:cs="Tahoma"/>
          <w:b/>
          <w:sz w:val="20"/>
          <w:szCs w:val="20"/>
          <w:u w:val="single"/>
        </w:rPr>
        <w:lastRenderedPageBreak/>
        <w:t>D</w:t>
      </w:r>
      <w:r w:rsidR="00BA6CF8" w:rsidRPr="00585F7C">
        <w:rPr>
          <w:rFonts w:ascii="Tahoma" w:hAnsi="Tahoma" w:cs="Tahoma"/>
          <w:b/>
          <w:sz w:val="20"/>
          <w:szCs w:val="20"/>
          <w:u w:val="single"/>
        </w:rPr>
        <w:t>onations Received from O</w:t>
      </w:r>
      <w:r w:rsidR="00AD72F8" w:rsidRPr="00585F7C">
        <w:rPr>
          <w:rFonts w:ascii="Tahoma" w:hAnsi="Tahoma" w:cs="Tahoma"/>
          <w:b/>
          <w:sz w:val="20"/>
          <w:szCs w:val="20"/>
          <w:u w:val="single"/>
        </w:rPr>
        <w:t xml:space="preserve">utside </w:t>
      </w:r>
      <w:r w:rsidR="00BA6CF8" w:rsidRPr="00585F7C">
        <w:rPr>
          <w:rFonts w:ascii="Tahoma" w:hAnsi="Tahoma" w:cs="Tahoma"/>
          <w:b/>
          <w:sz w:val="20"/>
          <w:szCs w:val="20"/>
          <w:u w:val="single"/>
        </w:rPr>
        <w:t>S</w:t>
      </w:r>
      <w:r w:rsidR="00AD72F8" w:rsidRPr="00585F7C">
        <w:rPr>
          <w:rFonts w:ascii="Tahoma" w:hAnsi="Tahoma" w:cs="Tahoma"/>
          <w:b/>
          <w:sz w:val="20"/>
          <w:szCs w:val="20"/>
          <w:u w:val="single"/>
        </w:rPr>
        <w:t>ources</w:t>
      </w:r>
      <w:r w:rsidR="00AD72F8" w:rsidRPr="00585F7C">
        <w:rPr>
          <w:rFonts w:ascii="Tahoma" w:hAnsi="Tahoma" w:cs="Tahoma"/>
          <w:sz w:val="20"/>
          <w:szCs w:val="20"/>
        </w:rPr>
        <w:t xml:space="preserve"> </w:t>
      </w:r>
      <w:r w:rsidR="00BA6CF8" w:rsidRPr="00585F7C">
        <w:rPr>
          <w:rFonts w:ascii="Tahoma" w:hAnsi="Tahoma" w:cs="Tahoma"/>
          <w:sz w:val="20"/>
          <w:szCs w:val="20"/>
        </w:rPr>
        <w:t>- Do</w:t>
      </w:r>
      <w:r w:rsidR="00DE2CA8" w:rsidRPr="00585F7C">
        <w:rPr>
          <w:rFonts w:ascii="Tahoma" w:hAnsi="Tahoma" w:cs="Tahoma"/>
          <w:sz w:val="20"/>
          <w:szCs w:val="20"/>
        </w:rPr>
        <w:t xml:space="preserve">nation and co-sponsorship funds </w:t>
      </w:r>
      <w:r w:rsidR="00BA6CF8" w:rsidRPr="00585F7C">
        <w:rPr>
          <w:rFonts w:ascii="Tahoma" w:hAnsi="Tahoma" w:cs="Tahoma"/>
          <w:sz w:val="20"/>
          <w:szCs w:val="20"/>
        </w:rPr>
        <w:t xml:space="preserve">received by student groups or organizations from sources outside of the University may be restricted. </w:t>
      </w:r>
      <w:r w:rsidR="003E05DE" w:rsidRPr="00585F7C">
        <w:rPr>
          <w:rFonts w:ascii="Tahoma" w:hAnsi="Tahoma" w:cs="Tahoma"/>
          <w:sz w:val="20"/>
          <w:szCs w:val="20"/>
        </w:rPr>
        <w:t>SABO</w:t>
      </w:r>
      <w:r w:rsidR="00BA6CF8" w:rsidRPr="00585F7C">
        <w:rPr>
          <w:rFonts w:ascii="Tahoma" w:hAnsi="Tahoma" w:cs="Tahoma"/>
          <w:sz w:val="20"/>
          <w:szCs w:val="20"/>
        </w:rPr>
        <w:t xml:space="preserve"> reserves the right to question the source of outside funds being deposited by an Account Holder.</w:t>
      </w:r>
    </w:p>
    <w:p w14:paraId="37554B43" w14:textId="77777777" w:rsidR="00BA6CF8" w:rsidRPr="00585F7C" w:rsidRDefault="00BA6CF8" w:rsidP="00BA6CF8">
      <w:pPr>
        <w:spacing w:after="0" w:line="240" w:lineRule="auto"/>
        <w:ind w:left="2160"/>
        <w:rPr>
          <w:rFonts w:ascii="Tahoma" w:hAnsi="Tahoma" w:cs="Tahoma"/>
          <w:sz w:val="20"/>
          <w:szCs w:val="20"/>
        </w:rPr>
      </w:pPr>
      <w:r w:rsidRPr="00585F7C">
        <w:rPr>
          <w:rFonts w:ascii="Tahoma" w:hAnsi="Tahoma" w:cs="Tahoma"/>
          <w:sz w:val="20"/>
          <w:szCs w:val="20"/>
        </w:rPr>
        <w:t xml:space="preserve"> </w:t>
      </w:r>
    </w:p>
    <w:p w14:paraId="5E35116B" w14:textId="77777777" w:rsidR="00BA6CF8" w:rsidRPr="00585F7C" w:rsidRDefault="00BA6CF8" w:rsidP="000D2DAF">
      <w:pPr>
        <w:spacing w:after="0" w:line="240" w:lineRule="auto"/>
        <w:ind w:left="720"/>
        <w:rPr>
          <w:rFonts w:ascii="Tahoma" w:hAnsi="Tahoma" w:cs="Tahoma"/>
          <w:sz w:val="20"/>
          <w:szCs w:val="20"/>
        </w:rPr>
      </w:pPr>
      <w:r w:rsidRPr="00585F7C">
        <w:rPr>
          <w:rFonts w:ascii="Tahoma" w:hAnsi="Tahoma" w:cs="Tahoma"/>
          <w:sz w:val="20"/>
          <w:szCs w:val="20"/>
        </w:rPr>
        <w:t xml:space="preserve">The SABO can help to determine if the funds can be deposited into an Account Holder’s SABO account or if they should be sent to the Rutgers University Foundation (RUF) for processing.  The RUF is allowed to accept donation and co-sponsorship funds for student groups and organizations. </w:t>
      </w:r>
    </w:p>
    <w:p w14:paraId="34EA2C09" w14:textId="77777777" w:rsidR="00BA6CF8" w:rsidRPr="00585F7C" w:rsidRDefault="00BA6CF8" w:rsidP="000D2DAF">
      <w:pPr>
        <w:spacing w:after="0" w:line="240" w:lineRule="auto"/>
        <w:ind w:left="720"/>
        <w:rPr>
          <w:rFonts w:ascii="Tahoma" w:hAnsi="Tahoma" w:cs="Tahoma"/>
          <w:sz w:val="20"/>
          <w:szCs w:val="20"/>
        </w:rPr>
      </w:pPr>
    </w:p>
    <w:p w14:paraId="4221F645" w14:textId="6A34E118" w:rsidR="00BA6CF8" w:rsidRPr="00585F7C" w:rsidRDefault="00887948" w:rsidP="000D2DAF">
      <w:pPr>
        <w:spacing w:after="0" w:line="240" w:lineRule="auto"/>
        <w:ind w:left="720"/>
        <w:rPr>
          <w:rFonts w:ascii="Tahoma" w:hAnsi="Tahoma" w:cs="Tahoma"/>
          <w:strike/>
          <w:color w:val="FF0000"/>
          <w:sz w:val="20"/>
          <w:szCs w:val="20"/>
        </w:rPr>
      </w:pPr>
      <w:r w:rsidRPr="00585F7C">
        <w:rPr>
          <w:rFonts w:ascii="Tahoma" w:hAnsi="Tahoma" w:cs="Tahoma"/>
          <w:sz w:val="20"/>
          <w:szCs w:val="20"/>
        </w:rPr>
        <w:t xml:space="preserve">In most cases, </w:t>
      </w:r>
      <w:r w:rsidR="002D2ADF" w:rsidRPr="00585F7C">
        <w:rPr>
          <w:rFonts w:ascii="Tahoma" w:hAnsi="Tahoma" w:cs="Tahoma"/>
          <w:sz w:val="20"/>
          <w:szCs w:val="20"/>
        </w:rPr>
        <w:t>funds for</w:t>
      </w:r>
      <w:r w:rsidRPr="00585F7C">
        <w:rPr>
          <w:rFonts w:ascii="Tahoma" w:hAnsi="Tahoma" w:cs="Tahoma"/>
          <w:sz w:val="20"/>
          <w:szCs w:val="20"/>
        </w:rPr>
        <w:t xml:space="preserve"> co-sponsorship and/or donations </w:t>
      </w:r>
      <w:r w:rsidR="00BA6CF8" w:rsidRPr="00585F7C">
        <w:rPr>
          <w:rFonts w:ascii="Tahoma" w:hAnsi="Tahoma" w:cs="Tahoma"/>
          <w:sz w:val="20"/>
          <w:szCs w:val="20"/>
        </w:rPr>
        <w:t xml:space="preserve">must be processed through the Rutgers University Foundation (RUF).  The RUF is allowed to accept donations and co-sponsorships for student groups and organizations.  Upon receipt of the funds, the RUF will send the donor an acknowledgement letter.  </w:t>
      </w:r>
    </w:p>
    <w:p w14:paraId="2BF1859E" w14:textId="77777777" w:rsidR="00BA6CF8" w:rsidRPr="00585F7C" w:rsidRDefault="00BA6CF8" w:rsidP="000D2DAF">
      <w:pPr>
        <w:spacing w:after="0" w:line="240" w:lineRule="auto"/>
        <w:ind w:left="720"/>
        <w:rPr>
          <w:rFonts w:ascii="Tahoma" w:hAnsi="Tahoma" w:cs="Tahoma"/>
          <w:sz w:val="20"/>
          <w:szCs w:val="20"/>
        </w:rPr>
      </w:pPr>
    </w:p>
    <w:p w14:paraId="6B9FBBFD" w14:textId="114BC535" w:rsidR="00BA6CF8" w:rsidRPr="00585F7C" w:rsidRDefault="00887948" w:rsidP="000D2DAF">
      <w:pPr>
        <w:spacing w:after="0" w:line="240" w:lineRule="auto"/>
        <w:ind w:left="720"/>
        <w:rPr>
          <w:rFonts w:ascii="Tahoma" w:hAnsi="Tahoma" w:cs="Tahoma"/>
          <w:sz w:val="20"/>
          <w:szCs w:val="20"/>
        </w:rPr>
      </w:pPr>
      <w:r w:rsidRPr="00585F7C">
        <w:rPr>
          <w:rFonts w:ascii="Tahoma" w:hAnsi="Tahoma" w:cs="Tahoma"/>
          <w:sz w:val="20"/>
          <w:szCs w:val="20"/>
        </w:rPr>
        <w:t xml:space="preserve">Your </w:t>
      </w:r>
      <w:r w:rsidR="00434A9C" w:rsidRPr="00585F7C">
        <w:rPr>
          <w:rFonts w:ascii="Tahoma" w:hAnsi="Tahoma" w:cs="Tahoma"/>
          <w:sz w:val="20"/>
          <w:szCs w:val="20"/>
        </w:rPr>
        <w:t>Administrative A</w:t>
      </w:r>
      <w:r w:rsidR="00BA6CF8" w:rsidRPr="00585F7C">
        <w:rPr>
          <w:rFonts w:ascii="Tahoma" w:hAnsi="Tahoma" w:cs="Tahoma"/>
          <w:sz w:val="20"/>
          <w:szCs w:val="20"/>
        </w:rPr>
        <w:t>dvisor and the SABO should be notified if funds have been sent to the RUF for your student group or organization.  The SABO will assist you by tracking all funds processed through the RUF.  If documentation is supplied in a timely manner to the SABO, funds may be credited to your SABO account until the RUF processes the donation or co-sponsorship and sends the funds to the SABO.</w:t>
      </w:r>
    </w:p>
    <w:p w14:paraId="69FBBE96" w14:textId="77777777" w:rsidR="00DD13A8" w:rsidRPr="00585F7C" w:rsidRDefault="00DD13A8" w:rsidP="00BA6CF8">
      <w:pPr>
        <w:spacing w:after="0" w:line="240" w:lineRule="auto"/>
        <w:ind w:left="2160"/>
        <w:rPr>
          <w:rFonts w:ascii="Tahoma" w:hAnsi="Tahoma" w:cs="Tahoma"/>
          <w:sz w:val="20"/>
          <w:szCs w:val="20"/>
        </w:rPr>
      </w:pPr>
    </w:p>
    <w:p w14:paraId="79CB6D0F" w14:textId="77777777" w:rsidR="00D0608E" w:rsidRPr="00585F7C" w:rsidRDefault="00D0608E" w:rsidP="00E94A74">
      <w:pPr>
        <w:numPr>
          <w:ilvl w:val="1"/>
          <w:numId w:val="7"/>
        </w:numPr>
        <w:spacing w:after="0" w:line="240" w:lineRule="auto"/>
        <w:rPr>
          <w:rFonts w:ascii="Tahoma" w:hAnsi="Tahoma" w:cs="Tahoma"/>
          <w:b/>
          <w:sz w:val="20"/>
          <w:szCs w:val="20"/>
          <w:u w:val="single"/>
        </w:rPr>
      </w:pPr>
      <w:r w:rsidRPr="00585F7C">
        <w:rPr>
          <w:rFonts w:ascii="Tahoma" w:hAnsi="Tahoma" w:cs="Tahoma"/>
          <w:b/>
          <w:sz w:val="20"/>
          <w:szCs w:val="20"/>
          <w:u w:val="single"/>
        </w:rPr>
        <w:t xml:space="preserve">Restrictions on </w:t>
      </w:r>
      <w:r w:rsidR="00E43C6D" w:rsidRPr="00585F7C">
        <w:rPr>
          <w:rFonts w:ascii="Tahoma" w:hAnsi="Tahoma" w:cs="Tahoma"/>
          <w:b/>
          <w:sz w:val="20"/>
          <w:szCs w:val="20"/>
          <w:u w:val="single"/>
        </w:rPr>
        <w:t xml:space="preserve">Deposit </w:t>
      </w:r>
      <w:r w:rsidRPr="00585F7C">
        <w:rPr>
          <w:rFonts w:ascii="Tahoma" w:hAnsi="Tahoma" w:cs="Tahoma"/>
          <w:b/>
          <w:sz w:val="20"/>
          <w:szCs w:val="20"/>
          <w:u w:val="single"/>
        </w:rPr>
        <w:t>Transactions</w:t>
      </w:r>
    </w:p>
    <w:p w14:paraId="0C23E039" w14:textId="77777777" w:rsidR="0063702F" w:rsidRPr="00585F7C" w:rsidRDefault="0063702F" w:rsidP="00E27148">
      <w:pPr>
        <w:spacing w:after="0" w:line="240" w:lineRule="auto"/>
        <w:ind w:left="1440"/>
        <w:rPr>
          <w:rFonts w:ascii="Tahoma" w:hAnsi="Tahoma" w:cs="Tahoma"/>
          <w:sz w:val="20"/>
          <w:szCs w:val="20"/>
        </w:rPr>
      </w:pPr>
    </w:p>
    <w:p w14:paraId="575DA347" w14:textId="43CA5010" w:rsidR="0063702F" w:rsidRPr="00585F7C" w:rsidRDefault="0063702F" w:rsidP="00E94A74">
      <w:pPr>
        <w:numPr>
          <w:ilvl w:val="2"/>
          <w:numId w:val="7"/>
        </w:numPr>
        <w:spacing w:after="0" w:line="240" w:lineRule="auto"/>
        <w:rPr>
          <w:rFonts w:ascii="Tahoma" w:hAnsi="Tahoma" w:cs="Tahoma"/>
          <w:sz w:val="20"/>
          <w:szCs w:val="20"/>
        </w:rPr>
      </w:pPr>
      <w:r w:rsidRPr="00585F7C">
        <w:rPr>
          <w:rFonts w:ascii="Tahoma" w:hAnsi="Tahoma" w:cs="Tahoma"/>
          <w:b/>
          <w:sz w:val="20"/>
          <w:szCs w:val="20"/>
          <w:u w:val="single"/>
        </w:rPr>
        <w:t>Wire Transfers</w:t>
      </w:r>
      <w:r w:rsidRPr="00585F7C">
        <w:rPr>
          <w:rFonts w:ascii="Tahoma" w:hAnsi="Tahoma" w:cs="Tahoma"/>
          <w:sz w:val="20"/>
          <w:szCs w:val="20"/>
        </w:rPr>
        <w:t xml:space="preserve"> - The University </w:t>
      </w:r>
      <w:r w:rsidRPr="00585F7C">
        <w:rPr>
          <w:rFonts w:ascii="Tahoma" w:hAnsi="Tahoma" w:cs="Tahoma"/>
          <w:b/>
          <w:sz w:val="20"/>
          <w:szCs w:val="20"/>
          <w:u w:val="single"/>
        </w:rPr>
        <w:t>does not</w:t>
      </w:r>
      <w:r w:rsidRPr="00585F7C">
        <w:rPr>
          <w:rFonts w:ascii="Tahoma" w:hAnsi="Tahoma" w:cs="Tahoma"/>
          <w:sz w:val="20"/>
          <w:szCs w:val="20"/>
        </w:rPr>
        <w:t xml:space="preserve"> perm</w:t>
      </w:r>
      <w:r w:rsidR="00434A9C" w:rsidRPr="00585F7C">
        <w:rPr>
          <w:rFonts w:ascii="Tahoma" w:hAnsi="Tahoma" w:cs="Tahoma"/>
          <w:sz w:val="20"/>
          <w:szCs w:val="20"/>
        </w:rPr>
        <w:t>it either incoming or outgoing Wire T</w:t>
      </w:r>
      <w:r w:rsidRPr="00585F7C">
        <w:rPr>
          <w:rFonts w:ascii="Tahoma" w:hAnsi="Tahoma" w:cs="Tahoma"/>
          <w:sz w:val="20"/>
          <w:szCs w:val="20"/>
        </w:rPr>
        <w:t xml:space="preserve">ransfers from SABO accounts. There are few, if any, circumstances under which such a transfer </w:t>
      </w:r>
      <w:r w:rsidR="007C3900" w:rsidRPr="00585F7C">
        <w:rPr>
          <w:rFonts w:ascii="Tahoma" w:hAnsi="Tahoma" w:cs="Tahoma"/>
          <w:sz w:val="20"/>
          <w:szCs w:val="20"/>
        </w:rPr>
        <w:t>would be necessary or proper</w:t>
      </w:r>
      <w:r w:rsidRPr="00585F7C">
        <w:rPr>
          <w:rFonts w:ascii="Tahoma" w:hAnsi="Tahoma" w:cs="Tahoma"/>
          <w:sz w:val="20"/>
          <w:szCs w:val="20"/>
        </w:rPr>
        <w:t xml:space="preserve">. </w:t>
      </w:r>
      <w:r w:rsidR="00434A9C" w:rsidRPr="00585F7C">
        <w:rPr>
          <w:rFonts w:ascii="Tahoma" w:hAnsi="Tahoma" w:cs="Tahoma"/>
          <w:sz w:val="20"/>
          <w:szCs w:val="20"/>
        </w:rPr>
        <w:t>Account H</w:t>
      </w:r>
      <w:r w:rsidR="007C3900" w:rsidRPr="00585F7C">
        <w:rPr>
          <w:rFonts w:ascii="Tahoma" w:hAnsi="Tahoma" w:cs="Tahoma"/>
          <w:sz w:val="20"/>
          <w:szCs w:val="20"/>
        </w:rPr>
        <w:t>olders</w:t>
      </w:r>
      <w:r w:rsidRPr="00585F7C">
        <w:rPr>
          <w:rFonts w:ascii="Tahoma" w:hAnsi="Tahoma" w:cs="Tahoma"/>
          <w:sz w:val="20"/>
          <w:szCs w:val="20"/>
        </w:rPr>
        <w:t xml:space="preserve"> </w:t>
      </w:r>
      <w:r w:rsidR="00434A9C" w:rsidRPr="00585F7C">
        <w:rPr>
          <w:rFonts w:ascii="Tahoma" w:hAnsi="Tahoma" w:cs="Tahoma"/>
          <w:sz w:val="20"/>
          <w:szCs w:val="20"/>
        </w:rPr>
        <w:t>with questions about Wire or E</w:t>
      </w:r>
      <w:r w:rsidR="00CB3185" w:rsidRPr="00585F7C">
        <w:rPr>
          <w:rFonts w:ascii="Tahoma" w:hAnsi="Tahoma" w:cs="Tahoma"/>
          <w:sz w:val="20"/>
          <w:szCs w:val="20"/>
        </w:rPr>
        <w:t>lect</w:t>
      </w:r>
      <w:r w:rsidR="00434A9C" w:rsidRPr="00585F7C">
        <w:rPr>
          <w:rFonts w:ascii="Tahoma" w:hAnsi="Tahoma" w:cs="Tahoma"/>
          <w:sz w:val="20"/>
          <w:szCs w:val="20"/>
        </w:rPr>
        <w:t>ronic T</w:t>
      </w:r>
      <w:r w:rsidR="00CB3185" w:rsidRPr="00585F7C">
        <w:rPr>
          <w:rFonts w:ascii="Tahoma" w:hAnsi="Tahoma" w:cs="Tahoma"/>
          <w:sz w:val="20"/>
          <w:szCs w:val="20"/>
        </w:rPr>
        <w:t>rans</w:t>
      </w:r>
      <w:r w:rsidR="00434A9C" w:rsidRPr="00585F7C">
        <w:rPr>
          <w:rFonts w:ascii="Tahoma" w:hAnsi="Tahoma" w:cs="Tahoma"/>
          <w:sz w:val="20"/>
          <w:szCs w:val="20"/>
        </w:rPr>
        <w:t>fers should consult with their Administrative A</w:t>
      </w:r>
      <w:r w:rsidR="00AB72F6" w:rsidRPr="00585F7C">
        <w:rPr>
          <w:rFonts w:ascii="Tahoma" w:hAnsi="Tahoma" w:cs="Tahoma"/>
          <w:sz w:val="20"/>
          <w:szCs w:val="20"/>
        </w:rPr>
        <w:t>dvisor and SABO Business Manager.</w:t>
      </w:r>
    </w:p>
    <w:p w14:paraId="3E4DB9F4" w14:textId="77777777" w:rsidR="0063702F" w:rsidRPr="00A45491" w:rsidRDefault="0063702F" w:rsidP="00E27148">
      <w:pPr>
        <w:spacing w:after="0" w:line="240" w:lineRule="auto"/>
        <w:ind w:left="2160"/>
        <w:rPr>
          <w:rFonts w:ascii="Tahoma" w:hAnsi="Tahoma" w:cs="Tahoma"/>
          <w:sz w:val="20"/>
          <w:szCs w:val="20"/>
        </w:rPr>
      </w:pPr>
    </w:p>
    <w:p w14:paraId="46E39357" w14:textId="77777777" w:rsidR="0063702F" w:rsidRDefault="0063702F" w:rsidP="00E94A74">
      <w:pPr>
        <w:numPr>
          <w:ilvl w:val="2"/>
          <w:numId w:val="7"/>
        </w:numPr>
        <w:spacing w:after="0" w:line="240" w:lineRule="auto"/>
        <w:rPr>
          <w:rFonts w:ascii="Tahoma" w:hAnsi="Tahoma" w:cs="Tahoma"/>
          <w:sz w:val="20"/>
          <w:szCs w:val="20"/>
        </w:rPr>
      </w:pPr>
      <w:r w:rsidRPr="00A45491">
        <w:rPr>
          <w:rFonts w:ascii="Tahoma" w:hAnsi="Tahoma" w:cs="Tahoma"/>
          <w:b/>
          <w:sz w:val="20"/>
          <w:szCs w:val="20"/>
          <w:u w:val="single"/>
        </w:rPr>
        <w:t>Electronic Funds Transfers (EFT, Automated Clearing House (ACH), etc.)</w:t>
      </w:r>
      <w:r w:rsidR="00434A9C" w:rsidRPr="00A45491">
        <w:rPr>
          <w:rFonts w:ascii="Tahoma" w:hAnsi="Tahoma" w:cs="Tahoma"/>
          <w:sz w:val="20"/>
          <w:szCs w:val="20"/>
        </w:rPr>
        <w:t xml:space="preserve"> - All forms of Electronic Funds T</w:t>
      </w:r>
      <w:r w:rsidRPr="00A45491">
        <w:rPr>
          <w:rFonts w:ascii="Tahoma" w:hAnsi="Tahoma" w:cs="Tahoma"/>
          <w:sz w:val="20"/>
          <w:szCs w:val="20"/>
        </w:rPr>
        <w:t>r</w:t>
      </w:r>
      <w:r w:rsidR="007C3900" w:rsidRPr="00A45491">
        <w:rPr>
          <w:rFonts w:ascii="Tahoma" w:hAnsi="Tahoma" w:cs="Tahoma"/>
          <w:sz w:val="20"/>
          <w:szCs w:val="20"/>
        </w:rPr>
        <w:t xml:space="preserve">ansfers are prohibited from </w:t>
      </w:r>
      <w:r w:rsidRPr="00A45491">
        <w:rPr>
          <w:rFonts w:ascii="Tahoma" w:hAnsi="Tahoma" w:cs="Tahoma"/>
          <w:sz w:val="20"/>
          <w:szCs w:val="20"/>
        </w:rPr>
        <w:t xml:space="preserve">accounts at the SABO. This includes both automated or electronic deposits </w:t>
      </w:r>
      <w:proofErr w:type="gramStart"/>
      <w:r w:rsidRPr="00A45491">
        <w:rPr>
          <w:rFonts w:ascii="Tahoma" w:hAnsi="Tahoma" w:cs="Tahoma"/>
          <w:sz w:val="20"/>
          <w:szCs w:val="20"/>
        </w:rPr>
        <w:t>to</w:t>
      </w:r>
      <w:proofErr w:type="gramEnd"/>
      <w:r w:rsidRPr="00A45491">
        <w:rPr>
          <w:rFonts w:ascii="Tahoma" w:hAnsi="Tahoma" w:cs="Tahoma"/>
          <w:sz w:val="20"/>
          <w:szCs w:val="20"/>
        </w:rPr>
        <w:t xml:space="preserve"> and electronic payments from the account</w:t>
      </w:r>
      <w:r w:rsidR="007C3900" w:rsidRPr="00A45491">
        <w:rPr>
          <w:rFonts w:ascii="Tahoma" w:hAnsi="Tahoma" w:cs="Tahoma"/>
          <w:sz w:val="20"/>
          <w:szCs w:val="20"/>
        </w:rPr>
        <w:t>s</w:t>
      </w:r>
      <w:r w:rsidRPr="00A45491">
        <w:rPr>
          <w:rFonts w:ascii="Tahoma" w:hAnsi="Tahoma" w:cs="Tahoma"/>
          <w:sz w:val="20"/>
          <w:szCs w:val="20"/>
        </w:rPr>
        <w:t xml:space="preserve">.  </w:t>
      </w:r>
    </w:p>
    <w:p w14:paraId="58EF3FAF" w14:textId="77777777" w:rsidR="00E967CA" w:rsidRDefault="00E967CA" w:rsidP="00E967CA">
      <w:pPr>
        <w:pStyle w:val="ListParagraph"/>
        <w:rPr>
          <w:rFonts w:ascii="Tahoma" w:hAnsi="Tahoma" w:cs="Tahoma"/>
          <w:sz w:val="20"/>
          <w:szCs w:val="20"/>
        </w:rPr>
      </w:pPr>
    </w:p>
    <w:p w14:paraId="3E240C53" w14:textId="0AFE18C5" w:rsidR="00E967CA" w:rsidRPr="00E967CA" w:rsidRDefault="00E967CA" w:rsidP="00E967CA">
      <w:pPr>
        <w:numPr>
          <w:ilvl w:val="2"/>
          <w:numId w:val="7"/>
        </w:numPr>
        <w:spacing w:after="0" w:line="240" w:lineRule="auto"/>
        <w:rPr>
          <w:rFonts w:ascii="Tahoma" w:hAnsi="Tahoma" w:cs="Tahoma"/>
          <w:b/>
          <w:bCs/>
          <w:sz w:val="20"/>
          <w:szCs w:val="20"/>
        </w:rPr>
      </w:pPr>
      <w:r w:rsidRPr="00E967CA">
        <w:rPr>
          <w:rFonts w:ascii="Tahoma" w:hAnsi="Tahoma" w:cs="Tahoma"/>
          <w:b/>
          <w:bCs/>
          <w:sz w:val="20"/>
          <w:szCs w:val="20"/>
        </w:rPr>
        <w:t>In summary:</w:t>
      </w:r>
    </w:p>
    <w:p w14:paraId="0B8310B1" w14:textId="08E61605" w:rsidR="00E967CA" w:rsidRDefault="00E967CA" w:rsidP="00E967CA">
      <w:pPr>
        <w:numPr>
          <w:ilvl w:val="4"/>
          <w:numId w:val="7"/>
        </w:numPr>
        <w:spacing w:after="0" w:line="240" w:lineRule="auto"/>
        <w:rPr>
          <w:rFonts w:ascii="Tahoma" w:hAnsi="Tahoma" w:cs="Tahoma"/>
          <w:sz w:val="20"/>
          <w:szCs w:val="20"/>
        </w:rPr>
      </w:pPr>
      <w:r>
        <w:rPr>
          <w:rFonts w:ascii="Tahoma" w:hAnsi="Tahoma" w:cs="Tahoma"/>
          <w:sz w:val="20"/>
          <w:szCs w:val="20"/>
        </w:rPr>
        <w:t>No outgoing wires</w:t>
      </w:r>
    </w:p>
    <w:p w14:paraId="34B8477C" w14:textId="4D504327" w:rsidR="00E967CA" w:rsidRDefault="00E967CA" w:rsidP="00E967CA">
      <w:pPr>
        <w:numPr>
          <w:ilvl w:val="4"/>
          <w:numId w:val="7"/>
        </w:numPr>
        <w:spacing w:after="0" w:line="240" w:lineRule="auto"/>
        <w:rPr>
          <w:rFonts w:ascii="Tahoma" w:hAnsi="Tahoma" w:cs="Tahoma"/>
          <w:sz w:val="20"/>
          <w:szCs w:val="20"/>
        </w:rPr>
      </w:pPr>
      <w:r>
        <w:rPr>
          <w:rFonts w:ascii="Tahoma" w:hAnsi="Tahoma" w:cs="Tahoma"/>
          <w:sz w:val="20"/>
          <w:szCs w:val="20"/>
        </w:rPr>
        <w:t>No incoming wires</w:t>
      </w:r>
    </w:p>
    <w:p w14:paraId="2C2687B9" w14:textId="24B3A08A" w:rsidR="00E967CA" w:rsidRDefault="00E967CA" w:rsidP="00E967CA">
      <w:pPr>
        <w:numPr>
          <w:ilvl w:val="4"/>
          <w:numId w:val="7"/>
        </w:numPr>
        <w:spacing w:after="0" w:line="240" w:lineRule="auto"/>
        <w:rPr>
          <w:rFonts w:ascii="Tahoma" w:hAnsi="Tahoma" w:cs="Tahoma"/>
          <w:sz w:val="20"/>
          <w:szCs w:val="20"/>
        </w:rPr>
      </w:pPr>
      <w:r>
        <w:rPr>
          <w:rFonts w:ascii="Tahoma" w:hAnsi="Tahoma" w:cs="Tahoma"/>
          <w:sz w:val="20"/>
          <w:szCs w:val="20"/>
        </w:rPr>
        <w:t>No ACH/EFT</w:t>
      </w:r>
    </w:p>
    <w:p w14:paraId="38D8CF16" w14:textId="370F4046" w:rsidR="00E967CA" w:rsidRPr="00A45491" w:rsidRDefault="00E967CA" w:rsidP="00E967CA">
      <w:pPr>
        <w:numPr>
          <w:ilvl w:val="4"/>
          <w:numId w:val="7"/>
        </w:numPr>
        <w:spacing w:after="0" w:line="240" w:lineRule="auto"/>
        <w:rPr>
          <w:rFonts w:ascii="Tahoma" w:hAnsi="Tahoma" w:cs="Tahoma"/>
          <w:sz w:val="20"/>
          <w:szCs w:val="20"/>
        </w:rPr>
      </w:pPr>
      <w:r>
        <w:rPr>
          <w:rFonts w:ascii="Tahoma" w:hAnsi="Tahoma" w:cs="Tahoma"/>
          <w:sz w:val="20"/>
          <w:szCs w:val="20"/>
        </w:rPr>
        <w:t>No international payments</w:t>
      </w:r>
    </w:p>
    <w:p w14:paraId="2398584F" w14:textId="77777777" w:rsidR="0063702F" w:rsidRPr="00A45491" w:rsidRDefault="0063702F" w:rsidP="00E27148">
      <w:pPr>
        <w:spacing w:after="0" w:line="240" w:lineRule="auto"/>
        <w:rPr>
          <w:rFonts w:ascii="Tahoma" w:hAnsi="Tahoma" w:cs="Tahoma"/>
          <w:sz w:val="20"/>
          <w:szCs w:val="20"/>
        </w:rPr>
      </w:pPr>
    </w:p>
    <w:p w14:paraId="2680912A" w14:textId="77777777" w:rsidR="005D0EF7" w:rsidRPr="00DD69EF" w:rsidRDefault="000D2DAF" w:rsidP="00E27148">
      <w:pPr>
        <w:spacing w:after="0" w:line="240" w:lineRule="auto"/>
        <w:ind w:left="1440"/>
        <w:rPr>
          <w:rFonts w:ascii="Tahoma" w:hAnsi="Tahoma" w:cs="Tahoma"/>
          <w:color w:val="FF0000"/>
          <w:sz w:val="20"/>
          <w:szCs w:val="20"/>
        </w:rPr>
      </w:pPr>
      <w:r w:rsidRPr="00DD69EF">
        <w:rPr>
          <w:rFonts w:ascii="Tahoma" w:hAnsi="Tahoma" w:cs="Tahoma"/>
          <w:color w:val="FF0000"/>
          <w:sz w:val="20"/>
          <w:szCs w:val="20"/>
        </w:rPr>
        <w:br w:type="page"/>
      </w:r>
    </w:p>
    <w:p w14:paraId="2D4DB028" w14:textId="77777777" w:rsidR="00293B68" w:rsidRPr="00DD69EF" w:rsidRDefault="009128F4" w:rsidP="00982043">
      <w:pPr>
        <w:spacing w:after="0" w:line="240" w:lineRule="auto"/>
        <w:rPr>
          <w:rFonts w:ascii="Tahoma" w:hAnsi="Tahoma" w:cs="Tahoma"/>
          <w:b/>
          <w:sz w:val="20"/>
          <w:szCs w:val="20"/>
          <w:u w:val="single"/>
        </w:rPr>
      </w:pPr>
      <w:r w:rsidRPr="00DD69EF">
        <w:rPr>
          <w:rFonts w:ascii="Tahoma" w:hAnsi="Tahoma" w:cs="Tahoma"/>
          <w:b/>
          <w:sz w:val="20"/>
          <w:szCs w:val="20"/>
          <w:u w:val="single"/>
        </w:rPr>
        <w:lastRenderedPageBreak/>
        <w:t>Specific Spending Policies</w:t>
      </w:r>
      <w:r w:rsidR="003F3141" w:rsidRPr="00DD69EF">
        <w:rPr>
          <w:rFonts w:ascii="Tahoma" w:hAnsi="Tahoma" w:cs="Tahoma"/>
          <w:b/>
          <w:sz w:val="20"/>
          <w:szCs w:val="20"/>
        </w:rPr>
        <w:t xml:space="preserve"> </w:t>
      </w:r>
      <w:r w:rsidR="00F756CF" w:rsidRPr="00DD69EF">
        <w:rPr>
          <w:rFonts w:ascii="Tahoma" w:hAnsi="Tahoma" w:cs="Tahoma"/>
          <w:b/>
          <w:sz w:val="20"/>
          <w:szCs w:val="20"/>
        </w:rPr>
        <w:t>–</w:t>
      </w:r>
    </w:p>
    <w:p w14:paraId="186BB557" w14:textId="77777777" w:rsidR="00F756CF" w:rsidRPr="00DD69EF" w:rsidRDefault="00F756CF" w:rsidP="00E27148">
      <w:pPr>
        <w:spacing w:after="0" w:line="240" w:lineRule="auto"/>
        <w:ind w:left="1440"/>
        <w:rPr>
          <w:rFonts w:ascii="Tahoma" w:hAnsi="Tahoma" w:cs="Tahoma"/>
          <w:b/>
          <w:color w:val="FF0000"/>
          <w:sz w:val="20"/>
          <w:szCs w:val="20"/>
          <w:u w:val="single"/>
        </w:rPr>
      </w:pPr>
    </w:p>
    <w:p w14:paraId="77189707" w14:textId="1CB0A2D4" w:rsidR="00906DF7" w:rsidRPr="00DD69EF" w:rsidRDefault="00906DF7" w:rsidP="00E94A74">
      <w:pPr>
        <w:numPr>
          <w:ilvl w:val="1"/>
          <w:numId w:val="7"/>
        </w:numPr>
        <w:spacing w:after="0" w:line="240" w:lineRule="auto"/>
        <w:rPr>
          <w:rFonts w:ascii="Tahoma" w:hAnsi="Tahoma" w:cs="Tahoma"/>
          <w:sz w:val="20"/>
          <w:szCs w:val="20"/>
        </w:rPr>
      </w:pPr>
      <w:r w:rsidRPr="00DD69EF">
        <w:rPr>
          <w:rFonts w:ascii="Tahoma" w:hAnsi="Tahoma" w:cs="Tahoma"/>
          <w:b/>
          <w:sz w:val="20"/>
          <w:szCs w:val="20"/>
          <w:u w:val="single"/>
        </w:rPr>
        <w:t>Food</w:t>
      </w:r>
      <w:r w:rsidRPr="00DD69EF">
        <w:rPr>
          <w:rFonts w:ascii="Tahoma" w:hAnsi="Tahoma" w:cs="Tahoma"/>
          <w:sz w:val="20"/>
          <w:szCs w:val="20"/>
        </w:rPr>
        <w:t xml:space="preserve"> - Unless otherwise specified, “food</w:t>
      </w:r>
      <w:r w:rsidR="0032605A">
        <w:rPr>
          <w:rFonts w:ascii="Tahoma" w:hAnsi="Tahoma" w:cs="Tahoma"/>
          <w:sz w:val="20"/>
          <w:szCs w:val="20"/>
        </w:rPr>
        <w:t>,”</w:t>
      </w:r>
      <w:r w:rsidRPr="00DD69EF">
        <w:rPr>
          <w:rFonts w:ascii="Tahoma" w:hAnsi="Tahoma" w:cs="Tahoma"/>
          <w:sz w:val="20"/>
          <w:szCs w:val="20"/>
        </w:rPr>
        <w:t xml:space="preserve"> “food purchase,” etc. refers to the procurement of meals, snacks, groceries, beverages, catering, etc., broadly defined.  This pol</w:t>
      </w:r>
      <w:r w:rsidR="00961841" w:rsidRPr="00DD69EF">
        <w:rPr>
          <w:rFonts w:ascii="Tahoma" w:hAnsi="Tahoma" w:cs="Tahoma"/>
          <w:sz w:val="20"/>
          <w:szCs w:val="20"/>
        </w:rPr>
        <w:t>icy applies to all</w:t>
      </w:r>
      <w:r w:rsidRPr="00DD69EF">
        <w:rPr>
          <w:rFonts w:ascii="Tahoma" w:hAnsi="Tahoma" w:cs="Tahoma"/>
          <w:sz w:val="20"/>
          <w:szCs w:val="20"/>
        </w:rPr>
        <w:t xml:space="preserve"> accounts except for those fulfilling an administrative function.</w:t>
      </w:r>
    </w:p>
    <w:p w14:paraId="0566F23D" w14:textId="77777777" w:rsidR="003E19C1" w:rsidRPr="00DD69EF" w:rsidRDefault="003E19C1" w:rsidP="00A351DE">
      <w:pPr>
        <w:spacing w:after="0" w:line="240" w:lineRule="auto"/>
        <w:ind w:left="1800"/>
        <w:rPr>
          <w:rFonts w:ascii="Tahoma" w:hAnsi="Tahoma" w:cs="Tahoma"/>
          <w:b/>
          <w:bCs/>
          <w:sz w:val="20"/>
          <w:szCs w:val="20"/>
        </w:rPr>
      </w:pPr>
    </w:p>
    <w:p w14:paraId="5967CA07" w14:textId="77777777" w:rsidR="00906DF7" w:rsidRPr="00DD69EF" w:rsidRDefault="00906DF7" w:rsidP="00982043">
      <w:pPr>
        <w:spacing w:after="0" w:line="240" w:lineRule="auto"/>
        <w:ind w:left="360"/>
        <w:rPr>
          <w:rFonts w:ascii="Tahoma" w:hAnsi="Tahoma" w:cs="Tahoma"/>
          <w:sz w:val="20"/>
          <w:szCs w:val="20"/>
        </w:rPr>
      </w:pPr>
      <w:r w:rsidRPr="00DD69EF">
        <w:rPr>
          <w:rFonts w:ascii="Tahoma" w:hAnsi="Tahoma" w:cs="Tahoma"/>
          <w:b/>
          <w:bCs/>
          <w:sz w:val="20"/>
          <w:szCs w:val="20"/>
        </w:rPr>
        <w:t>Source of Funding</w:t>
      </w:r>
      <w:r w:rsidRPr="00DD69EF">
        <w:rPr>
          <w:rFonts w:ascii="Tahoma" w:hAnsi="Tahoma" w:cs="Tahoma"/>
          <w:sz w:val="20"/>
          <w:szCs w:val="20"/>
        </w:rPr>
        <w:t>: This policy applies to all food purchases regardless of the source of funds (such as generated revenue, student activity fees, program fees, etc.).  Funding sources may specify additional restrictions on the purchase of food for specific allocations of funds.  Administrative Advising Departments may develop and enforce more restrictive policies concerning food.</w:t>
      </w:r>
    </w:p>
    <w:p w14:paraId="7DBE4D66" w14:textId="77777777" w:rsidR="003E19C1" w:rsidRPr="00DD69EF" w:rsidRDefault="00906DF7" w:rsidP="00982043">
      <w:pPr>
        <w:spacing w:after="0" w:line="240" w:lineRule="auto"/>
        <w:rPr>
          <w:rFonts w:ascii="Tahoma" w:hAnsi="Tahoma" w:cs="Tahoma"/>
          <w:sz w:val="20"/>
          <w:szCs w:val="20"/>
        </w:rPr>
      </w:pPr>
      <w:r w:rsidRPr="00DD69EF">
        <w:rPr>
          <w:rFonts w:ascii="Tahoma" w:hAnsi="Tahoma" w:cs="Tahoma"/>
          <w:sz w:val="20"/>
          <w:szCs w:val="20"/>
        </w:rPr>
        <w:t> </w:t>
      </w:r>
      <w:r w:rsidR="003E19C1" w:rsidRPr="00DD69EF">
        <w:rPr>
          <w:rFonts w:ascii="Tahoma" w:hAnsi="Tahoma" w:cs="Tahoma"/>
          <w:sz w:val="20"/>
          <w:szCs w:val="20"/>
        </w:rPr>
        <w:tab/>
      </w:r>
      <w:r w:rsidR="003E19C1" w:rsidRPr="00DD69EF">
        <w:rPr>
          <w:rFonts w:ascii="Tahoma" w:hAnsi="Tahoma" w:cs="Tahoma"/>
          <w:sz w:val="20"/>
          <w:szCs w:val="20"/>
        </w:rPr>
        <w:tab/>
      </w:r>
      <w:r w:rsidR="003E19C1" w:rsidRPr="00DD69EF">
        <w:rPr>
          <w:rFonts w:ascii="Tahoma" w:hAnsi="Tahoma" w:cs="Tahoma"/>
          <w:sz w:val="20"/>
          <w:szCs w:val="20"/>
        </w:rPr>
        <w:tab/>
      </w:r>
    </w:p>
    <w:p w14:paraId="08AC409D" w14:textId="0288CDA4" w:rsidR="00906DF7" w:rsidRPr="00DD69EF" w:rsidRDefault="00906DF7" w:rsidP="00982043">
      <w:pPr>
        <w:spacing w:after="0" w:line="240" w:lineRule="auto"/>
        <w:ind w:left="360"/>
        <w:rPr>
          <w:rFonts w:ascii="Tahoma" w:hAnsi="Tahoma" w:cs="Tahoma"/>
          <w:sz w:val="20"/>
          <w:szCs w:val="20"/>
        </w:rPr>
      </w:pPr>
      <w:r w:rsidRPr="00DD69EF">
        <w:rPr>
          <w:rFonts w:ascii="Tahoma" w:hAnsi="Tahoma" w:cs="Tahoma"/>
          <w:b/>
          <w:sz w:val="20"/>
          <w:szCs w:val="20"/>
        </w:rPr>
        <w:t>The following are examples of acceptable use of funds to purchase food for a program or event</w:t>
      </w:r>
      <w:r w:rsidR="00585F7C">
        <w:rPr>
          <w:rFonts w:ascii="Tahoma" w:hAnsi="Tahoma" w:cs="Tahoma"/>
          <w:sz w:val="20"/>
          <w:szCs w:val="20"/>
        </w:rPr>
        <w:t>:</w:t>
      </w:r>
    </w:p>
    <w:p w14:paraId="53377291" w14:textId="77777777" w:rsidR="00906DF7" w:rsidRPr="00585F7C" w:rsidRDefault="00906DF7" w:rsidP="00E94A74">
      <w:pPr>
        <w:numPr>
          <w:ilvl w:val="0"/>
          <w:numId w:val="6"/>
        </w:numPr>
        <w:tabs>
          <w:tab w:val="num" w:pos="1080"/>
        </w:tabs>
        <w:spacing w:after="0" w:line="240" w:lineRule="auto"/>
        <w:ind w:left="1080"/>
        <w:rPr>
          <w:rFonts w:ascii="Tahoma" w:hAnsi="Tahoma" w:cs="Tahoma"/>
          <w:sz w:val="20"/>
          <w:szCs w:val="20"/>
        </w:rPr>
      </w:pPr>
      <w:r w:rsidRPr="00585F7C">
        <w:rPr>
          <w:rFonts w:ascii="Tahoma" w:hAnsi="Tahoma" w:cs="Tahoma"/>
          <w:sz w:val="20"/>
          <w:szCs w:val="20"/>
        </w:rPr>
        <w:t>Food for performers, artists, lecturers, service providers, etc. as part of a contractual agreement</w:t>
      </w:r>
      <w:r w:rsidR="00A804D8" w:rsidRPr="00585F7C">
        <w:rPr>
          <w:rFonts w:ascii="Tahoma" w:hAnsi="Tahoma" w:cs="Tahoma"/>
          <w:sz w:val="20"/>
          <w:szCs w:val="20"/>
        </w:rPr>
        <w:t>.</w:t>
      </w:r>
      <w:r w:rsidRPr="00585F7C">
        <w:rPr>
          <w:rFonts w:ascii="Tahoma" w:hAnsi="Tahoma" w:cs="Tahoma"/>
          <w:sz w:val="20"/>
          <w:szCs w:val="20"/>
        </w:rPr>
        <w:t xml:space="preserve"> </w:t>
      </w:r>
    </w:p>
    <w:p w14:paraId="113312F9" w14:textId="38D2188A" w:rsidR="00906DF7" w:rsidRPr="00585F7C" w:rsidRDefault="00906DF7" w:rsidP="00E94A74">
      <w:pPr>
        <w:numPr>
          <w:ilvl w:val="0"/>
          <w:numId w:val="6"/>
        </w:numPr>
        <w:tabs>
          <w:tab w:val="num" w:pos="1080"/>
        </w:tabs>
        <w:spacing w:after="0" w:line="240" w:lineRule="auto"/>
        <w:ind w:left="1080"/>
        <w:rPr>
          <w:rFonts w:ascii="Tahoma" w:hAnsi="Tahoma" w:cs="Tahoma"/>
          <w:sz w:val="20"/>
          <w:szCs w:val="20"/>
        </w:rPr>
      </w:pPr>
      <w:r w:rsidRPr="00585F7C">
        <w:rPr>
          <w:rFonts w:ascii="Tahoma" w:hAnsi="Tahoma" w:cs="Tahoma"/>
          <w:sz w:val="20"/>
          <w:szCs w:val="20"/>
        </w:rPr>
        <w:t xml:space="preserve">Meals during approved travel programs </w:t>
      </w:r>
      <w:r w:rsidR="00E66E1B" w:rsidRPr="00585F7C">
        <w:rPr>
          <w:rFonts w:ascii="Tahoma" w:hAnsi="Tahoma" w:cs="Tahoma"/>
          <w:sz w:val="20"/>
          <w:szCs w:val="20"/>
        </w:rPr>
        <w:t>(</w:t>
      </w:r>
      <w:r w:rsidR="004534B1" w:rsidRPr="00585F7C">
        <w:rPr>
          <w:rFonts w:ascii="Tahoma" w:hAnsi="Tahoma" w:cs="Tahoma"/>
          <w:sz w:val="20"/>
          <w:szCs w:val="20"/>
        </w:rPr>
        <w:t>limited</w:t>
      </w:r>
      <w:r w:rsidR="00E66E1B" w:rsidRPr="00585F7C">
        <w:rPr>
          <w:rFonts w:ascii="Tahoma" w:hAnsi="Tahoma" w:cs="Tahoma"/>
          <w:sz w:val="20"/>
          <w:szCs w:val="20"/>
        </w:rPr>
        <w:t xml:space="preserve"> to $30.00 per person, per day,</w:t>
      </w:r>
      <w:r w:rsidR="003F2654" w:rsidRPr="00585F7C">
        <w:rPr>
          <w:rFonts w:ascii="Tahoma" w:hAnsi="Tahoma" w:cs="Tahoma"/>
          <w:sz w:val="20"/>
          <w:szCs w:val="20"/>
        </w:rPr>
        <w:t xml:space="preserve"> for out of state travel,</w:t>
      </w:r>
      <w:r w:rsidR="00E66E1B" w:rsidRPr="00585F7C">
        <w:rPr>
          <w:rFonts w:ascii="Tahoma" w:hAnsi="Tahoma" w:cs="Tahoma"/>
          <w:sz w:val="20"/>
          <w:szCs w:val="20"/>
        </w:rPr>
        <w:t xml:space="preserve"> inclusive of tax and gratuity.  S</w:t>
      </w:r>
      <w:r w:rsidRPr="00585F7C">
        <w:rPr>
          <w:rFonts w:ascii="Tahoma" w:hAnsi="Tahoma" w:cs="Tahoma"/>
          <w:sz w:val="20"/>
          <w:szCs w:val="20"/>
        </w:rPr>
        <w:t>ee your individual area’s policies and guidelines for further information)</w:t>
      </w:r>
      <w:r w:rsidR="00C87A8B" w:rsidRPr="00585F7C">
        <w:rPr>
          <w:rFonts w:ascii="Tahoma" w:hAnsi="Tahoma" w:cs="Tahoma"/>
          <w:sz w:val="20"/>
          <w:szCs w:val="20"/>
        </w:rPr>
        <w:t>.</w:t>
      </w:r>
    </w:p>
    <w:p w14:paraId="6F6B9C51" w14:textId="31582834" w:rsidR="00906DF7" w:rsidRPr="00585F7C" w:rsidRDefault="00906DF7" w:rsidP="00E94A74">
      <w:pPr>
        <w:numPr>
          <w:ilvl w:val="0"/>
          <w:numId w:val="6"/>
        </w:numPr>
        <w:tabs>
          <w:tab w:val="num" w:pos="1080"/>
        </w:tabs>
        <w:spacing w:after="0" w:line="240" w:lineRule="auto"/>
        <w:ind w:left="1080"/>
        <w:rPr>
          <w:rFonts w:ascii="Tahoma" w:hAnsi="Tahoma" w:cs="Tahoma"/>
          <w:sz w:val="20"/>
          <w:szCs w:val="20"/>
        </w:rPr>
      </w:pPr>
      <w:r w:rsidRPr="00585F7C">
        <w:rPr>
          <w:rFonts w:ascii="Tahoma" w:hAnsi="Tahoma" w:cs="Tahoma"/>
          <w:sz w:val="20"/>
          <w:szCs w:val="20"/>
        </w:rPr>
        <w:t xml:space="preserve">Food </w:t>
      </w:r>
      <w:r w:rsidR="002D2ADF" w:rsidRPr="00585F7C">
        <w:rPr>
          <w:rFonts w:ascii="Tahoma" w:hAnsi="Tahoma" w:cs="Tahoma"/>
          <w:sz w:val="20"/>
          <w:szCs w:val="20"/>
        </w:rPr>
        <w:t>provided</w:t>
      </w:r>
      <w:r w:rsidRPr="00585F7C">
        <w:rPr>
          <w:rFonts w:ascii="Tahoma" w:hAnsi="Tahoma" w:cs="Tahoma"/>
          <w:sz w:val="20"/>
          <w:szCs w:val="20"/>
        </w:rPr>
        <w:t xml:space="preserve"> hospitality </w:t>
      </w:r>
      <w:r w:rsidR="00A804D8" w:rsidRPr="00585F7C">
        <w:rPr>
          <w:rFonts w:ascii="Tahoma" w:hAnsi="Tahoma" w:cs="Tahoma"/>
          <w:sz w:val="20"/>
          <w:szCs w:val="20"/>
        </w:rPr>
        <w:t>for events.</w:t>
      </w:r>
    </w:p>
    <w:p w14:paraId="0E58C2AB" w14:textId="77777777" w:rsidR="00906DF7" w:rsidRPr="00585F7C" w:rsidRDefault="00906DF7" w:rsidP="00E94A74">
      <w:pPr>
        <w:numPr>
          <w:ilvl w:val="0"/>
          <w:numId w:val="6"/>
        </w:numPr>
        <w:tabs>
          <w:tab w:val="num" w:pos="1080"/>
        </w:tabs>
        <w:spacing w:after="0" w:line="240" w:lineRule="auto"/>
        <w:ind w:left="1080"/>
        <w:rPr>
          <w:rFonts w:ascii="Tahoma" w:hAnsi="Tahoma" w:cs="Tahoma"/>
          <w:sz w:val="20"/>
          <w:szCs w:val="20"/>
        </w:rPr>
      </w:pPr>
      <w:r w:rsidRPr="00585F7C">
        <w:rPr>
          <w:rFonts w:ascii="Tahoma" w:hAnsi="Tahoma" w:cs="Tahoma"/>
          <w:sz w:val="20"/>
          <w:szCs w:val="20"/>
        </w:rPr>
        <w:t xml:space="preserve">Refreshments at </w:t>
      </w:r>
      <w:r w:rsidR="00F53F12" w:rsidRPr="00585F7C">
        <w:rPr>
          <w:rFonts w:ascii="Tahoma" w:hAnsi="Tahoma" w:cs="Tahoma"/>
          <w:sz w:val="20"/>
          <w:szCs w:val="20"/>
        </w:rPr>
        <w:t>a general meeting of your group or organization</w:t>
      </w:r>
      <w:r w:rsidRPr="00585F7C">
        <w:rPr>
          <w:rFonts w:ascii="Tahoma" w:hAnsi="Tahoma" w:cs="Tahoma"/>
          <w:sz w:val="20"/>
          <w:szCs w:val="20"/>
        </w:rPr>
        <w:t xml:space="preserve"> that is open to the public (not executive committee meetings, etc.)</w:t>
      </w:r>
      <w:r w:rsidR="00A804D8" w:rsidRPr="00585F7C">
        <w:rPr>
          <w:rFonts w:ascii="Tahoma" w:hAnsi="Tahoma" w:cs="Tahoma"/>
          <w:sz w:val="20"/>
          <w:szCs w:val="20"/>
        </w:rPr>
        <w:t>.</w:t>
      </w:r>
      <w:r w:rsidRPr="00585F7C">
        <w:rPr>
          <w:rFonts w:ascii="Tahoma" w:hAnsi="Tahoma" w:cs="Tahoma"/>
          <w:sz w:val="20"/>
          <w:szCs w:val="20"/>
        </w:rPr>
        <w:t xml:space="preserve"> </w:t>
      </w:r>
    </w:p>
    <w:p w14:paraId="7E30DBAE" w14:textId="77777777" w:rsidR="00906DF7" w:rsidRPr="00585F7C" w:rsidRDefault="00906DF7" w:rsidP="00E94A74">
      <w:pPr>
        <w:numPr>
          <w:ilvl w:val="0"/>
          <w:numId w:val="6"/>
        </w:numPr>
        <w:tabs>
          <w:tab w:val="num" w:pos="1080"/>
        </w:tabs>
        <w:spacing w:after="0" w:line="240" w:lineRule="auto"/>
        <w:ind w:left="1080"/>
        <w:rPr>
          <w:rFonts w:ascii="Tahoma" w:hAnsi="Tahoma" w:cs="Tahoma"/>
          <w:sz w:val="20"/>
          <w:szCs w:val="20"/>
        </w:rPr>
      </w:pPr>
      <w:r w:rsidRPr="00585F7C">
        <w:rPr>
          <w:rFonts w:ascii="Tahoma" w:hAnsi="Tahoma" w:cs="Tahoma"/>
          <w:sz w:val="20"/>
          <w:szCs w:val="20"/>
        </w:rPr>
        <w:t>Food served in conjunction with approved training and retreats</w:t>
      </w:r>
      <w:r w:rsidR="00A804D8" w:rsidRPr="00585F7C">
        <w:rPr>
          <w:rFonts w:ascii="Tahoma" w:hAnsi="Tahoma" w:cs="Tahoma"/>
          <w:sz w:val="20"/>
          <w:szCs w:val="20"/>
        </w:rPr>
        <w:t>.</w:t>
      </w:r>
      <w:r w:rsidRPr="00585F7C">
        <w:rPr>
          <w:rFonts w:ascii="Tahoma" w:hAnsi="Tahoma" w:cs="Tahoma"/>
          <w:sz w:val="20"/>
          <w:szCs w:val="20"/>
        </w:rPr>
        <w:t xml:space="preserve"> </w:t>
      </w:r>
    </w:p>
    <w:p w14:paraId="33689FF1" w14:textId="77777777" w:rsidR="00906DF7" w:rsidRPr="00585F7C" w:rsidRDefault="00906DF7" w:rsidP="00E94A74">
      <w:pPr>
        <w:numPr>
          <w:ilvl w:val="0"/>
          <w:numId w:val="6"/>
        </w:numPr>
        <w:tabs>
          <w:tab w:val="num" w:pos="1080"/>
        </w:tabs>
        <w:spacing w:after="0" w:line="240" w:lineRule="auto"/>
        <w:ind w:left="1080"/>
        <w:rPr>
          <w:rFonts w:ascii="Tahoma" w:hAnsi="Tahoma" w:cs="Tahoma"/>
          <w:sz w:val="20"/>
          <w:szCs w:val="20"/>
        </w:rPr>
      </w:pPr>
      <w:r w:rsidRPr="00585F7C">
        <w:rPr>
          <w:rFonts w:ascii="Tahoma" w:hAnsi="Tahoma" w:cs="Tahoma"/>
          <w:sz w:val="20"/>
          <w:szCs w:val="20"/>
        </w:rPr>
        <w:t>Food served as part of a traditional and customary celebration/commemoration (beginning and end of year banquets, etc.), or study breaks</w:t>
      </w:r>
      <w:r w:rsidR="00A804D8" w:rsidRPr="00585F7C">
        <w:rPr>
          <w:rFonts w:ascii="Tahoma" w:hAnsi="Tahoma" w:cs="Tahoma"/>
          <w:sz w:val="20"/>
          <w:szCs w:val="20"/>
        </w:rPr>
        <w:t>.</w:t>
      </w:r>
    </w:p>
    <w:p w14:paraId="4FCCB299" w14:textId="77777777" w:rsidR="00906DF7" w:rsidRPr="00585F7C" w:rsidRDefault="00906DF7" w:rsidP="00E94A74">
      <w:pPr>
        <w:numPr>
          <w:ilvl w:val="0"/>
          <w:numId w:val="6"/>
        </w:numPr>
        <w:tabs>
          <w:tab w:val="num" w:pos="1080"/>
        </w:tabs>
        <w:spacing w:after="0" w:line="240" w:lineRule="auto"/>
        <w:ind w:left="1080"/>
        <w:rPr>
          <w:rFonts w:ascii="Tahoma" w:hAnsi="Tahoma" w:cs="Tahoma"/>
          <w:sz w:val="20"/>
          <w:szCs w:val="20"/>
        </w:rPr>
      </w:pPr>
      <w:r w:rsidRPr="00585F7C">
        <w:rPr>
          <w:rFonts w:ascii="Tahoma" w:hAnsi="Tahoma" w:cs="Tahoma"/>
          <w:sz w:val="20"/>
          <w:szCs w:val="20"/>
        </w:rPr>
        <w:t>Meals for student volunteers working an event/program when the combination of student’s work or academic schedule and an event/program create a hardship for the student.</w:t>
      </w:r>
    </w:p>
    <w:p w14:paraId="7AEC6D72" w14:textId="77777777" w:rsidR="00906DF7" w:rsidRPr="00585F7C" w:rsidRDefault="00906DF7" w:rsidP="00E94A74">
      <w:pPr>
        <w:numPr>
          <w:ilvl w:val="0"/>
          <w:numId w:val="6"/>
        </w:numPr>
        <w:tabs>
          <w:tab w:val="num" w:pos="1080"/>
        </w:tabs>
        <w:spacing w:after="0" w:line="240" w:lineRule="auto"/>
        <w:ind w:left="1080"/>
        <w:rPr>
          <w:rFonts w:ascii="Tahoma" w:hAnsi="Tahoma" w:cs="Tahoma"/>
          <w:sz w:val="20"/>
          <w:szCs w:val="20"/>
        </w:rPr>
      </w:pPr>
      <w:r w:rsidRPr="00585F7C">
        <w:rPr>
          <w:rFonts w:ascii="Tahoma" w:hAnsi="Tahoma" w:cs="Tahoma"/>
          <w:sz w:val="20"/>
          <w:szCs w:val="20"/>
        </w:rPr>
        <w:t>Food for approved Residence Hall events</w:t>
      </w:r>
      <w:r w:rsidR="00A804D8" w:rsidRPr="00585F7C">
        <w:rPr>
          <w:rFonts w:ascii="Tahoma" w:hAnsi="Tahoma" w:cs="Tahoma"/>
          <w:sz w:val="20"/>
          <w:szCs w:val="20"/>
        </w:rPr>
        <w:t>.</w:t>
      </w:r>
    </w:p>
    <w:p w14:paraId="5B2FB4C2" w14:textId="77777777" w:rsidR="00906DF7" w:rsidRPr="00585F7C" w:rsidRDefault="00906DF7" w:rsidP="00E94A74">
      <w:pPr>
        <w:numPr>
          <w:ilvl w:val="0"/>
          <w:numId w:val="6"/>
        </w:numPr>
        <w:tabs>
          <w:tab w:val="num" w:pos="1080"/>
        </w:tabs>
        <w:spacing w:after="0" w:line="240" w:lineRule="auto"/>
        <w:ind w:left="1080"/>
        <w:rPr>
          <w:rFonts w:ascii="Tahoma" w:hAnsi="Tahoma" w:cs="Tahoma"/>
          <w:sz w:val="20"/>
          <w:szCs w:val="20"/>
        </w:rPr>
      </w:pPr>
      <w:r w:rsidRPr="00585F7C">
        <w:rPr>
          <w:rFonts w:ascii="Tahoma" w:hAnsi="Tahoma" w:cs="Tahoma"/>
          <w:sz w:val="20"/>
          <w:szCs w:val="20"/>
        </w:rPr>
        <w:t>Food for student organization meetings</w:t>
      </w:r>
      <w:r w:rsidR="00F53F12" w:rsidRPr="00585F7C">
        <w:rPr>
          <w:rFonts w:ascii="Tahoma" w:hAnsi="Tahoma" w:cs="Tahoma"/>
          <w:sz w:val="20"/>
          <w:szCs w:val="20"/>
        </w:rPr>
        <w:t xml:space="preserve"> is carefully restricted but may be appropriate in some</w:t>
      </w:r>
      <w:r w:rsidR="00434A9C" w:rsidRPr="00585F7C">
        <w:rPr>
          <w:rFonts w:ascii="Tahoma" w:hAnsi="Tahoma" w:cs="Tahoma"/>
          <w:sz w:val="20"/>
          <w:szCs w:val="20"/>
        </w:rPr>
        <w:t xml:space="preserve"> cases. Speak with your Administrative A</w:t>
      </w:r>
      <w:r w:rsidR="00F53F12" w:rsidRPr="00585F7C">
        <w:rPr>
          <w:rFonts w:ascii="Tahoma" w:hAnsi="Tahoma" w:cs="Tahoma"/>
          <w:sz w:val="20"/>
          <w:szCs w:val="20"/>
        </w:rPr>
        <w:t>dvisor about this policy.</w:t>
      </w:r>
    </w:p>
    <w:p w14:paraId="50366A8A" w14:textId="1A2F2CE8" w:rsidR="00906DF7" w:rsidRPr="00585F7C" w:rsidRDefault="00C87A8B" w:rsidP="00E94A74">
      <w:pPr>
        <w:numPr>
          <w:ilvl w:val="0"/>
          <w:numId w:val="6"/>
        </w:numPr>
        <w:tabs>
          <w:tab w:val="num" w:pos="1080"/>
        </w:tabs>
        <w:spacing w:after="0" w:line="240" w:lineRule="auto"/>
        <w:ind w:left="1080"/>
        <w:rPr>
          <w:rFonts w:ascii="Tahoma" w:hAnsi="Tahoma" w:cs="Tahoma"/>
          <w:sz w:val="20"/>
          <w:szCs w:val="20"/>
        </w:rPr>
      </w:pPr>
      <w:r w:rsidRPr="00585F7C">
        <w:rPr>
          <w:rFonts w:ascii="Tahoma" w:hAnsi="Tahoma" w:cs="Tahoma"/>
          <w:sz w:val="20"/>
          <w:szCs w:val="20"/>
        </w:rPr>
        <w:t>Food</w:t>
      </w:r>
      <w:r w:rsidR="00434A9C" w:rsidRPr="00585F7C">
        <w:rPr>
          <w:rFonts w:ascii="Tahoma" w:hAnsi="Tahoma" w:cs="Tahoma"/>
          <w:sz w:val="20"/>
          <w:szCs w:val="20"/>
        </w:rPr>
        <w:t xml:space="preserve"> purchased with Generated R</w:t>
      </w:r>
      <w:r w:rsidR="00906DF7" w:rsidRPr="00585F7C">
        <w:rPr>
          <w:rFonts w:ascii="Tahoma" w:hAnsi="Tahoma" w:cs="Tahoma"/>
          <w:sz w:val="20"/>
          <w:szCs w:val="20"/>
        </w:rPr>
        <w:t>evenue at an outside establishment for a business meeting</w:t>
      </w:r>
      <w:r w:rsidR="003B20FE" w:rsidRPr="00585F7C">
        <w:rPr>
          <w:rFonts w:ascii="Tahoma" w:hAnsi="Tahoma" w:cs="Tahoma"/>
          <w:sz w:val="20"/>
          <w:szCs w:val="20"/>
        </w:rPr>
        <w:t xml:space="preserve"> or event</w:t>
      </w:r>
      <w:r w:rsidR="00906DF7" w:rsidRPr="00585F7C">
        <w:rPr>
          <w:rFonts w:ascii="Tahoma" w:hAnsi="Tahoma" w:cs="Tahoma"/>
          <w:sz w:val="20"/>
          <w:szCs w:val="20"/>
        </w:rPr>
        <w:t xml:space="preserve"> is limited to $</w:t>
      </w:r>
      <w:r w:rsidR="00AE2E02" w:rsidRPr="00585F7C">
        <w:rPr>
          <w:rFonts w:ascii="Tahoma" w:hAnsi="Tahoma" w:cs="Tahoma"/>
          <w:sz w:val="20"/>
          <w:szCs w:val="20"/>
        </w:rPr>
        <w:t>20.00</w:t>
      </w:r>
      <w:r w:rsidR="00E66E1B" w:rsidRPr="00585F7C">
        <w:rPr>
          <w:rFonts w:ascii="Tahoma" w:hAnsi="Tahoma" w:cs="Tahoma"/>
          <w:sz w:val="20"/>
          <w:szCs w:val="20"/>
        </w:rPr>
        <w:t xml:space="preserve"> per person, per day</w:t>
      </w:r>
      <w:r w:rsidR="003F2654" w:rsidRPr="00585F7C">
        <w:rPr>
          <w:rFonts w:ascii="Tahoma" w:hAnsi="Tahoma" w:cs="Tahoma"/>
          <w:sz w:val="20"/>
          <w:szCs w:val="20"/>
        </w:rPr>
        <w:t xml:space="preserve"> for in state</w:t>
      </w:r>
      <w:r w:rsidR="00E66E1B" w:rsidRPr="00585F7C">
        <w:rPr>
          <w:rFonts w:ascii="Tahoma" w:hAnsi="Tahoma" w:cs="Tahoma"/>
          <w:sz w:val="20"/>
          <w:szCs w:val="20"/>
        </w:rPr>
        <w:t>, inclusive of tax and gratuity</w:t>
      </w:r>
      <w:r w:rsidR="00906DF7" w:rsidRPr="00585F7C">
        <w:rPr>
          <w:rFonts w:ascii="Tahoma" w:hAnsi="Tahoma" w:cs="Tahoma"/>
          <w:sz w:val="20"/>
          <w:szCs w:val="20"/>
        </w:rPr>
        <w:t xml:space="preserve">. </w:t>
      </w:r>
      <w:r w:rsidR="00906DF7" w:rsidRPr="00585F7C">
        <w:rPr>
          <w:rFonts w:ascii="Tahoma" w:hAnsi="Tahoma" w:cs="Tahoma"/>
          <w:color w:val="0070C0"/>
          <w:sz w:val="20"/>
          <w:szCs w:val="20"/>
        </w:rPr>
        <w:t xml:space="preserve"> </w:t>
      </w:r>
      <w:r w:rsidR="00906DF7" w:rsidRPr="00585F7C">
        <w:rPr>
          <w:rFonts w:ascii="Tahoma" w:hAnsi="Tahoma" w:cs="Tahoma"/>
          <w:sz w:val="20"/>
          <w:szCs w:val="20"/>
        </w:rPr>
        <w:t xml:space="preserve">Name of all individuals, purpose of function, </w:t>
      </w:r>
      <w:r w:rsidR="00434A9C" w:rsidRPr="00585F7C">
        <w:rPr>
          <w:rFonts w:ascii="Tahoma" w:hAnsi="Tahoma" w:cs="Tahoma"/>
          <w:sz w:val="20"/>
          <w:szCs w:val="20"/>
        </w:rPr>
        <w:t xml:space="preserve">and an </w:t>
      </w:r>
      <w:r w:rsidR="00906DF7" w:rsidRPr="00585F7C">
        <w:rPr>
          <w:rFonts w:ascii="Tahoma" w:hAnsi="Tahoma" w:cs="Tahoma"/>
          <w:sz w:val="20"/>
          <w:szCs w:val="20"/>
        </w:rPr>
        <w:t xml:space="preserve">itemized receipt </w:t>
      </w:r>
      <w:proofErr w:type="gramStart"/>
      <w:r w:rsidR="00906DF7" w:rsidRPr="00585F7C">
        <w:rPr>
          <w:rFonts w:ascii="Tahoma" w:hAnsi="Tahoma" w:cs="Tahoma"/>
          <w:sz w:val="20"/>
          <w:szCs w:val="20"/>
        </w:rPr>
        <w:t>is</w:t>
      </w:r>
      <w:proofErr w:type="gramEnd"/>
      <w:r w:rsidR="00906DF7" w:rsidRPr="00585F7C">
        <w:rPr>
          <w:rFonts w:ascii="Tahoma" w:hAnsi="Tahoma" w:cs="Tahoma"/>
          <w:sz w:val="20"/>
          <w:szCs w:val="20"/>
        </w:rPr>
        <w:t xml:space="preserve"> required for </w:t>
      </w:r>
      <w:r w:rsidR="002D2ADF" w:rsidRPr="00585F7C">
        <w:rPr>
          <w:rFonts w:ascii="Tahoma" w:hAnsi="Tahoma" w:cs="Tahoma"/>
          <w:sz w:val="20"/>
          <w:szCs w:val="20"/>
        </w:rPr>
        <w:t>all</w:t>
      </w:r>
      <w:r w:rsidR="00906DF7" w:rsidRPr="00585F7C">
        <w:rPr>
          <w:rFonts w:ascii="Tahoma" w:hAnsi="Tahoma" w:cs="Tahoma"/>
          <w:sz w:val="20"/>
          <w:szCs w:val="20"/>
        </w:rPr>
        <w:t xml:space="preserve"> these transactions.</w:t>
      </w:r>
    </w:p>
    <w:p w14:paraId="52A217D5" w14:textId="77777777" w:rsidR="00906DF7" w:rsidRPr="00DD69EF" w:rsidRDefault="00906DF7" w:rsidP="00982043">
      <w:pPr>
        <w:spacing w:after="0" w:line="240" w:lineRule="auto"/>
        <w:rPr>
          <w:rFonts w:ascii="Tahoma" w:hAnsi="Tahoma" w:cs="Tahoma"/>
          <w:sz w:val="20"/>
          <w:szCs w:val="20"/>
        </w:rPr>
      </w:pPr>
    </w:p>
    <w:p w14:paraId="2F792F34" w14:textId="76550AAE" w:rsidR="00906DF7" w:rsidRPr="00DD69EF" w:rsidRDefault="00906DF7" w:rsidP="00982043">
      <w:pPr>
        <w:autoSpaceDE w:val="0"/>
        <w:autoSpaceDN w:val="0"/>
        <w:adjustRightInd w:val="0"/>
        <w:spacing w:after="0" w:line="240" w:lineRule="auto"/>
        <w:ind w:left="270"/>
        <w:rPr>
          <w:rFonts w:ascii="Tahoma" w:hAnsi="Tahoma" w:cs="Tahoma"/>
          <w:sz w:val="20"/>
          <w:szCs w:val="20"/>
        </w:rPr>
      </w:pPr>
      <w:r w:rsidRPr="00DD69EF">
        <w:rPr>
          <w:rFonts w:ascii="Tahoma" w:hAnsi="Tahoma" w:cs="Tahoma"/>
          <w:b/>
          <w:bCs/>
          <w:sz w:val="20"/>
          <w:szCs w:val="20"/>
        </w:rPr>
        <w:t>**Required Documentation**</w:t>
      </w:r>
      <w:r w:rsidRPr="00DD69EF">
        <w:rPr>
          <w:rFonts w:ascii="Tahoma" w:hAnsi="Tahoma" w:cs="Tahoma"/>
          <w:bCs/>
          <w:sz w:val="20"/>
          <w:szCs w:val="20"/>
        </w:rPr>
        <w:t>:</w:t>
      </w:r>
      <w:r w:rsidR="00A47C8C" w:rsidRPr="00DD69EF">
        <w:rPr>
          <w:rFonts w:ascii="Tahoma" w:hAnsi="Tahoma" w:cs="Tahoma"/>
          <w:bCs/>
          <w:sz w:val="20"/>
          <w:szCs w:val="20"/>
        </w:rPr>
        <w:t xml:space="preserve"> </w:t>
      </w:r>
      <w:r w:rsidRPr="00DD69EF">
        <w:rPr>
          <w:rFonts w:ascii="Tahoma" w:hAnsi="Tahoma" w:cs="Tahoma"/>
          <w:sz w:val="20"/>
          <w:szCs w:val="20"/>
        </w:rPr>
        <w:t>Reimbursements for fo</w:t>
      </w:r>
      <w:r w:rsidR="00F53F12" w:rsidRPr="00DD69EF">
        <w:rPr>
          <w:rFonts w:ascii="Tahoma" w:hAnsi="Tahoma" w:cs="Tahoma"/>
          <w:sz w:val="20"/>
          <w:szCs w:val="20"/>
        </w:rPr>
        <w:t>od expenditures (PERR) or an on</w:t>
      </w:r>
      <w:r w:rsidR="000336A4" w:rsidRPr="00DD69EF">
        <w:rPr>
          <w:rFonts w:ascii="Tahoma" w:hAnsi="Tahoma" w:cs="Tahoma"/>
          <w:sz w:val="20"/>
          <w:szCs w:val="20"/>
        </w:rPr>
        <w:t>line Check Request to a V</w:t>
      </w:r>
      <w:r w:rsidRPr="00DD69EF">
        <w:rPr>
          <w:rFonts w:ascii="Tahoma" w:hAnsi="Tahoma" w:cs="Tahoma"/>
          <w:sz w:val="20"/>
          <w:szCs w:val="20"/>
        </w:rPr>
        <w:t>endor require</w:t>
      </w:r>
      <w:r w:rsidR="00C87A8B">
        <w:rPr>
          <w:rFonts w:ascii="Tahoma" w:hAnsi="Tahoma" w:cs="Tahoma"/>
          <w:sz w:val="20"/>
          <w:szCs w:val="20"/>
        </w:rPr>
        <w:t>s</w:t>
      </w:r>
      <w:r w:rsidRPr="00DD69EF">
        <w:rPr>
          <w:rFonts w:ascii="Tahoma" w:hAnsi="Tahoma" w:cs="Tahoma"/>
          <w:sz w:val="20"/>
          <w:szCs w:val="20"/>
        </w:rPr>
        <w:t xml:space="preserve"> original itemized receipts </w:t>
      </w:r>
      <w:r w:rsidR="000336A4" w:rsidRPr="00DD69EF">
        <w:rPr>
          <w:rFonts w:ascii="Tahoma" w:hAnsi="Tahoma" w:cs="Tahoma"/>
          <w:sz w:val="20"/>
          <w:szCs w:val="20"/>
        </w:rPr>
        <w:t xml:space="preserve">or invoice </w:t>
      </w:r>
      <w:r w:rsidR="00C87A8B">
        <w:rPr>
          <w:rFonts w:ascii="Tahoma" w:hAnsi="Tahoma" w:cs="Tahoma"/>
          <w:sz w:val="20"/>
          <w:szCs w:val="20"/>
        </w:rPr>
        <w:t>(</w:t>
      </w:r>
      <w:r w:rsidRPr="00DD69EF">
        <w:rPr>
          <w:rFonts w:ascii="Tahoma" w:hAnsi="Tahoma" w:cs="Tahoma"/>
          <w:sz w:val="20"/>
          <w:szCs w:val="20"/>
        </w:rPr>
        <w:t>includi</w:t>
      </w:r>
      <w:r w:rsidR="000336A4" w:rsidRPr="00DD69EF">
        <w:rPr>
          <w:rFonts w:ascii="Tahoma" w:hAnsi="Tahoma" w:cs="Tahoma"/>
          <w:sz w:val="20"/>
          <w:szCs w:val="20"/>
        </w:rPr>
        <w:t>ng the name and address of the V</w:t>
      </w:r>
      <w:r w:rsidRPr="00DD69EF">
        <w:rPr>
          <w:rFonts w:ascii="Tahoma" w:hAnsi="Tahoma" w:cs="Tahoma"/>
          <w:sz w:val="20"/>
          <w:szCs w:val="20"/>
        </w:rPr>
        <w:t>endor where the food was purchased</w:t>
      </w:r>
      <w:r w:rsidR="00C87A8B">
        <w:rPr>
          <w:rFonts w:ascii="Tahoma" w:hAnsi="Tahoma" w:cs="Tahoma"/>
          <w:sz w:val="20"/>
          <w:szCs w:val="20"/>
        </w:rPr>
        <w:t>) to be</w:t>
      </w:r>
      <w:r w:rsidRPr="00DD69EF">
        <w:rPr>
          <w:rFonts w:ascii="Tahoma" w:hAnsi="Tahoma" w:cs="Tahoma"/>
          <w:sz w:val="20"/>
          <w:szCs w:val="20"/>
        </w:rPr>
        <w:t xml:space="preserve"> submitted to the SABO prior to a check being </w:t>
      </w:r>
      <w:r w:rsidR="00A421A8" w:rsidRPr="00DD69EF">
        <w:rPr>
          <w:rFonts w:ascii="Tahoma" w:hAnsi="Tahoma" w:cs="Tahoma"/>
          <w:sz w:val="20"/>
          <w:szCs w:val="20"/>
        </w:rPr>
        <w:t>issued</w:t>
      </w:r>
      <w:r w:rsidR="00A421A8" w:rsidRPr="00E66E1B">
        <w:rPr>
          <w:rFonts w:ascii="Tahoma" w:hAnsi="Tahoma" w:cs="Tahoma"/>
          <w:sz w:val="20"/>
          <w:szCs w:val="20"/>
        </w:rPr>
        <w:t>. Names</w:t>
      </w:r>
      <w:r w:rsidRPr="00E66E1B">
        <w:rPr>
          <w:rFonts w:ascii="Tahoma" w:hAnsi="Tahoma" w:cs="Tahoma"/>
          <w:sz w:val="20"/>
          <w:szCs w:val="20"/>
        </w:rPr>
        <w:t xml:space="preserve"> of attendees at any </w:t>
      </w:r>
      <w:r w:rsidR="0000696F" w:rsidRPr="00E66E1B">
        <w:rPr>
          <w:rFonts w:ascii="Tahoma" w:hAnsi="Tahoma" w:cs="Tahoma"/>
          <w:sz w:val="20"/>
          <w:szCs w:val="20"/>
        </w:rPr>
        <w:t xml:space="preserve">group </w:t>
      </w:r>
      <w:r w:rsidR="00A45491" w:rsidRPr="00E66E1B">
        <w:rPr>
          <w:rFonts w:ascii="Tahoma" w:hAnsi="Tahoma" w:cs="Tahoma"/>
          <w:sz w:val="20"/>
          <w:szCs w:val="20"/>
        </w:rPr>
        <w:t xml:space="preserve">sit-down event </w:t>
      </w:r>
      <w:r w:rsidR="00585F7C" w:rsidRPr="00E66E1B">
        <w:rPr>
          <w:rFonts w:ascii="Tahoma" w:hAnsi="Tahoma" w:cs="Tahoma"/>
          <w:sz w:val="20"/>
          <w:szCs w:val="20"/>
        </w:rPr>
        <w:t>are</w:t>
      </w:r>
      <w:r w:rsidR="00A45491" w:rsidRPr="00E66E1B">
        <w:rPr>
          <w:rFonts w:ascii="Tahoma" w:hAnsi="Tahoma" w:cs="Tahoma"/>
          <w:sz w:val="20"/>
          <w:szCs w:val="20"/>
        </w:rPr>
        <w:t xml:space="preserve"> </w:t>
      </w:r>
      <w:r w:rsidRPr="00E66E1B">
        <w:rPr>
          <w:rFonts w:ascii="Tahoma" w:hAnsi="Tahoma" w:cs="Tahoma"/>
          <w:sz w:val="20"/>
          <w:szCs w:val="20"/>
        </w:rPr>
        <w:t>required</w:t>
      </w:r>
      <w:r w:rsidR="00A45491" w:rsidRPr="00E66E1B">
        <w:rPr>
          <w:rFonts w:ascii="Tahoma" w:hAnsi="Tahoma" w:cs="Tahoma"/>
          <w:sz w:val="20"/>
          <w:szCs w:val="20"/>
        </w:rPr>
        <w:t>.  A</w:t>
      </w:r>
      <w:r w:rsidR="00F53F12" w:rsidRPr="00E66E1B">
        <w:rPr>
          <w:rFonts w:ascii="Tahoma" w:hAnsi="Tahoma" w:cs="Tahoma"/>
          <w:sz w:val="20"/>
          <w:szCs w:val="20"/>
        </w:rPr>
        <w:t xml:space="preserve"> list of all attendees </w:t>
      </w:r>
      <w:r w:rsidR="00F53F12" w:rsidRPr="00E66E1B">
        <w:rPr>
          <w:rFonts w:ascii="Tahoma" w:hAnsi="Tahoma" w:cs="Tahoma"/>
          <w:sz w:val="20"/>
          <w:szCs w:val="20"/>
          <w:u w:val="single"/>
        </w:rPr>
        <w:t>is</w:t>
      </w:r>
      <w:r w:rsidRPr="00E66E1B">
        <w:rPr>
          <w:rFonts w:ascii="Tahoma" w:hAnsi="Tahoma" w:cs="Tahoma"/>
          <w:sz w:val="20"/>
          <w:szCs w:val="20"/>
          <w:u w:val="single"/>
        </w:rPr>
        <w:t xml:space="preserve"> not</w:t>
      </w:r>
      <w:r w:rsidRPr="00E66E1B">
        <w:rPr>
          <w:rFonts w:ascii="Tahoma" w:hAnsi="Tahoma" w:cs="Tahoma"/>
          <w:sz w:val="20"/>
          <w:szCs w:val="20"/>
        </w:rPr>
        <w:t xml:space="preserve"> required for large catered events</w:t>
      </w:r>
      <w:r w:rsidR="00F53F12" w:rsidRPr="00E66E1B">
        <w:rPr>
          <w:rFonts w:ascii="Tahoma" w:hAnsi="Tahoma" w:cs="Tahoma"/>
          <w:sz w:val="20"/>
          <w:szCs w:val="20"/>
        </w:rPr>
        <w:t>.</w:t>
      </w:r>
      <w:r w:rsidRPr="00E66E1B">
        <w:rPr>
          <w:rFonts w:ascii="Tahoma" w:hAnsi="Tahoma" w:cs="Tahoma"/>
          <w:sz w:val="20"/>
          <w:szCs w:val="20"/>
        </w:rPr>
        <w:t xml:space="preserve"> Ticket stubs and/or credit card receipts alone may not be accepted as documentation for the expenditure.</w:t>
      </w:r>
      <w:r w:rsidRPr="00DD69EF">
        <w:rPr>
          <w:rFonts w:ascii="Tahoma" w:hAnsi="Tahoma" w:cs="Tahoma"/>
          <w:sz w:val="20"/>
          <w:szCs w:val="20"/>
        </w:rPr>
        <w:t xml:space="preserve"> </w:t>
      </w:r>
    </w:p>
    <w:p w14:paraId="5714BC26" w14:textId="77777777" w:rsidR="00C60071" w:rsidRPr="00DD69EF" w:rsidRDefault="00C60071" w:rsidP="00A351DE">
      <w:pPr>
        <w:spacing w:after="0" w:line="240" w:lineRule="auto"/>
        <w:ind w:left="1800"/>
        <w:rPr>
          <w:rFonts w:ascii="Tahoma" w:hAnsi="Tahoma" w:cs="Tahoma"/>
          <w:sz w:val="20"/>
          <w:szCs w:val="20"/>
        </w:rPr>
      </w:pPr>
    </w:p>
    <w:p w14:paraId="5182EAF9" w14:textId="77777777" w:rsidR="008873D9" w:rsidRPr="00DD69EF" w:rsidRDefault="00F1170B" w:rsidP="00E94A74">
      <w:pPr>
        <w:numPr>
          <w:ilvl w:val="0"/>
          <w:numId w:val="10"/>
        </w:numPr>
        <w:autoSpaceDE w:val="0"/>
        <w:autoSpaceDN w:val="0"/>
        <w:adjustRightInd w:val="0"/>
        <w:spacing w:after="0" w:line="240" w:lineRule="auto"/>
        <w:rPr>
          <w:rFonts w:ascii="Tahoma" w:hAnsi="Tahoma" w:cs="Tahoma"/>
          <w:sz w:val="20"/>
          <w:szCs w:val="20"/>
        </w:rPr>
      </w:pPr>
      <w:r w:rsidRPr="00DD69EF">
        <w:rPr>
          <w:rFonts w:ascii="Tahoma" w:hAnsi="Tahoma" w:cs="Tahoma"/>
          <w:b/>
          <w:sz w:val="20"/>
          <w:szCs w:val="20"/>
          <w:u w:val="single"/>
        </w:rPr>
        <w:t>Travel</w:t>
      </w:r>
      <w:r w:rsidRPr="00DD69EF">
        <w:rPr>
          <w:rFonts w:ascii="Tahoma" w:hAnsi="Tahoma" w:cs="Tahoma"/>
          <w:sz w:val="20"/>
          <w:szCs w:val="20"/>
        </w:rPr>
        <w:t xml:space="preserve"> </w:t>
      </w:r>
      <w:r w:rsidR="004D1A74" w:rsidRPr="00DD69EF">
        <w:rPr>
          <w:rFonts w:ascii="Tahoma" w:hAnsi="Tahoma" w:cs="Tahoma"/>
          <w:sz w:val="20"/>
          <w:szCs w:val="20"/>
        </w:rPr>
        <w:t>-</w:t>
      </w:r>
      <w:r w:rsidR="00804219" w:rsidRPr="00DD69EF">
        <w:rPr>
          <w:rFonts w:ascii="Tahoma" w:hAnsi="Tahoma" w:cs="Tahoma"/>
          <w:color w:val="FF0000"/>
          <w:sz w:val="20"/>
          <w:szCs w:val="20"/>
        </w:rPr>
        <w:t xml:space="preserve"> </w:t>
      </w:r>
      <w:r w:rsidR="008873D9" w:rsidRPr="00DD69EF">
        <w:rPr>
          <w:rFonts w:ascii="Tahoma" w:hAnsi="Tahoma" w:cs="Tahoma"/>
          <w:sz w:val="20"/>
          <w:szCs w:val="20"/>
        </w:rPr>
        <w:t>The following guidelines should be fol</w:t>
      </w:r>
      <w:r w:rsidR="000336A4" w:rsidRPr="00DD69EF">
        <w:rPr>
          <w:rFonts w:ascii="Tahoma" w:hAnsi="Tahoma" w:cs="Tahoma"/>
          <w:sz w:val="20"/>
          <w:szCs w:val="20"/>
        </w:rPr>
        <w:t xml:space="preserve">lowed by all student groups and </w:t>
      </w:r>
      <w:r w:rsidR="008873D9" w:rsidRPr="00DD69EF">
        <w:rPr>
          <w:rFonts w:ascii="Tahoma" w:hAnsi="Tahoma" w:cs="Tahoma"/>
          <w:sz w:val="20"/>
          <w:szCs w:val="20"/>
        </w:rPr>
        <w:t>organizations w</w:t>
      </w:r>
      <w:r w:rsidR="000336A4" w:rsidRPr="00DD69EF">
        <w:rPr>
          <w:rFonts w:ascii="Tahoma" w:hAnsi="Tahoma" w:cs="Tahoma"/>
          <w:sz w:val="20"/>
          <w:szCs w:val="20"/>
        </w:rPr>
        <w:t>hen planning travel with their Administrative A</w:t>
      </w:r>
      <w:r w:rsidR="008873D9" w:rsidRPr="00DD69EF">
        <w:rPr>
          <w:rFonts w:ascii="Tahoma" w:hAnsi="Tahoma" w:cs="Tahoma"/>
          <w:sz w:val="20"/>
          <w:szCs w:val="20"/>
        </w:rPr>
        <w:t>dvising department. Whenever a student group or organization is planning travel or trip acti</w:t>
      </w:r>
      <w:r w:rsidR="00ED7DEC" w:rsidRPr="00DD69EF">
        <w:rPr>
          <w:rFonts w:ascii="Tahoma" w:hAnsi="Tahoma" w:cs="Tahoma"/>
          <w:sz w:val="20"/>
          <w:szCs w:val="20"/>
        </w:rPr>
        <w:t xml:space="preserve">vities, a </w:t>
      </w:r>
      <w:r w:rsidR="00ED7DEC" w:rsidRPr="00DD69EF">
        <w:rPr>
          <w:rFonts w:ascii="Tahoma" w:hAnsi="Tahoma" w:cs="Tahoma"/>
          <w:i/>
          <w:sz w:val="20"/>
          <w:szCs w:val="20"/>
          <w:u w:val="single"/>
        </w:rPr>
        <w:t>Travel Itinerary</w:t>
      </w:r>
      <w:r w:rsidR="00ED7DEC" w:rsidRPr="00DD69EF">
        <w:rPr>
          <w:rFonts w:ascii="Tahoma" w:hAnsi="Tahoma" w:cs="Tahoma"/>
          <w:sz w:val="20"/>
          <w:szCs w:val="20"/>
        </w:rPr>
        <w:t xml:space="preserve"> and </w:t>
      </w:r>
      <w:r w:rsidR="00ED7DEC" w:rsidRPr="00DD69EF">
        <w:rPr>
          <w:rFonts w:ascii="Tahoma" w:hAnsi="Tahoma" w:cs="Tahoma"/>
          <w:i/>
          <w:sz w:val="20"/>
          <w:szCs w:val="20"/>
          <w:u w:val="single"/>
        </w:rPr>
        <w:t>Trip W</w:t>
      </w:r>
      <w:r w:rsidR="008873D9" w:rsidRPr="00DD69EF">
        <w:rPr>
          <w:rFonts w:ascii="Tahoma" w:hAnsi="Tahoma" w:cs="Tahoma"/>
          <w:i/>
          <w:sz w:val="20"/>
          <w:szCs w:val="20"/>
          <w:u w:val="single"/>
        </w:rPr>
        <w:t>aiver</w:t>
      </w:r>
      <w:r w:rsidR="008873D9" w:rsidRPr="00DD69EF">
        <w:rPr>
          <w:rFonts w:ascii="Tahoma" w:hAnsi="Tahoma" w:cs="Tahoma"/>
          <w:sz w:val="20"/>
          <w:szCs w:val="20"/>
        </w:rPr>
        <w:t xml:space="preserve"> must be completed an</w:t>
      </w:r>
      <w:r w:rsidR="00ED7DEC" w:rsidRPr="00DD69EF">
        <w:rPr>
          <w:rFonts w:ascii="Tahoma" w:hAnsi="Tahoma" w:cs="Tahoma"/>
          <w:sz w:val="20"/>
          <w:szCs w:val="20"/>
        </w:rPr>
        <w:t>d submitted to the appropriate Administrative A</w:t>
      </w:r>
      <w:r w:rsidR="008873D9" w:rsidRPr="00DD69EF">
        <w:rPr>
          <w:rFonts w:ascii="Tahoma" w:hAnsi="Tahoma" w:cs="Tahoma"/>
          <w:sz w:val="20"/>
          <w:szCs w:val="20"/>
        </w:rPr>
        <w:t>dvising department</w:t>
      </w:r>
      <w:r w:rsidR="00ED7DEC" w:rsidRPr="00DD69EF">
        <w:rPr>
          <w:rFonts w:ascii="Tahoma" w:hAnsi="Tahoma" w:cs="Tahoma"/>
          <w:sz w:val="20"/>
          <w:szCs w:val="20"/>
        </w:rPr>
        <w:t>.</w:t>
      </w:r>
    </w:p>
    <w:p w14:paraId="267D4540" w14:textId="77777777" w:rsidR="008873D9" w:rsidRPr="00DD69EF" w:rsidRDefault="008873D9" w:rsidP="00A351DE">
      <w:pPr>
        <w:autoSpaceDE w:val="0"/>
        <w:autoSpaceDN w:val="0"/>
        <w:adjustRightInd w:val="0"/>
        <w:spacing w:after="0" w:line="240" w:lineRule="auto"/>
        <w:ind w:left="1800"/>
        <w:rPr>
          <w:rFonts w:ascii="Tahoma" w:hAnsi="Tahoma" w:cs="Tahoma"/>
          <w:b/>
          <w:bCs/>
          <w:sz w:val="20"/>
          <w:szCs w:val="20"/>
        </w:rPr>
      </w:pPr>
    </w:p>
    <w:p w14:paraId="2ED66638" w14:textId="77777777" w:rsidR="008873D9" w:rsidRPr="00DD69EF" w:rsidRDefault="008873D9" w:rsidP="00E94A74">
      <w:pPr>
        <w:numPr>
          <w:ilvl w:val="0"/>
          <w:numId w:val="11"/>
        </w:numPr>
        <w:autoSpaceDE w:val="0"/>
        <w:autoSpaceDN w:val="0"/>
        <w:adjustRightInd w:val="0"/>
        <w:spacing w:after="0" w:line="240" w:lineRule="auto"/>
        <w:rPr>
          <w:rFonts w:ascii="Tahoma" w:hAnsi="Tahoma" w:cs="Tahoma"/>
          <w:b/>
          <w:bCs/>
          <w:sz w:val="20"/>
          <w:szCs w:val="20"/>
          <w:u w:val="single"/>
        </w:rPr>
      </w:pPr>
      <w:bookmarkStart w:id="6" w:name="_Toc68678397"/>
      <w:bookmarkStart w:id="7" w:name="_Toc268864864"/>
      <w:r w:rsidRPr="00DD69EF">
        <w:rPr>
          <w:rFonts w:ascii="Tahoma" w:hAnsi="Tahoma" w:cs="Tahoma"/>
          <w:b/>
          <w:bCs/>
          <w:sz w:val="20"/>
          <w:szCs w:val="20"/>
          <w:u w:val="single"/>
        </w:rPr>
        <w:t>Travel Suggestions</w:t>
      </w:r>
      <w:bookmarkEnd w:id="6"/>
      <w:bookmarkEnd w:id="7"/>
    </w:p>
    <w:p w14:paraId="721C2E22" w14:textId="77777777" w:rsidR="008873D9" w:rsidRPr="00DD69EF" w:rsidRDefault="00ED7DEC" w:rsidP="00E94A74">
      <w:pPr>
        <w:numPr>
          <w:ilvl w:val="0"/>
          <w:numId w:val="14"/>
        </w:numPr>
        <w:autoSpaceDE w:val="0"/>
        <w:autoSpaceDN w:val="0"/>
        <w:adjustRightInd w:val="0"/>
        <w:spacing w:after="0" w:line="240" w:lineRule="auto"/>
        <w:rPr>
          <w:rFonts w:ascii="Tahoma" w:hAnsi="Tahoma" w:cs="Tahoma"/>
          <w:sz w:val="20"/>
          <w:szCs w:val="20"/>
        </w:rPr>
      </w:pPr>
      <w:r w:rsidRPr="00DD69EF">
        <w:rPr>
          <w:rFonts w:ascii="Tahoma" w:hAnsi="Tahoma" w:cs="Tahoma"/>
          <w:sz w:val="20"/>
          <w:szCs w:val="20"/>
        </w:rPr>
        <w:t>DO always obtain your Administrative A</w:t>
      </w:r>
      <w:r w:rsidR="008873D9" w:rsidRPr="00DD69EF">
        <w:rPr>
          <w:rFonts w:ascii="Tahoma" w:hAnsi="Tahoma" w:cs="Tahoma"/>
          <w:sz w:val="20"/>
          <w:szCs w:val="20"/>
        </w:rPr>
        <w:t>dvisor’s approval in writing before making any travel arrangements.</w:t>
      </w:r>
    </w:p>
    <w:p w14:paraId="3E22CC9B" w14:textId="77777777" w:rsidR="008873D9" w:rsidRPr="00DD69EF" w:rsidRDefault="008873D9" w:rsidP="00E94A74">
      <w:pPr>
        <w:numPr>
          <w:ilvl w:val="5"/>
          <w:numId w:val="8"/>
        </w:numPr>
        <w:autoSpaceDE w:val="0"/>
        <w:autoSpaceDN w:val="0"/>
        <w:adjustRightInd w:val="0"/>
        <w:spacing w:after="0" w:line="240" w:lineRule="auto"/>
        <w:rPr>
          <w:rFonts w:ascii="Tahoma" w:hAnsi="Tahoma" w:cs="Tahoma"/>
          <w:sz w:val="20"/>
          <w:szCs w:val="20"/>
        </w:rPr>
      </w:pPr>
      <w:r w:rsidRPr="00DD69EF">
        <w:rPr>
          <w:rFonts w:ascii="Tahoma" w:hAnsi="Tahoma" w:cs="Tahoma"/>
          <w:sz w:val="20"/>
          <w:szCs w:val="20"/>
        </w:rPr>
        <w:t>DO shop around for the best travel option and value.</w:t>
      </w:r>
    </w:p>
    <w:p w14:paraId="581032B2" w14:textId="79AB8BE2" w:rsidR="008873D9" w:rsidRPr="00DD69EF" w:rsidRDefault="00ED7DEC" w:rsidP="00E94A74">
      <w:pPr>
        <w:numPr>
          <w:ilvl w:val="5"/>
          <w:numId w:val="8"/>
        </w:numPr>
        <w:autoSpaceDE w:val="0"/>
        <w:autoSpaceDN w:val="0"/>
        <w:adjustRightInd w:val="0"/>
        <w:spacing w:after="0" w:line="240" w:lineRule="auto"/>
        <w:rPr>
          <w:rFonts w:ascii="Tahoma" w:hAnsi="Tahoma" w:cs="Tahoma"/>
          <w:sz w:val="20"/>
          <w:szCs w:val="20"/>
        </w:rPr>
      </w:pPr>
      <w:r w:rsidRPr="00DD69EF">
        <w:rPr>
          <w:rFonts w:ascii="Tahoma" w:hAnsi="Tahoma" w:cs="Tahoma"/>
          <w:sz w:val="20"/>
          <w:szCs w:val="20"/>
        </w:rPr>
        <w:t xml:space="preserve">DO use a </w:t>
      </w:r>
      <w:r w:rsidR="003E05DE" w:rsidRPr="00DD69EF">
        <w:rPr>
          <w:rFonts w:ascii="Tahoma" w:hAnsi="Tahoma" w:cs="Tahoma"/>
          <w:sz w:val="20"/>
          <w:szCs w:val="20"/>
        </w:rPr>
        <w:t>university</w:t>
      </w:r>
      <w:r w:rsidR="008873D9" w:rsidRPr="00DD69EF">
        <w:rPr>
          <w:rFonts w:ascii="Tahoma" w:hAnsi="Tahoma" w:cs="Tahoma"/>
          <w:sz w:val="20"/>
          <w:szCs w:val="20"/>
        </w:rPr>
        <w:t xml:space="preserve"> check (from </w:t>
      </w:r>
      <w:r w:rsidR="003B3D31" w:rsidRPr="00DD69EF">
        <w:rPr>
          <w:rFonts w:ascii="Tahoma" w:hAnsi="Tahoma" w:cs="Tahoma"/>
          <w:sz w:val="20"/>
          <w:szCs w:val="20"/>
        </w:rPr>
        <w:t>SABO</w:t>
      </w:r>
      <w:r w:rsidR="008873D9" w:rsidRPr="00DD69EF">
        <w:rPr>
          <w:rFonts w:ascii="Tahoma" w:hAnsi="Tahoma" w:cs="Tahoma"/>
          <w:sz w:val="20"/>
          <w:szCs w:val="20"/>
        </w:rPr>
        <w:t>) to directly pay as many service providers as possible for travel-related expenses such as hotel, airfare, etc.</w:t>
      </w:r>
    </w:p>
    <w:p w14:paraId="0075AF15" w14:textId="3C015237" w:rsidR="008873D9" w:rsidRPr="00DD69EF" w:rsidRDefault="008873D9" w:rsidP="00E94A74">
      <w:pPr>
        <w:numPr>
          <w:ilvl w:val="5"/>
          <w:numId w:val="8"/>
        </w:numPr>
        <w:autoSpaceDE w:val="0"/>
        <w:autoSpaceDN w:val="0"/>
        <w:adjustRightInd w:val="0"/>
        <w:spacing w:after="0" w:line="240" w:lineRule="auto"/>
        <w:rPr>
          <w:rFonts w:ascii="Tahoma" w:hAnsi="Tahoma" w:cs="Tahoma"/>
          <w:sz w:val="20"/>
          <w:szCs w:val="20"/>
        </w:rPr>
      </w:pPr>
      <w:r w:rsidRPr="00DD69EF">
        <w:rPr>
          <w:rFonts w:ascii="Tahoma" w:hAnsi="Tahoma" w:cs="Tahoma"/>
          <w:sz w:val="20"/>
          <w:szCs w:val="20"/>
        </w:rPr>
        <w:t xml:space="preserve">Avoid if </w:t>
      </w:r>
      <w:r w:rsidR="00585F7C" w:rsidRPr="00DD69EF">
        <w:rPr>
          <w:rFonts w:ascii="Tahoma" w:hAnsi="Tahoma" w:cs="Tahoma"/>
          <w:sz w:val="20"/>
          <w:szCs w:val="20"/>
        </w:rPr>
        <w:t>possible,</w:t>
      </w:r>
      <w:r w:rsidRPr="00DD69EF">
        <w:rPr>
          <w:rFonts w:ascii="Tahoma" w:hAnsi="Tahoma" w:cs="Tahoma"/>
          <w:sz w:val="20"/>
          <w:szCs w:val="20"/>
        </w:rPr>
        <w:t xml:space="preserve"> using your personal credit card or personal funds to make travel arrangements for anyone else.</w:t>
      </w:r>
    </w:p>
    <w:p w14:paraId="3DCA78FE" w14:textId="77777777" w:rsidR="000D2DAF" w:rsidRPr="00DD69EF" w:rsidRDefault="008873D9" w:rsidP="00E94A74">
      <w:pPr>
        <w:numPr>
          <w:ilvl w:val="5"/>
          <w:numId w:val="8"/>
        </w:numPr>
        <w:autoSpaceDE w:val="0"/>
        <w:autoSpaceDN w:val="0"/>
        <w:adjustRightInd w:val="0"/>
        <w:spacing w:after="0" w:line="240" w:lineRule="auto"/>
        <w:rPr>
          <w:rFonts w:ascii="Tahoma" w:hAnsi="Tahoma" w:cs="Tahoma"/>
          <w:sz w:val="20"/>
          <w:szCs w:val="20"/>
        </w:rPr>
      </w:pPr>
      <w:r w:rsidRPr="00DD69EF">
        <w:rPr>
          <w:rFonts w:ascii="Tahoma" w:hAnsi="Tahoma" w:cs="Tahoma"/>
          <w:sz w:val="20"/>
          <w:szCs w:val="20"/>
        </w:rPr>
        <w:t xml:space="preserve">DON’T use your personal credit card or personal funds to make travel arrangements unless they have been approved in </w:t>
      </w:r>
      <w:r w:rsidR="00ED7DEC" w:rsidRPr="00DD69EF">
        <w:rPr>
          <w:rFonts w:ascii="Tahoma" w:hAnsi="Tahoma" w:cs="Tahoma"/>
          <w:sz w:val="20"/>
          <w:szCs w:val="20"/>
        </w:rPr>
        <w:t>writing by your Administrative A</w:t>
      </w:r>
      <w:r w:rsidRPr="00DD69EF">
        <w:rPr>
          <w:rFonts w:ascii="Tahoma" w:hAnsi="Tahoma" w:cs="Tahoma"/>
          <w:sz w:val="20"/>
          <w:szCs w:val="20"/>
        </w:rPr>
        <w:t>dvisor.</w:t>
      </w:r>
    </w:p>
    <w:p w14:paraId="1B90833D" w14:textId="3CF84B5A" w:rsidR="008873D9" w:rsidRPr="00DD69EF" w:rsidRDefault="000D2DAF" w:rsidP="00E94A74">
      <w:pPr>
        <w:numPr>
          <w:ilvl w:val="0"/>
          <w:numId w:val="11"/>
        </w:numPr>
        <w:autoSpaceDE w:val="0"/>
        <w:autoSpaceDN w:val="0"/>
        <w:adjustRightInd w:val="0"/>
        <w:spacing w:after="0" w:line="240" w:lineRule="auto"/>
        <w:rPr>
          <w:rFonts w:ascii="Tahoma" w:hAnsi="Tahoma" w:cs="Tahoma"/>
          <w:sz w:val="20"/>
          <w:szCs w:val="20"/>
        </w:rPr>
      </w:pPr>
      <w:r w:rsidRPr="00DD69EF">
        <w:rPr>
          <w:rFonts w:ascii="Tahoma" w:hAnsi="Tahoma" w:cs="Tahoma"/>
          <w:sz w:val="20"/>
          <w:szCs w:val="20"/>
        </w:rPr>
        <w:br w:type="page"/>
      </w:r>
      <w:bookmarkStart w:id="8" w:name="_Toc68678398"/>
      <w:bookmarkStart w:id="9" w:name="_Toc268864865"/>
      <w:r w:rsidR="008873D9" w:rsidRPr="00DD69EF">
        <w:rPr>
          <w:rFonts w:ascii="Tahoma" w:hAnsi="Tahoma" w:cs="Tahoma"/>
          <w:b/>
          <w:bCs/>
          <w:sz w:val="20"/>
          <w:szCs w:val="20"/>
          <w:u w:val="single"/>
        </w:rPr>
        <w:lastRenderedPageBreak/>
        <w:t>Travel Finances</w:t>
      </w:r>
      <w:bookmarkEnd w:id="8"/>
      <w:bookmarkEnd w:id="9"/>
      <w:r w:rsidR="008873D9" w:rsidRPr="00DD69EF">
        <w:rPr>
          <w:rFonts w:ascii="Tahoma" w:hAnsi="Tahoma" w:cs="Tahoma"/>
          <w:b/>
          <w:bCs/>
          <w:sz w:val="20"/>
          <w:szCs w:val="20"/>
        </w:rPr>
        <w:t xml:space="preserve"> - </w:t>
      </w:r>
      <w:r w:rsidR="008873D9" w:rsidRPr="00DD69EF">
        <w:rPr>
          <w:rFonts w:ascii="Tahoma" w:hAnsi="Tahoma" w:cs="Tahoma"/>
          <w:sz w:val="20"/>
          <w:szCs w:val="20"/>
        </w:rPr>
        <w:t>To make the financial aspects of travel planning easier, m</w:t>
      </w:r>
      <w:r w:rsidR="00ED7DEC" w:rsidRPr="00DD69EF">
        <w:rPr>
          <w:rFonts w:ascii="Tahoma" w:hAnsi="Tahoma" w:cs="Tahoma"/>
          <w:sz w:val="20"/>
          <w:szCs w:val="20"/>
        </w:rPr>
        <w:t>ake an appointment to see your Administrative A</w:t>
      </w:r>
      <w:r w:rsidR="008873D9" w:rsidRPr="00DD69EF">
        <w:rPr>
          <w:rFonts w:ascii="Tahoma" w:hAnsi="Tahoma" w:cs="Tahoma"/>
          <w:sz w:val="20"/>
          <w:szCs w:val="20"/>
        </w:rPr>
        <w:t xml:space="preserve">dvisor to help you plan your trip. Remember, no commitments, verbal </w:t>
      </w:r>
      <w:r w:rsidR="00ED7DEC" w:rsidRPr="00DD69EF">
        <w:rPr>
          <w:rFonts w:ascii="Tahoma" w:hAnsi="Tahoma" w:cs="Tahoma"/>
          <w:sz w:val="20"/>
          <w:szCs w:val="20"/>
        </w:rPr>
        <w:t>or otherwise can be made until C</w:t>
      </w:r>
      <w:r w:rsidR="008873D9" w:rsidRPr="00DD69EF">
        <w:rPr>
          <w:rFonts w:ascii="Tahoma" w:hAnsi="Tahoma" w:cs="Tahoma"/>
          <w:sz w:val="20"/>
          <w:szCs w:val="20"/>
        </w:rPr>
        <w:t>ontracts are signed or funds are secured. Each type of travel requires specific arrangements. Students are encouraged to pay f</w:t>
      </w:r>
      <w:r w:rsidR="00ED7DEC" w:rsidRPr="00DD69EF">
        <w:rPr>
          <w:rFonts w:ascii="Tahoma" w:hAnsi="Tahoma" w:cs="Tahoma"/>
          <w:sz w:val="20"/>
          <w:szCs w:val="20"/>
        </w:rPr>
        <w:t xml:space="preserve">or travel arrangements using a </w:t>
      </w:r>
      <w:r w:rsidR="003E05DE" w:rsidRPr="00DD69EF">
        <w:rPr>
          <w:rFonts w:ascii="Tahoma" w:hAnsi="Tahoma" w:cs="Tahoma"/>
          <w:sz w:val="20"/>
          <w:szCs w:val="20"/>
        </w:rPr>
        <w:t>university</w:t>
      </w:r>
      <w:r w:rsidR="00ED7DEC" w:rsidRPr="00DD69EF">
        <w:rPr>
          <w:rFonts w:ascii="Tahoma" w:hAnsi="Tahoma" w:cs="Tahoma"/>
          <w:sz w:val="20"/>
          <w:szCs w:val="20"/>
        </w:rPr>
        <w:t xml:space="preserve"> check whenever possible. Your Administrative A</w:t>
      </w:r>
      <w:r w:rsidR="008873D9" w:rsidRPr="00DD69EF">
        <w:rPr>
          <w:rFonts w:ascii="Tahoma" w:hAnsi="Tahoma" w:cs="Tahoma"/>
          <w:sz w:val="20"/>
          <w:szCs w:val="20"/>
        </w:rPr>
        <w:t>dvising department can assist your organization with travel reservations for airlines, lodging, and vehicle rentals for club events and programs. Refer to the following sections for specific types of travel arrangements.</w:t>
      </w:r>
    </w:p>
    <w:p w14:paraId="12078DBC" w14:textId="77777777" w:rsidR="008873D9" w:rsidRPr="00DD69EF" w:rsidRDefault="008873D9" w:rsidP="00A351DE">
      <w:pPr>
        <w:autoSpaceDE w:val="0"/>
        <w:autoSpaceDN w:val="0"/>
        <w:adjustRightInd w:val="0"/>
        <w:spacing w:after="0" w:line="240" w:lineRule="auto"/>
        <w:ind w:left="1440"/>
        <w:rPr>
          <w:rFonts w:ascii="Tahoma" w:hAnsi="Tahoma" w:cs="Tahoma"/>
          <w:sz w:val="20"/>
          <w:szCs w:val="20"/>
        </w:rPr>
      </w:pPr>
    </w:p>
    <w:p w14:paraId="46D51F37" w14:textId="05D927FE" w:rsidR="008873D9" w:rsidRPr="00DD69EF" w:rsidRDefault="008873D9" w:rsidP="00982043">
      <w:pPr>
        <w:autoSpaceDE w:val="0"/>
        <w:autoSpaceDN w:val="0"/>
        <w:adjustRightInd w:val="0"/>
        <w:spacing w:after="0" w:line="240" w:lineRule="auto"/>
        <w:ind w:left="720"/>
        <w:rPr>
          <w:rFonts w:ascii="Tahoma" w:hAnsi="Tahoma" w:cs="Tahoma"/>
          <w:sz w:val="20"/>
          <w:szCs w:val="20"/>
        </w:rPr>
      </w:pPr>
      <w:r w:rsidRPr="00DD69EF">
        <w:rPr>
          <w:rFonts w:ascii="Tahoma" w:hAnsi="Tahoma" w:cs="Tahoma"/>
          <w:sz w:val="20"/>
          <w:szCs w:val="20"/>
        </w:rPr>
        <w:t>Organizations planning to participate in tournaments, to travel abroad, or to go on a perfor</w:t>
      </w:r>
      <w:r w:rsidR="00ED7DEC" w:rsidRPr="00DD69EF">
        <w:rPr>
          <w:rFonts w:ascii="Tahoma" w:hAnsi="Tahoma" w:cs="Tahoma"/>
          <w:sz w:val="20"/>
          <w:szCs w:val="20"/>
        </w:rPr>
        <w:t>ming tour should contact their Administrative A</w:t>
      </w:r>
      <w:r w:rsidRPr="00DD69EF">
        <w:rPr>
          <w:rFonts w:ascii="Tahoma" w:hAnsi="Tahoma" w:cs="Tahoma"/>
          <w:sz w:val="20"/>
          <w:szCs w:val="20"/>
        </w:rPr>
        <w:t xml:space="preserve">dvising department well in advance and in the </w:t>
      </w:r>
      <w:r w:rsidR="00585F7C" w:rsidRPr="00DD69EF">
        <w:rPr>
          <w:rFonts w:ascii="Tahoma" w:hAnsi="Tahoma" w:cs="Tahoma"/>
          <w:sz w:val="20"/>
          <w:szCs w:val="20"/>
        </w:rPr>
        <w:t>early</w:t>
      </w:r>
      <w:r w:rsidRPr="00DD69EF">
        <w:rPr>
          <w:rFonts w:ascii="Tahoma" w:hAnsi="Tahoma" w:cs="Tahoma"/>
          <w:sz w:val="20"/>
          <w:szCs w:val="20"/>
        </w:rPr>
        <w:t xml:space="preserve"> stages. Tours and trips abroad often require a minimum of one year to plan to execute successfully. This is especially true when fund raising is involved. Organizations planning such travel should </w:t>
      </w:r>
      <w:r w:rsidR="00B2609E" w:rsidRPr="00DD69EF">
        <w:rPr>
          <w:rFonts w:ascii="Tahoma" w:hAnsi="Tahoma" w:cs="Tahoma"/>
          <w:sz w:val="20"/>
          <w:szCs w:val="20"/>
        </w:rPr>
        <w:t>contact the appropriate A</w:t>
      </w:r>
      <w:r w:rsidRPr="00DD69EF">
        <w:rPr>
          <w:rFonts w:ascii="Tahoma" w:hAnsi="Tahoma" w:cs="Tahoma"/>
          <w:sz w:val="20"/>
          <w:szCs w:val="20"/>
        </w:rPr>
        <w:t xml:space="preserve">dvisor and provide a detailed proposal regarding the purpose, destination, financial </w:t>
      </w:r>
      <w:r w:rsidR="00933083" w:rsidRPr="00DD69EF">
        <w:rPr>
          <w:rFonts w:ascii="Tahoma" w:hAnsi="Tahoma" w:cs="Tahoma"/>
          <w:sz w:val="20"/>
          <w:szCs w:val="20"/>
        </w:rPr>
        <w:t>arrangements,</w:t>
      </w:r>
      <w:r w:rsidRPr="00DD69EF">
        <w:rPr>
          <w:rFonts w:ascii="Tahoma" w:hAnsi="Tahoma" w:cs="Tahoma"/>
          <w:sz w:val="20"/>
          <w:szCs w:val="20"/>
        </w:rPr>
        <w:t xml:space="preserve"> and anticipated date(s) of the travel program.</w:t>
      </w:r>
      <w:r w:rsidR="00DC2299">
        <w:rPr>
          <w:rFonts w:ascii="Tahoma" w:hAnsi="Tahoma" w:cs="Tahoma"/>
          <w:sz w:val="20"/>
          <w:szCs w:val="20"/>
        </w:rPr>
        <w:t xml:space="preserve"> </w:t>
      </w:r>
      <w:r w:rsidRPr="00DD69EF">
        <w:rPr>
          <w:rFonts w:ascii="Tahoma" w:hAnsi="Tahoma" w:cs="Tahoma"/>
          <w:sz w:val="20"/>
          <w:szCs w:val="20"/>
        </w:rPr>
        <w:t>As with all student organization programs, advance planning will ensure a smooth and enjoyable program</w:t>
      </w:r>
      <w:r w:rsidR="00B2609E" w:rsidRPr="00DD69EF">
        <w:rPr>
          <w:rFonts w:ascii="Tahoma" w:hAnsi="Tahoma" w:cs="Tahoma"/>
          <w:sz w:val="20"/>
          <w:szCs w:val="20"/>
        </w:rPr>
        <w:t>. However, please contact your Administrative A</w:t>
      </w:r>
      <w:r w:rsidRPr="00DD69EF">
        <w:rPr>
          <w:rFonts w:ascii="Tahoma" w:hAnsi="Tahoma" w:cs="Tahoma"/>
          <w:sz w:val="20"/>
          <w:szCs w:val="20"/>
        </w:rPr>
        <w:t xml:space="preserve">dvising department for assistance when making short notice or “emergency” travel plans: </w:t>
      </w:r>
      <w:r w:rsidRPr="00DD69EF">
        <w:rPr>
          <w:rFonts w:ascii="Tahoma" w:hAnsi="Tahoma" w:cs="Tahoma"/>
          <w:i/>
          <w:sz w:val="20"/>
          <w:szCs w:val="20"/>
        </w:rPr>
        <w:t>we can help make the</w:t>
      </w:r>
      <w:r w:rsidRPr="00DD69EF">
        <w:rPr>
          <w:rFonts w:ascii="Tahoma" w:hAnsi="Tahoma" w:cs="Tahoma"/>
          <w:sz w:val="20"/>
          <w:szCs w:val="20"/>
        </w:rPr>
        <w:t xml:space="preserve"> </w:t>
      </w:r>
      <w:r w:rsidRPr="00DD69EF">
        <w:rPr>
          <w:rFonts w:ascii="Tahoma" w:hAnsi="Tahoma" w:cs="Tahoma"/>
          <w:i/>
          <w:sz w:val="20"/>
          <w:szCs w:val="20"/>
        </w:rPr>
        <w:t>process easier for you if you give us the chance</w:t>
      </w:r>
      <w:r w:rsidR="00B2609E" w:rsidRPr="00DD69EF">
        <w:rPr>
          <w:rFonts w:ascii="Tahoma" w:hAnsi="Tahoma" w:cs="Tahoma"/>
          <w:sz w:val="20"/>
          <w:szCs w:val="20"/>
        </w:rPr>
        <w:t xml:space="preserve">. Remember, </w:t>
      </w:r>
      <w:r w:rsidR="00B2609E" w:rsidRPr="00DD69EF">
        <w:rPr>
          <w:rFonts w:ascii="Tahoma" w:hAnsi="Tahoma" w:cs="Tahoma"/>
          <w:i/>
          <w:sz w:val="20"/>
          <w:szCs w:val="20"/>
          <w:u w:val="single"/>
        </w:rPr>
        <w:t>Trip Itineraries</w:t>
      </w:r>
      <w:r w:rsidR="00B2609E" w:rsidRPr="00DD69EF">
        <w:rPr>
          <w:rFonts w:ascii="Tahoma" w:hAnsi="Tahoma" w:cs="Tahoma"/>
          <w:sz w:val="20"/>
          <w:szCs w:val="20"/>
        </w:rPr>
        <w:t xml:space="preserve">, </w:t>
      </w:r>
      <w:r w:rsidR="00B2609E" w:rsidRPr="00DD69EF">
        <w:rPr>
          <w:rFonts w:ascii="Tahoma" w:hAnsi="Tahoma" w:cs="Tahoma"/>
          <w:i/>
          <w:sz w:val="20"/>
          <w:szCs w:val="20"/>
          <w:u w:val="single"/>
        </w:rPr>
        <w:t>P</w:t>
      </w:r>
      <w:r w:rsidRPr="00DD69EF">
        <w:rPr>
          <w:rFonts w:ascii="Tahoma" w:hAnsi="Tahoma" w:cs="Tahoma"/>
          <w:i/>
          <w:sz w:val="20"/>
          <w:szCs w:val="20"/>
          <w:u w:val="single"/>
        </w:rPr>
        <w:t>artic</w:t>
      </w:r>
      <w:r w:rsidR="00B2609E" w:rsidRPr="00DD69EF">
        <w:rPr>
          <w:rFonts w:ascii="Tahoma" w:hAnsi="Tahoma" w:cs="Tahoma"/>
          <w:i/>
          <w:sz w:val="20"/>
          <w:szCs w:val="20"/>
          <w:u w:val="single"/>
        </w:rPr>
        <w:t>ipant Rosters</w:t>
      </w:r>
      <w:r w:rsidR="00B2609E" w:rsidRPr="00DD69EF">
        <w:rPr>
          <w:rFonts w:ascii="Tahoma" w:hAnsi="Tahoma" w:cs="Tahoma"/>
          <w:sz w:val="20"/>
          <w:szCs w:val="20"/>
        </w:rPr>
        <w:t xml:space="preserve"> and </w:t>
      </w:r>
      <w:r w:rsidR="00B2609E" w:rsidRPr="00DD69EF">
        <w:rPr>
          <w:rFonts w:ascii="Tahoma" w:hAnsi="Tahoma" w:cs="Tahoma"/>
          <w:i/>
          <w:sz w:val="20"/>
          <w:szCs w:val="20"/>
          <w:u w:val="single"/>
        </w:rPr>
        <w:t>Trip W</w:t>
      </w:r>
      <w:r w:rsidRPr="00DD69EF">
        <w:rPr>
          <w:rFonts w:ascii="Tahoma" w:hAnsi="Tahoma" w:cs="Tahoma"/>
          <w:i/>
          <w:sz w:val="20"/>
          <w:szCs w:val="20"/>
          <w:u w:val="single"/>
        </w:rPr>
        <w:t>aivers</w:t>
      </w:r>
      <w:r w:rsidRPr="00DD69EF">
        <w:rPr>
          <w:rFonts w:ascii="Tahoma" w:hAnsi="Tahoma" w:cs="Tahoma"/>
          <w:sz w:val="20"/>
          <w:szCs w:val="20"/>
        </w:rPr>
        <w:t xml:space="preserve"> must be completed before departure. Enjoy your trip!</w:t>
      </w:r>
    </w:p>
    <w:p w14:paraId="791B6A7A" w14:textId="77777777" w:rsidR="008873D9" w:rsidRPr="00DD69EF" w:rsidRDefault="008873D9" w:rsidP="00A351DE">
      <w:pPr>
        <w:autoSpaceDE w:val="0"/>
        <w:autoSpaceDN w:val="0"/>
        <w:adjustRightInd w:val="0"/>
        <w:spacing w:after="0" w:line="240" w:lineRule="auto"/>
        <w:ind w:left="1440"/>
        <w:rPr>
          <w:rFonts w:ascii="Tahoma" w:hAnsi="Tahoma" w:cs="Tahoma"/>
          <w:b/>
          <w:bCs/>
          <w:sz w:val="20"/>
          <w:szCs w:val="20"/>
        </w:rPr>
      </w:pPr>
      <w:bookmarkStart w:id="10" w:name="_Toc68678399"/>
    </w:p>
    <w:p w14:paraId="2BD0C0EF" w14:textId="77777777" w:rsidR="008873D9" w:rsidRPr="00DD69EF" w:rsidRDefault="008873D9" w:rsidP="00E94A74">
      <w:pPr>
        <w:numPr>
          <w:ilvl w:val="0"/>
          <w:numId w:val="11"/>
        </w:numPr>
        <w:autoSpaceDE w:val="0"/>
        <w:autoSpaceDN w:val="0"/>
        <w:adjustRightInd w:val="0"/>
        <w:spacing w:after="0" w:line="240" w:lineRule="auto"/>
        <w:rPr>
          <w:rFonts w:ascii="Tahoma" w:hAnsi="Tahoma" w:cs="Tahoma"/>
          <w:sz w:val="20"/>
          <w:szCs w:val="20"/>
        </w:rPr>
      </w:pPr>
      <w:bookmarkStart w:id="11" w:name="_Toc268864866"/>
      <w:r w:rsidRPr="00DD69EF">
        <w:rPr>
          <w:rFonts w:ascii="Tahoma" w:hAnsi="Tahoma" w:cs="Tahoma"/>
          <w:b/>
          <w:bCs/>
          <w:sz w:val="20"/>
          <w:szCs w:val="20"/>
          <w:u w:val="single"/>
        </w:rPr>
        <w:t>University Representatives</w:t>
      </w:r>
      <w:bookmarkEnd w:id="10"/>
      <w:bookmarkEnd w:id="11"/>
      <w:r w:rsidRPr="00DD69EF">
        <w:rPr>
          <w:rFonts w:ascii="Tahoma" w:hAnsi="Tahoma" w:cs="Tahoma"/>
          <w:b/>
          <w:bCs/>
          <w:sz w:val="20"/>
          <w:szCs w:val="20"/>
        </w:rPr>
        <w:t xml:space="preserve"> - </w:t>
      </w:r>
      <w:r w:rsidRPr="00DD69EF">
        <w:rPr>
          <w:rFonts w:ascii="Tahoma" w:hAnsi="Tahoma" w:cs="Tahoma"/>
          <w:sz w:val="20"/>
          <w:szCs w:val="20"/>
        </w:rPr>
        <w:t xml:space="preserve">For certain student organization trips, the University may determine that a faculty or staff representative is required to attend the trip as </w:t>
      </w:r>
      <w:r w:rsidR="00B2609E" w:rsidRPr="00DD69EF">
        <w:rPr>
          <w:rFonts w:ascii="Tahoma" w:hAnsi="Tahoma" w:cs="Tahoma"/>
          <w:sz w:val="20"/>
          <w:szCs w:val="20"/>
        </w:rPr>
        <w:t>the designated U</w:t>
      </w:r>
      <w:r w:rsidRPr="00DD69EF">
        <w:rPr>
          <w:rFonts w:ascii="Tahoma" w:hAnsi="Tahoma" w:cs="Tahoma"/>
          <w:sz w:val="20"/>
          <w:szCs w:val="20"/>
        </w:rPr>
        <w:t>niversity representative.  This determination will be made as you plan you</w:t>
      </w:r>
      <w:r w:rsidR="00B2609E" w:rsidRPr="00DD69EF">
        <w:rPr>
          <w:rFonts w:ascii="Tahoma" w:hAnsi="Tahoma" w:cs="Tahoma"/>
          <w:sz w:val="20"/>
          <w:szCs w:val="20"/>
        </w:rPr>
        <w:t>r trip with your faculty/staff a</w:t>
      </w:r>
      <w:r w:rsidRPr="00DD69EF">
        <w:rPr>
          <w:rFonts w:ascii="Tahoma" w:hAnsi="Tahoma" w:cs="Tahoma"/>
          <w:sz w:val="20"/>
          <w:szCs w:val="20"/>
        </w:rPr>
        <w:t>dvisor.</w:t>
      </w:r>
    </w:p>
    <w:p w14:paraId="028658FC" w14:textId="77777777" w:rsidR="00804219" w:rsidRPr="00DD69EF" w:rsidRDefault="00804219" w:rsidP="00A351DE">
      <w:pPr>
        <w:autoSpaceDE w:val="0"/>
        <w:autoSpaceDN w:val="0"/>
        <w:adjustRightInd w:val="0"/>
        <w:spacing w:after="0" w:line="240" w:lineRule="auto"/>
        <w:ind w:left="1440"/>
        <w:rPr>
          <w:rFonts w:ascii="Tahoma" w:hAnsi="Tahoma" w:cs="Tahoma"/>
          <w:b/>
          <w:color w:val="FF0000"/>
          <w:sz w:val="20"/>
          <w:szCs w:val="20"/>
        </w:rPr>
      </w:pPr>
    </w:p>
    <w:p w14:paraId="77106BF3" w14:textId="3C8B2A95" w:rsidR="00B8317D" w:rsidRDefault="00B8317D" w:rsidP="00E94A74">
      <w:pPr>
        <w:numPr>
          <w:ilvl w:val="0"/>
          <w:numId w:val="11"/>
        </w:numPr>
        <w:autoSpaceDE w:val="0"/>
        <w:autoSpaceDN w:val="0"/>
        <w:adjustRightInd w:val="0"/>
        <w:spacing w:after="0" w:line="240" w:lineRule="auto"/>
        <w:rPr>
          <w:rFonts w:ascii="Tahoma" w:hAnsi="Tahoma" w:cs="Tahoma"/>
          <w:sz w:val="20"/>
          <w:szCs w:val="20"/>
        </w:rPr>
      </w:pPr>
      <w:r w:rsidRPr="00DD69EF">
        <w:rPr>
          <w:rFonts w:ascii="Tahoma" w:hAnsi="Tahoma" w:cs="Tahoma"/>
          <w:b/>
          <w:sz w:val="20"/>
          <w:szCs w:val="20"/>
          <w:u w:val="single"/>
        </w:rPr>
        <w:t>Reimbursing Travel</w:t>
      </w:r>
      <w:r w:rsidRPr="00DD69EF">
        <w:rPr>
          <w:rFonts w:ascii="Tahoma" w:hAnsi="Tahoma" w:cs="Tahoma"/>
          <w:sz w:val="20"/>
          <w:szCs w:val="20"/>
        </w:rPr>
        <w:t xml:space="preserve"> </w:t>
      </w:r>
      <w:r w:rsidR="00C000A3" w:rsidRPr="00DD69EF">
        <w:rPr>
          <w:rFonts w:ascii="Tahoma" w:hAnsi="Tahoma" w:cs="Tahoma"/>
          <w:sz w:val="20"/>
          <w:szCs w:val="20"/>
        </w:rPr>
        <w:t>–</w:t>
      </w:r>
      <w:r w:rsidR="005D0EF7" w:rsidRPr="00DD69EF">
        <w:rPr>
          <w:rFonts w:ascii="Tahoma" w:hAnsi="Tahoma" w:cs="Tahoma"/>
          <w:sz w:val="20"/>
          <w:szCs w:val="20"/>
        </w:rPr>
        <w:t xml:space="preserve"> T</w:t>
      </w:r>
      <w:r w:rsidR="00C000A3" w:rsidRPr="00DD69EF">
        <w:rPr>
          <w:rFonts w:ascii="Tahoma" w:hAnsi="Tahoma" w:cs="Tahoma"/>
          <w:sz w:val="20"/>
          <w:szCs w:val="20"/>
        </w:rPr>
        <w:t xml:space="preserve">hese instructions are for reimbursing travel. For </w:t>
      </w:r>
      <w:r w:rsidR="00C000A3" w:rsidRPr="00DD69EF">
        <w:rPr>
          <w:rFonts w:ascii="Tahoma" w:hAnsi="Tahoma" w:cs="Tahoma"/>
          <w:b/>
          <w:sz w:val="20"/>
          <w:szCs w:val="20"/>
        </w:rPr>
        <w:t>Traveling with a Cash Advance</w:t>
      </w:r>
      <w:r w:rsidR="009237BC" w:rsidRPr="00DD69EF">
        <w:rPr>
          <w:rFonts w:ascii="Tahoma" w:hAnsi="Tahoma" w:cs="Tahoma"/>
          <w:sz w:val="20"/>
          <w:szCs w:val="20"/>
        </w:rPr>
        <w:t>, see pg. 37</w:t>
      </w:r>
      <w:r w:rsidR="00C000A3" w:rsidRPr="00DD69EF">
        <w:rPr>
          <w:rFonts w:ascii="Tahoma" w:hAnsi="Tahoma" w:cs="Tahoma"/>
          <w:sz w:val="20"/>
          <w:szCs w:val="20"/>
        </w:rPr>
        <w:t>.</w:t>
      </w:r>
    </w:p>
    <w:p w14:paraId="09B57153" w14:textId="77777777" w:rsidR="00BB2718" w:rsidRDefault="00BB2718" w:rsidP="00BB2718">
      <w:pPr>
        <w:pStyle w:val="ListParagraph"/>
        <w:rPr>
          <w:rFonts w:ascii="Tahoma" w:hAnsi="Tahoma" w:cs="Tahoma"/>
          <w:sz w:val="20"/>
          <w:szCs w:val="20"/>
        </w:rPr>
      </w:pPr>
    </w:p>
    <w:p w14:paraId="6112E5D6" w14:textId="28B9C3EA" w:rsidR="00BB2718" w:rsidRPr="00F81D3C" w:rsidRDefault="00BB2718" w:rsidP="00351D22">
      <w:pPr>
        <w:pStyle w:val="ListParagraph"/>
        <w:rPr>
          <w:rFonts w:ascii="Tahoma" w:hAnsi="Tahoma" w:cs="Tahoma"/>
          <w:sz w:val="20"/>
          <w:szCs w:val="20"/>
        </w:rPr>
      </w:pPr>
      <w:r w:rsidRPr="00F81D3C">
        <w:rPr>
          <w:rFonts w:ascii="Tahoma" w:hAnsi="Tahoma" w:cs="Tahoma"/>
          <w:sz w:val="20"/>
          <w:szCs w:val="20"/>
        </w:rPr>
        <w:t xml:space="preserve">Remember to discuss with your Advisor payment options for lodging, </w:t>
      </w:r>
      <w:r w:rsidR="00933083" w:rsidRPr="00F81D3C">
        <w:rPr>
          <w:rFonts w:ascii="Tahoma" w:hAnsi="Tahoma" w:cs="Tahoma"/>
          <w:sz w:val="20"/>
          <w:szCs w:val="20"/>
        </w:rPr>
        <w:t>transportation,</w:t>
      </w:r>
      <w:r w:rsidRPr="00F81D3C">
        <w:rPr>
          <w:rFonts w:ascii="Tahoma" w:hAnsi="Tahoma" w:cs="Tahoma"/>
          <w:sz w:val="20"/>
          <w:szCs w:val="20"/>
        </w:rPr>
        <w:t xml:space="preserve"> and food </w:t>
      </w:r>
      <w:r w:rsidRPr="00F81D3C">
        <w:rPr>
          <w:rFonts w:ascii="Tahoma" w:hAnsi="Tahoma" w:cs="Tahoma"/>
          <w:b/>
          <w:bCs/>
          <w:sz w:val="20"/>
          <w:szCs w:val="20"/>
          <w:u w:val="single"/>
        </w:rPr>
        <w:t>before</w:t>
      </w:r>
      <w:r w:rsidRPr="00F81D3C">
        <w:rPr>
          <w:rFonts w:ascii="Tahoma" w:hAnsi="Tahoma" w:cs="Tahoma"/>
          <w:sz w:val="20"/>
          <w:szCs w:val="20"/>
        </w:rPr>
        <w:t xml:space="preserve"> booking.  </w:t>
      </w:r>
    </w:p>
    <w:p w14:paraId="4C0A3028" w14:textId="4EB23097" w:rsidR="00B8317D" w:rsidRPr="00F81D3C" w:rsidRDefault="00B8317D" w:rsidP="00BB2718">
      <w:pPr>
        <w:autoSpaceDE w:val="0"/>
        <w:autoSpaceDN w:val="0"/>
        <w:adjustRightInd w:val="0"/>
        <w:spacing w:after="0" w:line="240" w:lineRule="auto"/>
        <w:rPr>
          <w:rFonts w:ascii="Tahoma" w:hAnsi="Tahoma" w:cs="Tahoma"/>
          <w:sz w:val="20"/>
          <w:szCs w:val="20"/>
        </w:rPr>
      </w:pPr>
    </w:p>
    <w:p w14:paraId="5D360E5A" w14:textId="75CE734E" w:rsidR="004B290C" w:rsidRPr="00F81D3C" w:rsidRDefault="00804219" w:rsidP="009D29B8">
      <w:pPr>
        <w:numPr>
          <w:ilvl w:val="0"/>
          <w:numId w:val="15"/>
        </w:numPr>
        <w:autoSpaceDE w:val="0"/>
        <w:autoSpaceDN w:val="0"/>
        <w:adjustRightInd w:val="0"/>
        <w:spacing w:after="0" w:line="240" w:lineRule="auto"/>
        <w:rPr>
          <w:rFonts w:ascii="Tahoma" w:hAnsi="Tahoma" w:cs="Tahoma"/>
          <w:sz w:val="20"/>
          <w:szCs w:val="20"/>
        </w:rPr>
      </w:pPr>
      <w:r w:rsidRPr="00F81D3C">
        <w:rPr>
          <w:rFonts w:ascii="Tahoma" w:hAnsi="Tahoma" w:cs="Tahoma"/>
          <w:b/>
          <w:sz w:val="20"/>
          <w:szCs w:val="20"/>
          <w:u w:val="single"/>
        </w:rPr>
        <w:t>Airfare</w:t>
      </w:r>
      <w:r w:rsidRPr="00F81D3C">
        <w:rPr>
          <w:rFonts w:ascii="Tahoma" w:hAnsi="Tahoma" w:cs="Tahoma"/>
          <w:b/>
          <w:sz w:val="20"/>
          <w:szCs w:val="20"/>
        </w:rPr>
        <w:t xml:space="preserve"> – </w:t>
      </w:r>
      <w:r w:rsidRPr="00F81D3C">
        <w:rPr>
          <w:rFonts w:ascii="Tahoma" w:hAnsi="Tahoma" w:cs="Tahoma"/>
          <w:sz w:val="20"/>
          <w:szCs w:val="20"/>
        </w:rPr>
        <w:t>Airfare</w:t>
      </w:r>
      <w:r w:rsidRPr="00F81D3C">
        <w:rPr>
          <w:rFonts w:ascii="Tahoma" w:hAnsi="Tahoma" w:cs="Tahoma"/>
          <w:b/>
          <w:sz w:val="20"/>
          <w:szCs w:val="20"/>
        </w:rPr>
        <w:t xml:space="preserve"> </w:t>
      </w:r>
      <w:r w:rsidRPr="00F81D3C">
        <w:rPr>
          <w:rFonts w:ascii="Tahoma" w:hAnsi="Tahoma" w:cs="Tahoma"/>
          <w:sz w:val="20"/>
          <w:szCs w:val="20"/>
        </w:rPr>
        <w:t>will be reimbursed for coach class only</w:t>
      </w:r>
      <w:r w:rsidR="00BB2718" w:rsidRPr="00F81D3C">
        <w:rPr>
          <w:rFonts w:ascii="Tahoma" w:hAnsi="Tahoma" w:cs="Tahoma"/>
          <w:sz w:val="20"/>
          <w:szCs w:val="20"/>
        </w:rPr>
        <w:t xml:space="preserve">.  </w:t>
      </w:r>
    </w:p>
    <w:p w14:paraId="56F3650B" w14:textId="77777777" w:rsidR="00F81D3C" w:rsidRPr="00F81D3C" w:rsidRDefault="00F81D3C" w:rsidP="00F81D3C">
      <w:pPr>
        <w:autoSpaceDE w:val="0"/>
        <w:autoSpaceDN w:val="0"/>
        <w:adjustRightInd w:val="0"/>
        <w:spacing w:after="0" w:line="240" w:lineRule="auto"/>
        <w:ind w:left="1080"/>
        <w:rPr>
          <w:rFonts w:ascii="Tahoma" w:hAnsi="Tahoma" w:cs="Tahoma"/>
          <w:sz w:val="20"/>
          <w:szCs w:val="20"/>
        </w:rPr>
      </w:pPr>
    </w:p>
    <w:p w14:paraId="13D8DAE7" w14:textId="77777777" w:rsidR="00804219" w:rsidRPr="00F81D3C" w:rsidRDefault="00804219" w:rsidP="00E94A74">
      <w:pPr>
        <w:numPr>
          <w:ilvl w:val="0"/>
          <w:numId w:val="15"/>
        </w:numPr>
        <w:autoSpaceDE w:val="0"/>
        <w:autoSpaceDN w:val="0"/>
        <w:adjustRightInd w:val="0"/>
        <w:spacing w:after="0" w:line="240" w:lineRule="auto"/>
        <w:rPr>
          <w:rFonts w:ascii="Tahoma" w:hAnsi="Tahoma" w:cs="Tahoma"/>
          <w:sz w:val="20"/>
          <w:szCs w:val="20"/>
        </w:rPr>
      </w:pPr>
      <w:r w:rsidRPr="00F81D3C">
        <w:rPr>
          <w:rFonts w:ascii="Tahoma" w:hAnsi="Tahoma" w:cs="Tahoma"/>
          <w:b/>
          <w:sz w:val="20"/>
          <w:szCs w:val="20"/>
          <w:u w:val="single"/>
        </w:rPr>
        <w:t>Bus or Train</w:t>
      </w:r>
      <w:r w:rsidRPr="00F81D3C">
        <w:rPr>
          <w:rFonts w:ascii="Tahoma" w:hAnsi="Tahoma" w:cs="Tahoma"/>
          <w:sz w:val="20"/>
          <w:szCs w:val="20"/>
        </w:rPr>
        <w:t xml:space="preserve"> – Bus or train travel will be reimbursed for the reasonable actual cost.  Attach the original train or bus ticket to the </w:t>
      </w:r>
      <w:r w:rsidRPr="00F81D3C">
        <w:rPr>
          <w:rFonts w:ascii="Tahoma" w:hAnsi="Tahoma" w:cs="Tahoma"/>
          <w:i/>
          <w:sz w:val="20"/>
          <w:szCs w:val="20"/>
          <w:u w:val="single"/>
        </w:rPr>
        <w:t>PERR form</w:t>
      </w:r>
      <w:r w:rsidRPr="00F81D3C">
        <w:rPr>
          <w:rFonts w:ascii="Tahoma" w:hAnsi="Tahoma" w:cs="Tahoma"/>
          <w:sz w:val="20"/>
          <w:szCs w:val="20"/>
        </w:rPr>
        <w:t>.</w:t>
      </w:r>
    </w:p>
    <w:p w14:paraId="01529CA6" w14:textId="77777777" w:rsidR="00804219" w:rsidRPr="00F81D3C" w:rsidRDefault="00804219" w:rsidP="00A351DE">
      <w:pPr>
        <w:autoSpaceDE w:val="0"/>
        <w:autoSpaceDN w:val="0"/>
        <w:adjustRightInd w:val="0"/>
        <w:spacing w:after="0" w:line="240" w:lineRule="auto"/>
        <w:rPr>
          <w:rFonts w:ascii="Tahoma" w:hAnsi="Tahoma" w:cs="Tahoma"/>
          <w:sz w:val="20"/>
          <w:szCs w:val="20"/>
        </w:rPr>
      </w:pPr>
    </w:p>
    <w:p w14:paraId="59503FC7" w14:textId="353753AD" w:rsidR="00804219" w:rsidRPr="00F81D3C" w:rsidRDefault="00804219" w:rsidP="00E94A74">
      <w:pPr>
        <w:numPr>
          <w:ilvl w:val="0"/>
          <w:numId w:val="15"/>
        </w:numPr>
        <w:autoSpaceDE w:val="0"/>
        <w:autoSpaceDN w:val="0"/>
        <w:adjustRightInd w:val="0"/>
        <w:spacing w:after="0" w:line="240" w:lineRule="auto"/>
        <w:rPr>
          <w:rFonts w:ascii="Tahoma" w:hAnsi="Tahoma" w:cs="Tahoma"/>
          <w:sz w:val="20"/>
          <w:szCs w:val="20"/>
        </w:rPr>
      </w:pPr>
      <w:r w:rsidRPr="00F81D3C">
        <w:rPr>
          <w:rFonts w:ascii="Tahoma" w:hAnsi="Tahoma" w:cs="Tahoma"/>
          <w:b/>
          <w:sz w:val="20"/>
          <w:szCs w:val="20"/>
          <w:u w:val="single"/>
        </w:rPr>
        <w:t>Car Rentals</w:t>
      </w:r>
      <w:r w:rsidRPr="00F81D3C">
        <w:rPr>
          <w:rFonts w:ascii="Tahoma" w:hAnsi="Tahoma" w:cs="Tahoma"/>
          <w:sz w:val="20"/>
          <w:szCs w:val="20"/>
        </w:rPr>
        <w:t xml:space="preserve"> – Car rentals may be used when the overall cost of the rental is less than the cost of othe</w:t>
      </w:r>
      <w:r w:rsidR="00750772" w:rsidRPr="00F81D3C">
        <w:rPr>
          <w:rFonts w:ascii="Tahoma" w:hAnsi="Tahoma" w:cs="Tahoma"/>
          <w:sz w:val="20"/>
          <w:szCs w:val="20"/>
        </w:rPr>
        <w:t>r means of transportation (</w:t>
      </w:r>
      <w:r w:rsidR="00933083" w:rsidRPr="00F81D3C">
        <w:rPr>
          <w:rFonts w:ascii="Tahoma" w:hAnsi="Tahoma" w:cs="Tahoma"/>
          <w:sz w:val="20"/>
          <w:szCs w:val="20"/>
        </w:rPr>
        <w:t>e.g.,</w:t>
      </w:r>
      <w:r w:rsidRPr="00F81D3C">
        <w:rPr>
          <w:rFonts w:ascii="Tahoma" w:hAnsi="Tahoma" w:cs="Tahoma"/>
          <w:sz w:val="20"/>
          <w:szCs w:val="20"/>
        </w:rPr>
        <w:t xml:space="preserve"> taxis, limousines, airfare).  Car rentals are </w:t>
      </w:r>
      <w:r w:rsidRPr="00F81D3C">
        <w:rPr>
          <w:rFonts w:ascii="Tahoma" w:hAnsi="Tahoma" w:cs="Tahoma"/>
          <w:i/>
          <w:sz w:val="20"/>
          <w:szCs w:val="20"/>
        </w:rPr>
        <w:t>only permissible for drivers that have completed the Rutgers University Defensive Driving Course</w:t>
      </w:r>
      <w:r w:rsidRPr="00F81D3C">
        <w:rPr>
          <w:rFonts w:ascii="Tahoma" w:hAnsi="Tahoma" w:cs="Tahoma"/>
          <w:sz w:val="20"/>
          <w:szCs w:val="20"/>
        </w:rPr>
        <w:t xml:space="preserve">.  Attach original receipts for car rentals and the rental contract to the </w:t>
      </w:r>
      <w:r w:rsidRPr="00F81D3C">
        <w:rPr>
          <w:rFonts w:ascii="Tahoma" w:hAnsi="Tahoma" w:cs="Tahoma"/>
          <w:i/>
          <w:sz w:val="20"/>
          <w:szCs w:val="20"/>
          <w:u w:val="single"/>
        </w:rPr>
        <w:t>PERR form</w:t>
      </w:r>
      <w:r w:rsidRPr="00F81D3C">
        <w:rPr>
          <w:rFonts w:ascii="Tahoma" w:hAnsi="Tahoma" w:cs="Tahoma"/>
          <w:sz w:val="20"/>
          <w:szCs w:val="20"/>
        </w:rPr>
        <w:t xml:space="preserve">.  </w:t>
      </w:r>
    </w:p>
    <w:p w14:paraId="76ABAD54" w14:textId="77777777" w:rsidR="00804219" w:rsidRPr="00F81D3C" w:rsidRDefault="00804219" w:rsidP="00A351DE">
      <w:pPr>
        <w:autoSpaceDE w:val="0"/>
        <w:autoSpaceDN w:val="0"/>
        <w:adjustRightInd w:val="0"/>
        <w:spacing w:after="0" w:line="240" w:lineRule="auto"/>
        <w:rPr>
          <w:rFonts w:ascii="Tahoma" w:hAnsi="Tahoma" w:cs="Tahoma"/>
          <w:sz w:val="20"/>
          <w:szCs w:val="20"/>
        </w:rPr>
      </w:pPr>
    </w:p>
    <w:p w14:paraId="3325545F" w14:textId="456702AF" w:rsidR="00804219" w:rsidRPr="00F81D3C" w:rsidRDefault="00804219" w:rsidP="00E94A74">
      <w:pPr>
        <w:numPr>
          <w:ilvl w:val="0"/>
          <w:numId w:val="15"/>
        </w:numPr>
        <w:autoSpaceDE w:val="0"/>
        <w:autoSpaceDN w:val="0"/>
        <w:adjustRightInd w:val="0"/>
        <w:spacing w:after="0" w:line="240" w:lineRule="auto"/>
        <w:rPr>
          <w:rFonts w:ascii="Tahoma" w:hAnsi="Tahoma" w:cs="Tahoma"/>
          <w:sz w:val="20"/>
          <w:szCs w:val="20"/>
        </w:rPr>
      </w:pPr>
      <w:r w:rsidRPr="00F81D3C">
        <w:rPr>
          <w:rFonts w:ascii="Tahoma" w:hAnsi="Tahoma" w:cs="Tahoma"/>
          <w:b/>
          <w:sz w:val="20"/>
          <w:szCs w:val="20"/>
          <w:u w:val="single"/>
        </w:rPr>
        <w:t>Personal Car Mileage</w:t>
      </w:r>
      <w:r w:rsidRPr="00F81D3C">
        <w:rPr>
          <w:rFonts w:ascii="Tahoma" w:hAnsi="Tahoma" w:cs="Tahoma"/>
          <w:sz w:val="20"/>
          <w:szCs w:val="20"/>
        </w:rPr>
        <w:t xml:space="preserve"> – Personal car mileage f</w:t>
      </w:r>
      <w:r w:rsidR="00E670DD" w:rsidRPr="00F81D3C">
        <w:rPr>
          <w:rFonts w:ascii="Tahoma" w:hAnsi="Tahoma" w:cs="Tahoma"/>
          <w:sz w:val="20"/>
          <w:szCs w:val="20"/>
        </w:rPr>
        <w:t>or travel will be reimbursed at IRS Mileage reimbursement rate</w:t>
      </w:r>
      <w:r w:rsidRPr="00F81D3C">
        <w:rPr>
          <w:rFonts w:ascii="Tahoma" w:hAnsi="Tahoma" w:cs="Tahoma"/>
          <w:sz w:val="20"/>
          <w:szCs w:val="20"/>
        </w:rPr>
        <w:t>, or a gas receipt showing the amount of fuel purchased.  For all travel</w:t>
      </w:r>
      <w:r w:rsidR="008C7633" w:rsidRPr="00F81D3C">
        <w:rPr>
          <w:rFonts w:ascii="Tahoma" w:hAnsi="Tahoma" w:cs="Tahoma"/>
          <w:sz w:val="20"/>
          <w:szCs w:val="20"/>
        </w:rPr>
        <w:t>,</w:t>
      </w:r>
      <w:r w:rsidRPr="00F81D3C">
        <w:rPr>
          <w:rFonts w:ascii="Tahoma" w:hAnsi="Tahoma" w:cs="Tahoma"/>
          <w:sz w:val="20"/>
          <w:szCs w:val="20"/>
        </w:rPr>
        <w:t xml:space="preserve"> be sure to list the origin and destination, the purpose and date of the trip, the number of miles/or the actual cost of gas and oil, and toll expenses (with receipts) on the </w:t>
      </w:r>
      <w:r w:rsidRPr="00F81D3C">
        <w:rPr>
          <w:rFonts w:ascii="Tahoma" w:hAnsi="Tahoma" w:cs="Tahoma"/>
          <w:i/>
          <w:sz w:val="20"/>
          <w:szCs w:val="20"/>
          <w:u w:val="single"/>
        </w:rPr>
        <w:t>PERR form</w:t>
      </w:r>
      <w:r w:rsidRPr="00F81D3C">
        <w:rPr>
          <w:rFonts w:ascii="Tahoma" w:hAnsi="Tahoma" w:cs="Tahoma"/>
          <w:sz w:val="20"/>
          <w:szCs w:val="20"/>
        </w:rPr>
        <w:t xml:space="preserve"> with corresponding receipts.  </w:t>
      </w:r>
    </w:p>
    <w:p w14:paraId="3A2286DF" w14:textId="77777777" w:rsidR="00804219" w:rsidRPr="00DD69EF" w:rsidRDefault="00804219" w:rsidP="00A351DE">
      <w:pPr>
        <w:autoSpaceDE w:val="0"/>
        <w:autoSpaceDN w:val="0"/>
        <w:adjustRightInd w:val="0"/>
        <w:spacing w:after="0" w:line="240" w:lineRule="auto"/>
        <w:rPr>
          <w:rFonts w:ascii="Tahoma" w:hAnsi="Tahoma" w:cs="Tahoma"/>
          <w:sz w:val="20"/>
          <w:szCs w:val="20"/>
        </w:rPr>
      </w:pPr>
    </w:p>
    <w:p w14:paraId="599CE1FE" w14:textId="77777777" w:rsidR="00804219" w:rsidRPr="00DD69EF" w:rsidRDefault="00804219" w:rsidP="00E94A74">
      <w:pPr>
        <w:numPr>
          <w:ilvl w:val="0"/>
          <w:numId w:val="15"/>
        </w:numPr>
        <w:autoSpaceDE w:val="0"/>
        <w:autoSpaceDN w:val="0"/>
        <w:adjustRightInd w:val="0"/>
        <w:spacing w:after="0" w:line="240" w:lineRule="auto"/>
        <w:rPr>
          <w:rFonts w:ascii="Tahoma" w:hAnsi="Tahoma" w:cs="Tahoma"/>
          <w:sz w:val="20"/>
          <w:szCs w:val="20"/>
        </w:rPr>
      </w:pPr>
      <w:r w:rsidRPr="00DD69EF">
        <w:rPr>
          <w:rFonts w:ascii="Tahoma" w:hAnsi="Tahoma" w:cs="Tahoma"/>
          <w:b/>
          <w:sz w:val="20"/>
          <w:szCs w:val="20"/>
          <w:u w:val="single"/>
        </w:rPr>
        <w:t>Travel Costs</w:t>
      </w:r>
      <w:r w:rsidRPr="00DD69EF">
        <w:rPr>
          <w:rFonts w:ascii="Tahoma" w:hAnsi="Tahoma" w:cs="Tahoma"/>
          <w:sz w:val="20"/>
          <w:szCs w:val="20"/>
        </w:rPr>
        <w:t xml:space="preserve"> - Travel costs for local taxis, limos, buses, subways, and trains used while traveling will be reimbursed at actual cost. Attach receipts and clearly note origin and destination, travel dates, and explain the purpose of each trip.</w:t>
      </w:r>
    </w:p>
    <w:p w14:paraId="7296A3F6" w14:textId="77777777" w:rsidR="00804219" w:rsidRPr="00DD69EF" w:rsidRDefault="00804219" w:rsidP="00A351DE">
      <w:pPr>
        <w:autoSpaceDE w:val="0"/>
        <w:autoSpaceDN w:val="0"/>
        <w:adjustRightInd w:val="0"/>
        <w:spacing w:after="0" w:line="240" w:lineRule="auto"/>
        <w:rPr>
          <w:rFonts w:ascii="Tahoma" w:hAnsi="Tahoma" w:cs="Tahoma"/>
          <w:sz w:val="20"/>
          <w:szCs w:val="20"/>
          <w:u w:val="single"/>
        </w:rPr>
      </w:pPr>
    </w:p>
    <w:p w14:paraId="181D1AA4" w14:textId="10566DCC" w:rsidR="000D2DAF" w:rsidRDefault="00804219" w:rsidP="00E94A74">
      <w:pPr>
        <w:pStyle w:val="BodyText"/>
        <w:numPr>
          <w:ilvl w:val="0"/>
          <w:numId w:val="15"/>
        </w:numPr>
        <w:rPr>
          <w:rFonts w:ascii="Tahoma" w:hAnsi="Tahoma" w:cs="Tahoma"/>
          <w:sz w:val="20"/>
          <w:szCs w:val="20"/>
        </w:rPr>
      </w:pPr>
      <w:r w:rsidRPr="00DD69EF">
        <w:rPr>
          <w:rFonts w:ascii="Tahoma" w:hAnsi="Tahoma" w:cs="Tahoma"/>
          <w:b/>
          <w:bCs/>
          <w:sz w:val="20"/>
          <w:szCs w:val="20"/>
          <w:u w:val="single"/>
        </w:rPr>
        <w:t>Lodging</w:t>
      </w:r>
      <w:r w:rsidRPr="00DD69EF">
        <w:rPr>
          <w:rFonts w:ascii="Tahoma" w:hAnsi="Tahoma" w:cs="Tahoma"/>
          <w:b/>
          <w:bCs/>
          <w:sz w:val="20"/>
          <w:szCs w:val="20"/>
        </w:rPr>
        <w:t xml:space="preserve"> - </w:t>
      </w:r>
      <w:r w:rsidRPr="00DD69EF">
        <w:rPr>
          <w:rFonts w:ascii="Tahoma" w:hAnsi="Tahoma" w:cs="Tahoma"/>
          <w:bCs/>
          <w:sz w:val="20"/>
          <w:szCs w:val="20"/>
        </w:rPr>
        <w:t>Lodging</w:t>
      </w:r>
      <w:r w:rsidRPr="00DD69EF">
        <w:rPr>
          <w:rFonts w:ascii="Tahoma" w:hAnsi="Tahoma" w:cs="Tahoma"/>
          <w:b/>
          <w:bCs/>
          <w:sz w:val="20"/>
          <w:szCs w:val="20"/>
        </w:rPr>
        <w:t xml:space="preserve"> </w:t>
      </w:r>
      <w:r w:rsidRPr="00DD69EF">
        <w:rPr>
          <w:rFonts w:ascii="Tahoma" w:hAnsi="Tahoma" w:cs="Tahoma"/>
          <w:bCs/>
          <w:sz w:val="20"/>
          <w:szCs w:val="20"/>
        </w:rPr>
        <w:t xml:space="preserve">should be </w:t>
      </w:r>
      <w:proofErr w:type="gramStart"/>
      <w:r w:rsidRPr="00DD69EF">
        <w:rPr>
          <w:rFonts w:ascii="Tahoma" w:hAnsi="Tahoma" w:cs="Tahoma"/>
          <w:bCs/>
          <w:sz w:val="20"/>
          <w:szCs w:val="20"/>
        </w:rPr>
        <w:t>paid</w:t>
      </w:r>
      <w:proofErr w:type="gramEnd"/>
      <w:r w:rsidRPr="00DD69EF">
        <w:rPr>
          <w:rFonts w:ascii="Tahoma" w:hAnsi="Tahoma" w:cs="Tahoma"/>
          <w:bCs/>
          <w:sz w:val="20"/>
          <w:szCs w:val="20"/>
        </w:rPr>
        <w:t xml:space="preserve"> by a check payabl</w:t>
      </w:r>
      <w:r w:rsidR="00C000A3" w:rsidRPr="00DD69EF">
        <w:rPr>
          <w:rFonts w:ascii="Tahoma" w:hAnsi="Tahoma" w:cs="Tahoma"/>
          <w:bCs/>
          <w:sz w:val="20"/>
          <w:szCs w:val="20"/>
        </w:rPr>
        <w:t>e directly to the vendor or by Cash A</w:t>
      </w:r>
      <w:r w:rsidRPr="00DD69EF">
        <w:rPr>
          <w:rFonts w:ascii="Tahoma" w:hAnsi="Tahoma" w:cs="Tahoma"/>
          <w:bCs/>
          <w:sz w:val="20"/>
          <w:szCs w:val="20"/>
        </w:rPr>
        <w:t xml:space="preserve">dvance.  If this is not </w:t>
      </w:r>
      <w:r w:rsidR="004534B1" w:rsidRPr="00DD69EF">
        <w:rPr>
          <w:rFonts w:ascii="Tahoma" w:hAnsi="Tahoma" w:cs="Tahoma"/>
          <w:bCs/>
          <w:sz w:val="20"/>
          <w:szCs w:val="20"/>
        </w:rPr>
        <w:t>SABO</w:t>
      </w:r>
      <w:r w:rsidRPr="00DD69EF">
        <w:rPr>
          <w:rFonts w:ascii="Tahoma" w:hAnsi="Tahoma" w:cs="Tahoma"/>
          <w:sz w:val="20"/>
          <w:szCs w:val="20"/>
        </w:rPr>
        <w:t xml:space="preserve"> will reimburse lodging expenses with the </w:t>
      </w:r>
      <w:r w:rsidR="00BF6F5B">
        <w:rPr>
          <w:rFonts w:ascii="Tahoma" w:hAnsi="Tahoma" w:cs="Tahoma"/>
          <w:sz w:val="20"/>
          <w:szCs w:val="20"/>
        </w:rPr>
        <w:t>submission</w:t>
      </w:r>
      <w:r w:rsidRPr="00DD69EF">
        <w:rPr>
          <w:rFonts w:ascii="Tahoma" w:hAnsi="Tahoma" w:cs="Tahoma"/>
          <w:sz w:val="20"/>
          <w:szCs w:val="20"/>
        </w:rPr>
        <w:t xml:space="preserve"> of an original receipt for a standard room showing a zero balance.  Credit card receipts alone are not sufficient.  Charges other than the room charges must be explained and any unallowable charges (such as movies or upgraded rooms for personal guests) must be excluded from the reimbursement request. </w:t>
      </w:r>
    </w:p>
    <w:p w14:paraId="630E24DF" w14:textId="6712CC54" w:rsidR="00436746" w:rsidRDefault="00436746" w:rsidP="00436746">
      <w:pPr>
        <w:pStyle w:val="BodyText"/>
        <w:ind w:left="1080"/>
        <w:rPr>
          <w:rFonts w:ascii="Tahoma" w:hAnsi="Tahoma" w:cs="Tahoma"/>
          <w:sz w:val="20"/>
          <w:szCs w:val="20"/>
        </w:rPr>
      </w:pPr>
      <w:r>
        <w:rPr>
          <w:rFonts w:ascii="Tahoma" w:hAnsi="Tahoma" w:cs="Tahoma"/>
          <w:sz w:val="20"/>
          <w:szCs w:val="20"/>
        </w:rPr>
        <w:t xml:space="preserve">Must always request the hotel folio upon </w:t>
      </w:r>
      <w:r w:rsidR="00E559CD">
        <w:rPr>
          <w:rFonts w:ascii="Tahoma" w:hAnsi="Tahoma" w:cs="Tahoma"/>
          <w:sz w:val="20"/>
          <w:szCs w:val="20"/>
        </w:rPr>
        <w:t>check-out</w:t>
      </w:r>
      <w:r w:rsidR="00245EB2">
        <w:rPr>
          <w:rFonts w:ascii="Tahoma" w:hAnsi="Tahoma" w:cs="Tahoma"/>
          <w:sz w:val="20"/>
          <w:szCs w:val="20"/>
        </w:rPr>
        <w:t>,</w:t>
      </w:r>
      <w:r>
        <w:rPr>
          <w:rFonts w:ascii="Tahoma" w:hAnsi="Tahoma" w:cs="Tahoma"/>
          <w:sz w:val="20"/>
          <w:szCs w:val="20"/>
        </w:rPr>
        <w:t xml:space="preserve"> which </w:t>
      </w:r>
      <w:r w:rsidR="00245EB2">
        <w:rPr>
          <w:rFonts w:ascii="Tahoma" w:hAnsi="Tahoma" w:cs="Tahoma"/>
          <w:sz w:val="20"/>
          <w:szCs w:val="20"/>
        </w:rPr>
        <w:t>shows</w:t>
      </w:r>
      <w:r>
        <w:rPr>
          <w:rFonts w:ascii="Tahoma" w:hAnsi="Tahoma" w:cs="Tahoma"/>
          <w:sz w:val="20"/>
          <w:szCs w:val="20"/>
        </w:rPr>
        <w:t xml:space="preserve"> all charges and payments for each room booked.</w:t>
      </w:r>
    </w:p>
    <w:p w14:paraId="33005D62" w14:textId="4C500260" w:rsidR="00436746" w:rsidRDefault="00436746" w:rsidP="00656651">
      <w:pPr>
        <w:pStyle w:val="BodyText"/>
        <w:ind w:left="1080"/>
        <w:rPr>
          <w:rFonts w:ascii="Tahoma" w:hAnsi="Tahoma" w:cs="Tahoma"/>
          <w:sz w:val="20"/>
          <w:szCs w:val="20"/>
        </w:rPr>
      </w:pPr>
      <w:r>
        <w:rPr>
          <w:rFonts w:ascii="Tahoma" w:hAnsi="Tahoma" w:cs="Tahoma"/>
          <w:sz w:val="20"/>
          <w:szCs w:val="20"/>
        </w:rPr>
        <w:t xml:space="preserve">NOTE: that a LOST RECEIPT FORM IS NOT ACCEPTABLE AS PROOF OF PAYMENT, EVEN WITH </w:t>
      </w:r>
      <w:r w:rsidR="00245EB2">
        <w:rPr>
          <w:rFonts w:ascii="Tahoma" w:hAnsi="Tahoma" w:cs="Tahoma"/>
          <w:sz w:val="20"/>
          <w:szCs w:val="20"/>
        </w:rPr>
        <w:t>POSTED CHARGE,</w:t>
      </w:r>
      <w:r>
        <w:rPr>
          <w:rFonts w:ascii="Tahoma" w:hAnsi="Tahoma" w:cs="Tahoma"/>
          <w:sz w:val="20"/>
          <w:szCs w:val="20"/>
        </w:rPr>
        <w:t xml:space="preserve"> IN PLACE OF NOT ACQUIRING A CHECK OUT FOLIO FROM WHICHEVER HOTEL YOU STAY.</w:t>
      </w:r>
    </w:p>
    <w:p w14:paraId="53362FEE" w14:textId="77777777" w:rsidR="004B290C" w:rsidRDefault="004B290C" w:rsidP="004B290C">
      <w:pPr>
        <w:pStyle w:val="ListParagraph"/>
        <w:rPr>
          <w:rFonts w:ascii="Tahoma" w:hAnsi="Tahoma" w:cs="Tahoma"/>
          <w:sz w:val="20"/>
          <w:szCs w:val="20"/>
        </w:rPr>
      </w:pPr>
    </w:p>
    <w:p w14:paraId="040134AE" w14:textId="77777777" w:rsidR="004B290C" w:rsidRPr="000A6DDC" w:rsidRDefault="004B290C" w:rsidP="004B290C">
      <w:pPr>
        <w:pStyle w:val="ListParagraph"/>
        <w:rPr>
          <w:rFonts w:ascii="Tahoma" w:hAnsi="Tahoma" w:cs="Tahoma"/>
          <w:sz w:val="20"/>
          <w:szCs w:val="20"/>
        </w:rPr>
      </w:pPr>
      <w:r w:rsidRPr="000A6DDC">
        <w:rPr>
          <w:rFonts w:ascii="Tahoma" w:hAnsi="Tahoma" w:cs="Tahoma"/>
          <w:b/>
          <w:bCs/>
          <w:sz w:val="20"/>
          <w:szCs w:val="20"/>
          <w:u w:val="single"/>
        </w:rPr>
        <w:lastRenderedPageBreak/>
        <w:t xml:space="preserve">Airbnb/VRBO/Home-Sharing </w:t>
      </w:r>
    </w:p>
    <w:p w14:paraId="3D4E9B67" w14:textId="5127A6A0" w:rsidR="004B290C" w:rsidRPr="000A6DDC" w:rsidRDefault="004B290C" w:rsidP="004B290C">
      <w:pPr>
        <w:pStyle w:val="ListParagraph"/>
        <w:numPr>
          <w:ilvl w:val="0"/>
          <w:numId w:val="15"/>
        </w:numPr>
        <w:rPr>
          <w:rFonts w:ascii="Tahoma" w:hAnsi="Tahoma" w:cs="Tahoma"/>
          <w:sz w:val="20"/>
          <w:szCs w:val="20"/>
        </w:rPr>
      </w:pPr>
      <w:r w:rsidRPr="000A6DDC">
        <w:rPr>
          <w:rFonts w:ascii="Tahoma" w:hAnsi="Tahoma" w:cs="Tahoma"/>
          <w:sz w:val="20"/>
          <w:szCs w:val="20"/>
        </w:rPr>
        <w:t xml:space="preserve">Rutgers’ duty of care obligations </w:t>
      </w:r>
      <w:r w:rsidR="00585F7C" w:rsidRPr="000A6DDC">
        <w:rPr>
          <w:rFonts w:ascii="Tahoma" w:hAnsi="Tahoma" w:cs="Tahoma"/>
          <w:sz w:val="20"/>
          <w:szCs w:val="20"/>
        </w:rPr>
        <w:t>extends</w:t>
      </w:r>
      <w:r w:rsidRPr="000A6DDC">
        <w:rPr>
          <w:rFonts w:ascii="Tahoma" w:hAnsi="Tahoma" w:cs="Tahoma"/>
          <w:sz w:val="20"/>
          <w:szCs w:val="20"/>
        </w:rPr>
        <w:t xml:space="preserve"> to ensuring the safety and security of all student residences, including student travel residences.  Rutgers cannot uphold those obligations with Airbnb, </w:t>
      </w:r>
      <w:r w:rsidR="00933083" w:rsidRPr="000A6DDC">
        <w:rPr>
          <w:rFonts w:ascii="Tahoma" w:hAnsi="Tahoma" w:cs="Tahoma"/>
          <w:sz w:val="20"/>
          <w:szCs w:val="20"/>
        </w:rPr>
        <w:t>VRBO,</w:t>
      </w:r>
      <w:r w:rsidRPr="000A6DDC">
        <w:rPr>
          <w:rFonts w:ascii="Tahoma" w:hAnsi="Tahoma" w:cs="Tahoma"/>
          <w:sz w:val="20"/>
          <w:szCs w:val="20"/>
        </w:rPr>
        <w:t xml:space="preserve"> or other home-share providers.  Therefore, student organizations are not permitted to book this type of accommodation, for any reason, for Rutgers-related travel.  </w:t>
      </w:r>
    </w:p>
    <w:p w14:paraId="7F174E74" w14:textId="77777777" w:rsidR="004B290C" w:rsidRPr="00DD69EF" w:rsidRDefault="004B290C" w:rsidP="004B290C">
      <w:pPr>
        <w:pStyle w:val="BodyText"/>
        <w:ind w:left="1080"/>
        <w:rPr>
          <w:rFonts w:ascii="Tahoma" w:hAnsi="Tahoma" w:cs="Tahoma"/>
          <w:sz w:val="20"/>
          <w:szCs w:val="20"/>
        </w:rPr>
      </w:pPr>
    </w:p>
    <w:p w14:paraId="540EFEA6" w14:textId="47010D7D" w:rsidR="00B8317D" w:rsidRPr="00DD69EF" w:rsidRDefault="00B8317D" w:rsidP="00247B50">
      <w:pPr>
        <w:pStyle w:val="BodyText"/>
        <w:rPr>
          <w:rFonts w:ascii="Tahoma" w:hAnsi="Tahoma" w:cs="Tahoma"/>
          <w:sz w:val="20"/>
          <w:szCs w:val="20"/>
        </w:rPr>
      </w:pPr>
      <w:r w:rsidRPr="00DD69EF">
        <w:rPr>
          <w:rFonts w:ascii="Tahoma" w:hAnsi="Tahoma" w:cs="Tahoma"/>
          <w:b/>
          <w:sz w:val="20"/>
          <w:szCs w:val="20"/>
          <w:u w:val="single"/>
        </w:rPr>
        <w:t xml:space="preserve">Traveling with </w:t>
      </w:r>
      <w:r w:rsidR="00DD7E3E" w:rsidRPr="00DD69EF">
        <w:rPr>
          <w:rFonts w:ascii="Tahoma" w:hAnsi="Tahoma" w:cs="Tahoma"/>
          <w:b/>
          <w:sz w:val="20"/>
          <w:szCs w:val="20"/>
          <w:u w:val="single"/>
        </w:rPr>
        <w:t xml:space="preserve">a </w:t>
      </w:r>
      <w:r w:rsidRPr="00DD69EF">
        <w:rPr>
          <w:rFonts w:ascii="Tahoma" w:hAnsi="Tahoma" w:cs="Tahoma"/>
          <w:b/>
          <w:sz w:val="20"/>
          <w:szCs w:val="20"/>
          <w:u w:val="single"/>
        </w:rPr>
        <w:t>Cash Advance</w:t>
      </w:r>
      <w:r w:rsidR="00DD7E3E" w:rsidRPr="00DD69EF">
        <w:rPr>
          <w:rFonts w:ascii="Tahoma" w:hAnsi="Tahoma" w:cs="Tahoma"/>
          <w:b/>
          <w:sz w:val="20"/>
          <w:szCs w:val="20"/>
          <w:u w:val="single"/>
        </w:rPr>
        <w:t xml:space="preserve"> </w:t>
      </w:r>
      <w:r w:rsidRPr="00DD69EF">
        <w:rPr>
          <w:rFonts w:ascii="Tahoma" w:hAnsi="Tahoma" w:cs="Tahoma"/>
          <w:sz w:val="20"/>
          <w:szCs w:val="20"/>
        </w:rPr>
        <w:t>- Whenever possible, checks for travel expenditures should be made payable directly to the specific hotel, airline, or other provider of the travel services.  These payment</w:t>
      </w:r>
      <w:r w:rsidR="00C000A3" w:rsidRPr="00DD69EF">
        <w:rPr>
          <w:rFonts w:ascii="Tahoma" w:hAnsi="Tahoma" w:cs="Tahoma"/>
          <w:sz w:val="20"/>
          <w:szCs w:val="20"/>
        </w:rPr>
        <w:t>s are to be processed in the SABO On</w:t>
      </w:r>
      <w:r w:rsidRPr="00DD69EF">
        <w:rPr>
          <w:rFonts w:ascii="Tahoma" w:hAnsi="Tahoma" w:cs="Tahoma"/>
          <w:sz w:val="20"/>
          <w:szCs w:val="20"/>
        </w:rPr>
        <w:t xml:space="preserve">line system as </w:t>
      </w:r>
      <w:r w:rsidR="002D2ADF" w:rsidRPr="00DD69EF">
        <w:rPr>
          <w:rFonts w:ascii="Tahoma" w:hAnsi="Tahoma" w:cs="Tahoma"/>
          <w:sz w:val="20"/>
          <w:szCs w:val="20"/>
        </w:rPr>
        <w:t>payment</w:t>
      </w:r>
      <w:r w:rsidRPr="00DD69EF">
        <w:rPr>
          <w:rFonts w:ascii="Tahoma" w:hAnsi="Tahoma" w:cs="Tahoma"/>
          <w:sz w:val="20"/>
          <w:szCs w:val="20"/>
        </w:rPr>
        <w:t xml:space="preserve"> to a vendor (invoice).  Since the travel has not yet occurred, invoice will </w:t>
      </w:r>
      <w:r w:rsidR="004534B1" w:rsidRPr="00DD69EF">
        <w:rPr>
          <w:rFonts w:ascii="Tahoma" w:hAnsi="Tahoma" w:cs="Tahoma"/>
          <w:sz w:val="20"/>
          <w:szCs w:val="20"/>
        </w:rPr>
        <w:t>not</w:t>
      </w:r>
      <w:r w:rsidRPr="00DD69EF">
        <w:rPr>
          <w:rFonts w:ascii="Tahoma" w:hAnsi="Tahoma" w:cs="Tahoma"/>
          <w:sz w:val="20"/>
          <w:szCs w:val="20"/>
        </w:rPr>
        <w:t xml:space="preserve"> be available.  Email confirmations or other documentation provided by the travel service provider must be </w:t>
      </w:r>
      <w:r w:rsidR="001269C5">
        <w:rPr>
          <w:rFonts w:ascii="Tahoma" w:hAnsi="Tahoma" w:cs="Tahoma"/>
          <w:sz w:val="20"/>
          <w:szCs w:val="20"/>
        </w:rPr>
        <w:t>submitted</w:t>
      </w:r>
      <w:r w:rsidRPr="00DD69EF">
        <w:rPr>
          <w:rFonts w:ascii="Tahoma" w:hAnsi="Tahoma" w:cs="Tahoma"/>
          <w:sz w:val="20"/>
          <w:szCs w:val="20"/>
        </w:rPr>
        <w:t xml:space="preserve"> to the SABO as supporting docu</w:t>
      </w:r>
      <w:r w:rsidR="00C000A3" w:rsidRPr="00DD69EF">
        <w:rPr>
          <w:rFonts w:ascii="Tahoma" w:hAnsi="Tahoma" w:cs="Tahoma"/>
          <w:sz w:val="20"/>
          <w:szCs w:val="20"/>
        </w:rPr>
        <w:t>mentation.   When entering the Check R</w:t>
      </w:r>
      <w:r w:rsidRPr="00DD69EF">
        <w:rPr>
          <w:rFonts w:ascii="Tahoma" w:hAnsi="Tahoma" w:cs="Tahoma"/>
          <w:sz w:val="20"/>
          <w:szCs w:val="20"/>
        </w:rPr>
        <w:t xml:space="preserve">equest information in the </w:t>
      </w:r>
      <w:r w:rsidR="00C000A3" w:rsidRPr="00DD69EF">
        <w:rPr>
          <w:rFonts w:ascii="Tahoma" w:hAnsi="Tahoma" w:cs="Tahoma"/>
          <w:sz w:val="20"/>
          <w:szCs w:val="20"/>
        </w:rPr>
        <w:t>SABO On</w:t>
      </w:r>
      <w:r w:rsidRPr="00DD69EF">
        <w:rPr>
          <w:rFonts w:ascii="Tahoma" w:hAnsi="Tahoma" w:cs="Tahoma"/>
          <w:sz w:val="20"/>
          <w:szCs w:val="20"/>
        </w:rPr>
        <w:t>line system, use the confirmation number or estimated price as the “invoice number</w:t>
      </w:r>
      <w:r w:rsidR="00933083" w:rsidRPr="00DD69EF">
        <w:rPr>
          <w:rFonts w:ascii="Tahoma" w:hAnsi="Tahoma" w:cs="Tahoma"/>
          <w:sz w:val="20"/>
          <w:szCs w:val="20"/>
        </w:rPr>
        <w:t>.”</w:t>
      </w:r>
      <w:r w:rsidRPr="00DD69EF">
        <w:rPr>
          <w:rFonts w:ascii="Tahoma" w:hAnsi="Tahoma" w:cs="Tahoma"/>
          <w:sz w:val="20"/>
          <w:szCs w:val="20"/>
        </w:rPr>
        <w:t xml:space="preserve">  </w:t>
      </w:r>
    </w:p>
    <w:p w14:paraId="5E4C12E0" w14:textId="77777777" w:rsidR="008164B0" w:rsidRPr="00DD69EF" w:rsidRDefault="008164B0" w:rsidP="00A351DE">
      <w:pPr>
        <w:spacing w:after="0" w:line="240" w:lineRule="auto"/>
        <w:ind w:left="1800"/>
        <w:rPr>
          <w:rFonts w:ascii="Tahoma" w:hAnsi="Tahoma" w:cs="Tahoma"/>
          <w:sz w:val="20"/>
          <w:szCs w:val="20"/>
        </w:rPr>
      </w:pPr>
    </w:p>
    <w:p w14:paraId="277CFCC9" w14:textId="77777777" w:rsidR="00B8317D" w:rsidRPr="00DD69EF" w:rsidRDefault="00B8317D" w:rsidP="00982043">
      <w:pPr>
        <w:spacing w:after="0" w:line="240" w:lineRule="auto"/>
        <w:ind w:left="720"/>
        <w:rPr>
          <w:rFonts w:ascii="Tahoma" w:hAnsi="Tahoma" w:cs="Tahoma"/>
          <w:sz w:val="20"/>
          <w:szCs w:val="20"/>
        </w:rPr>
      </w:pPr>
      <w:r w:rsidRPr="00DD69EF">
        <w:rPr>
          <w:rFonts w:ascii="Tahoma" w:hAnsi="Tahoma" w:cs="Tahoma"/>
          <w:sz w:val="20"/>
          <w:szCs w:val="20"/>
        </w:rPr>
        <w:t xml:space="preserve">Travel expenses paid by </w:t>
      </w:r>
      <w:proofErr w:type="gramStart"/>
      <w:r w:rsidRPr="00DD69EF">
        <w:rPr>
          <w:rFonts w:ascii="Tahoma" w:hAnsi="Tahoma" w:cs="Tahoma"/>
          <w:sz w:val="20"/>
          <w:szCs w:val="20"/>
        </w:rPr>
        <w:t xml:space="preserve">a </w:t>
      </w:r>
      <w:r w:rsidR="00C000A3" w:rsidRPr="00DD69EF">
        <w:rPr>
          <w:rFonts w:ascii="Tahoma" w:hAnsi="Tahoma" w:cs="Tahoma"/>
          <w:sz w:val="20"/>
          <w:szCs w:val="20"/>
        </w:rPr>
        <w:t>Cash</w:t>
      </w:r>
      <w:proofErr w:type="gramEnd"/>
      <w:r w:rsidR="00C000A3" w:rsidRPr="00DD69EF">
        <w:rPr>
          <w:rFonts w:ascii="Tahoma" w:hAnsi="Tahoma" w:cs="Tahoma"/>
          <w:sz w:val="20"/>
          <w:szCs w:val="20"/>
        </w:rPr>
        <w:t xml:space="preserve"> A</w:t>
      </w:r>
      <w:r w:rsidRPr="00DD69EF">
        <w:rPr>
          <w:rFonts w:ascii="Tahoma" w:hAnsi="Tahoma" w:cs="Tahoma"/>
          <w:sz w:val="20"/>
          <w:szCs w:val="20"/>
        </w:rPr>
        <w:t>dvance may include payments for local, out-of-state, and foreign travel.  Every effort should be made to pay travel expenses by a check made payable to the vendor.  At times, however, travel service providers (vendors) may not accept checks issued by the SABO.  In these circumstances,</w:t>
      </w:r>
      <w:r w:rsidR="008C74CC" w:rsidRPr="00DD69EF">
        <w:rPr>
          <w:rFonts w:ascii="Tahoma" w:hAnsi="Tahoma" w:cs="Tahoma"/>
          <w:sz w:val="20"/>
          <w:szCs w:val="20"/>
        </w:rPr>
        <w:t xml:space="preserve"> you may request an individual Cash </w:t>
      </w:r>
      <w:proofErr w:type="gramStart"/>
      <w:r w:rsidR="008C74CC" w:rsidRPr="00DD69EF">
        <w:rPr>
          <w:rFonts w:ascii="Tahoma" w:hAnsi="Tahoma" w:cs="Tahoma"/>
          <w:sz w:val="20"/>
          <w:szCs w:val="20"/>
        </w:rPr>
        <w:t>A</w:t>
      </w:r>
      <w:r w:rsidRPr="00DD69EF">
        <w:rPr>
          <w:rFonts w:ascii="Tahoma" w:hAnsi="Tahoma" w:cs="Tahoma"/>
          <w:sz w:val="20"/>
          <w:szCs w:val="20"/>
        </w:rPr>
        <w:t>dvance to use</w:t>
      </w:r>
      <w:proofErr w:type="gramEnd"/>
      <w:r w:rsidRPr="00DD69EF">
        <w:rPr>
          <w:rFonts w:ascii="Tahoma" w:hAnsi="Tahoma" w:cs="Tahoma"/>
          <w:sz w:val="20"/>
          <w:szCs w:val="20"/>
        </w:rPr>
        <w:t xml:space="preserve"> to pay the vendor.  </w:t>
      </w:r>
    </w:p>
    <w:p w14:paraId="00FA6398" w14:textId="77777777" w:rsidR="008164B0" w:rsidRPr="00DD69EF" w:rsidRDefault="008164B0" w:rsidP="00982043">
      <w:pPr>
        <w:spacing w:after="0" w:line="240" w:lineRule="auto"/>
        <w:ind w:left="720"/>
        <w:rPr>
          <w:rFonts w:ascii="Tahoma" w:hAnsi="Tahoma" w:cs="Tahoma"/>
          <w:sz w:val="20"/>
          <w:szCs w:val="20"/>
        </w:rPr>
      </w:pPr>
    </w:p>
    <w:p w14:paraId="20CB7704" w14:textId="3DEB9E7F" w:rsidR="00B8317D" w:rsidRPr="00DD69EF" w:rsidRDefault="00B8317D" w:rsidP="0018641D">
      <w:pPr>
        <w:spacing w:after="0" w:line="240" w:lineRule="auto"/>
        <w:ind w:left="720"/>
        <w:rPr>
          <w:rFonts w:ascii="Tahoma" w:hAnsi="Tahoma" w:cs="Tahoma"/>
          <w:sz w:val="20"/>
          <w:szCs w:val="20"/>
        </w:rPr>
      </w:pPr>
      <w:r w:rsidRPr="00DD69EF">
        <w:rPr>
          <w:rFonts w:ascii="Tahoma" w:hAnsi="Tahoma" w:cs="Tahoma"/>
          <w:sz w:val="20"/>
          <w:szCs w:val="20"/>
        </w:rPr>
        <w:t xml:space="preserve">All travel processed through the SABO must comply with the procedures and guidelines documented in the </w:t>
      </w:r>
      <w:r w:rsidRPr="00DD69EF">
        <w:rPr>
          <w:rFonts w:ascii="Tahoma" w:hAnsi="Tahoma" w:cs="Tahoma"/>
          <w:i/>
          <w:sz w:val="20"/>
          <w:szCs w:val="20"/>
          <w:u w:val="single"/>
        </w:rPr>
        <w:t>Student Affairs Department Travel Guidelines</w:t>
      </w:r>
      <w:r w:rsidRPr="00DD69EF">
        <w:rPr>
          <w:rFonts w:ascii="Tahoma" w:hAnsi="Tahoma" w:cs="Tahoma"/>
          <w:i/>
          <w:sz w:val="20"/>
          <w:szCs w:val="20"/>
        </w:rPr>
        <w:t>.</w:t>
      </w:r>
      <w:r w:rsidRPr="00DD69EF">
        <w:rPr>
          <w:rFonts w:ascii="Tahoma" w:hAnsi="Tahoma" w:cs="Tahoma"/>
          <w:sz w:val="20"/>
          <w:szCs w:val="20"/>
        </w:rPr>
        <w:t xml:space="preserve">  At times and depending upon the type of trip, </w:t>
      </w:r>
      <w:r w:rsidR="00E559CD" w:rsidRPr="00DD69EF">
        <w:rPr>
          <w:rFonts w:ascii="Tahoma" w:hAnsi="Tahoma" w:cs="Tahoma"/>
          <w:sz w:val="20"/>
          <w:szCs w:val="20"/>
        </w:rPr>
        <w:t>SABO</w:t>
      </w:r>
      <w:r w:rsidRPr="00DD69EF">
        <w:rPr>
          <w:rFonts w:ascii="Tahoma" w:hAnsi="Tahoma" w:cs="Tahoma"/>
          <w:sz w:val="20"/>
          <w:szCs w:val="20"/>
        </w:rPr>
        <w:t xml:space="preserve"> may require proof that the guidelines detailed in the </w:t>
      </w:r>
      <w:r w:rsidRPr="00DD69EF">
        <w:rPr>
          <w:rFonts w:ascii="Tahoma" w:hAnsi="Tahoma" w:cs="Tahoma"/>
          <w:i/>
          <w:sz w:val="20"/>
          <w:szCs w:val="20"/>
          <w:u w:val="single"/>
        </w:rPr>
        <w:t>Student Affairs Department</w:t>
      </w:r>
      <w:r w:rsidRPr="00DD69EF">
        <w:rPr>
          <w:rFonts w:ascii="Tahoma" w:hAnsi="Tahoma" w:cs="Tahoma"/>
          <w:sz w:val="20"/>
          <w:szCs w:val="20"/>
          <w:u w:val="single"/>
        </w:rPr>
        <w:t xml:space="preserve"> </w:t>
      </w:r>
      <w:r w:rsidRPr="00DD69EF">
        <w:rPr>
          <w:rFonts w:ascii="Tahoma" w:hAnsi="Tahoma" w:cs="Tahoma"/>
          <w:i/>
          <w:sz w:val="20"/>
          <w:szCs w:val="20"/>
          <w:u w:val="single"/>
        </w:rPr>
        <w:t>Travel Guidelines</w:t>
      </w:r>
      <w:r w:rsidRPr="00DD69EF">
        <w:rPr>
          <w:rFonts w:ascii="Tahoma" w:hAnsi="Tahoma" w:cs="Tahoma"/>
          <w:sz w:val="20"/>
          <w:szCs w:val="20"/>
        </w:rPr>
        <w:t xml:space="preserve"> have been met.  Refer to the </w:t>
      </w:r>
      <w:r w:rsidRPr="00DD69EF">
        <w:rPr>
          <w:rFonts w:ascii="Tahoma" w:hAnsi="Tahoma" w:cs="Tahoma"/>
          <w:i/>
          <w:sz w:val="20"/>
          <w:szCs w:val="20"/>
          <w:u w:val="single"/>
        </w:rPr>
        <w:t>Student Affairs Department Travel Guidelines</w:t>
      </w:r>
      <w:r w:rsidRPr="00DD69EF">
        <w:rPr>
          <w:rFonts w:ascii="Tahoma" w:hAnsi="Tahoma" w:cs="Tahoma"/>
          <w:sz w:val="20"/>
          <w:szCs w:val="20"/>
        </w:rPr>
        <w:t xml:space="preserve"> for additional information.</w:t>
      </w:r>
    </w:p>
    <w:p w14:paraId="38A1A228" w14:textId="77777777" w:rsidR="008164B0" w:rsidRPr="00DD69EF" w:rsidRDefault="008164B0" w:rsidP="00A351DE">
      <w:pPr>
        <w:spacing w:after="0" w:line="240" w:lineRule="auto"/>
        <w:ind w:left="1800"/>
        <w:rPr>
          <w:rFonts w:ascii="Tahoma" w:hAnsi="Tahoma" w:cs="Tahoma"/>
          <w:sz w:val="20"/>
          <w:szCs w:val="20"/>
        </w:rPr>
      </w:pPr>
    </w:p>
    <w:p w14:paraId="2BD6A55F" w14:textId="3DA60A81" w:rsidR="00B8317D" w:rsidRPr="00DD69EF" w:rsidRDefault="00B8317D" w:rsidP="00E94A74">
      <w:pPr>
        <w:numPr>
          <w:ilvl w:val="0"/>
          <w:numId w:val="16"/>
        </w:numPr>
        <w:spacing w:after="0" w:line="240" w:lineRule="auto"/>
        <w:rPr>
          <w:rFonts w:ascii="Tahoma" w:hAnsi="Tahoma" w:cs="Tahoma"/>
          <w:sz w:val="20"/>
          <w:szCs w:val="20"/>
        </w:rPr>
      </w:pPr>
      <w:r w:rsidRPr="00DD69EF">
        <w:rPr>
          <w:rFonts w:ascii="Tahoma" w:hAnsi="Tahoma" w:cs="Tahoma"/>
          <w:b/>
          <w:sz w:val="20"/>
          <w:szCs w:val="20"/>
          <w:u w:val="single"/>
        </w:rPr>
        <w:t>Travel Reconciliation</w:t>
      </w:r>
      <w:r w:rsidR="00DD7E3E" w:rsidRPr="00DD69EF">
        <w:rPr>
          <w:rFonts w:ascii="Tahoma" w:hAnsi="Tahoma" w:cs="Tahoma"/>
          <w:b/>
          <w:sz w:val="20"/>
          <w:szCs w:val="20"/>
          <w:u w:val="single"/>
        </w:rPr>
        <w:t xml:space="preserve"> (Cash Advance) </w:t>
      </w:r>
      <w:r w:rsidR="00DD7E3E" w:rsidRPr="00DD69EF">
        <w:rPr>
          <w:rFonts w:ascii="Tahoma" w:hAnsi="Tahoma" w:cs="Tahoma"/>
          <w:b/>
          <w:sz w:val="20"/>
          <w:szCs w:val="20"/>
        </w:rPr>
        <w:t xml:space="preserve">- </w:t>
      </w:r>
      <w:r w:rsidR="002D2ADF" w:rsidRPr="00DD69EF">
        <w:rPr>
          <w:rFonts w:ascii="Tahoma" w:hAnsi="Tahoma" w:cs="Tahoma"/>
          <w:sz w:val="20"/>
          <w:szCs w:val="20"/>
        </w:rPr>
        <w:t>To</w:t>
      </w:r>
      <w:r w:rsidR="008C74CC" w:rsidRPr="00DD69EF">
        <w:rPr>
          <w:rFonts w:ascii="Tahoma" w:hAnsi="Tahoma" w:cs="Tahoma"/>
          <w:sz w:val="20"/>
          <w:szCs w:val="20"/>
        </w:rPr>
        <w:t xml:space="preserve"> reconcile an individual Cash A</w:t>
      </w:r>
      <w:r w:rsidRPr="00DD69EF">
        <w:rPr>
          <w:rFonts w:ascii="Tahoma" w:hAnsi="Tahoma" w:cs="Tahoma"/>
          <w:sz w:val="20"/>
          <w:szCs w:val="20"/>
        </w:rPr>
        <w:t>dvance used to pay travel expenditures, supporting documentation for airline, bus and train travel, hotel, auto expenses, travel-related meals, etc. is required to be submitted to the SABO based on the following guidelines:</w:t>
      </w:r>
    </w:p>
    <w:p w14:paraId="6492FE95" w14:textId="77777777" w:rsidR="008C74CC" w:rsidRPr="00DD69EF" w:rsidRDefault="008C74CC" w:rsidP="008C74CC">
      <w:pPr>
        <w:spacing w:after="0" w:line="240" w:lineRule="auto"/>
        <w:ind w:left="1800"/>
        <w:rPr>
          <w:rFonts w:ascii="Tahoma" w:hAnsi="Tahoma" w:cs="Tahoma"/>
          <w:sz w:val="20"/>
          <w:szCs w:val="20"/>
        </w:rPr>
      </w:pPr>
    </w:p>
    <w:p w14:paraId="654AB294" w14:textId="0F2044B7" w:rsidR="00E670DD" w:rsidRPr="00585F7C" w:rsidRDefault="00B8317D" w:rsidP="00E670DD">
      <w:pPr>
        <w:numPr>
          <w:ilvl w:val="0"/>
          <w:numId w:val="15"/>
        </w:numPr>
        <w:autoSpaceDE w:val="0"/>
        <w:autoSpaceDN w:val="0"/>
        <w:adjustRightInd w:val="0"/>
        <w:spacing w:after="0" w:line="240" w:lineRule="auto"/>
        <w:rPr>
          <w:rFonts w:ascii="Tahoma" w:hAnsi="Tahoma" w:cs="Tahoma"/>
          <w:sz w:val="20"/>
          <w:szCs w:val="20"/>
        </w:rPr>
      </w:pPr>
      <w:r w:rsidRPr="00585F7C">
        <w:rPr>
          <w:rFonts w:ascii="Tahoma" w:hAnsi="Tahoma" w:cs="Tahoma"/>
          <w:b/>
          <w:sz w:val="20"/>
          <w:szCs w:val="20"/>
          <w:u w:val="single"/>
        </w:rPr>
        <w:t>Airfare</w:t>
      </w:r>
      <w:r w:rsidRPr="00585F7C">
        <w:rPr>
          <w:rFonts w:ascii="Tahoma" w:hAnsi="Tahoma" w:cs="Tahoma"/>
          <w:b/>
          <w:sz w:val="20"/>
          <w:szCs w:val="20"/>
        </w:rPr>
        <w:t xml:space="preserve"> </w:t>
      </w:r>
      <w:r w:rsidR="008C74CC" w:rsidRPr="00585F7C">
        <w:rPr>
          <w:rFonts w:ascii="Tahoma" w:hAnsi="Tahoma" w:cs="Tahoma"/>
          <w:b/>
          <w:sz w:val="20"/>
          <w:szCs w:val="20"/>
        </w:rPr>
        <w:t xml:space="preserve">– </w:t>
      </w:r>
      <w:r w:rsidR="00E670DD" w:rsidRPr="00585F7C">
        <w:rPr>
          <w:rFonts w:ascii="Tahoma" w:hAnsi="Tahoma" w:cs="Tahoma"/>
          <w:sz w:val="20"/>
          <w:szCs w:val="20"/>
        </w:rPr>
        <w:t>Airfare</w:t>
      </w:r>
      <w:r w:rsidR="00E670DD" w:rsidRPr="00585F7C">
        <w:rPr>
          <w:rFonts w:ascii="Tahoma" w:hAnsi="Tahoma" w:cs="Tahoma"/>
          <w:b/>
          <w:sz w:val="20"/>
          <w:szCs w:val="20"/>
        </w:rPr>
        <w:t xml:space="preserve"> </w:t>
      </w:r>
      <w:r w:rsidR="00E670DD" w:rsidRPr="00585F7C">
        <w:rPr>
          <w:rFonts w:ascii="Tahoma" w:hAnsi="Tahoma" w:cs="Tahoma"/>
          <w:sz w:val="20"/>
          <w:szCs w:val="20"/>
        </w:rPr>
        <w:t xml:space="preserve">will be reimbursed for coach class only.  The booking confirmation/itinerary from Direct Travel will be accepted as documentation </w:t>
      </w:r>
      <w:proofErr w:type="gramStart"/>
      <w:r w:rsidR="00E670DD" w:rsidRPr="00585F7C">
        <w:rPr>
          <w:rFonts w:ascii="Tahoma" w:hAnsi="Tahoma" w:cs="Tahoma"/>
          <w:sz w:val="20"/>
          <w:szCs w:val="20"/>
        </w:rPr>
        <w:t>to</w:t>
      </w:r>
      <w:proofErr w:type="gramEnd"/>
      <w:r w:rsidR="00E670DD" w:rsidRPr="00585F7C">
        <w:rPr>
          <w:rFonts w:ascii="Tahoma" w:hAnsi="Tahoma" w:cs="Tahoma"/>
          <w:sz w:val="20"/>
          <w:szCs w:val="20"/>
        </w:rPr>
        <w:t xml:space="preserve"> the </w:t>
      </w:r>
      <w:r w:rsidR="00E670DD" w:rsidRPr="00585F7C">
        <w:rPr>
          <w:rFonts w:ascii="Tahoma" w:hAnsi="Tahoma" w:cs="Tahoma"/>
          <w:i/>
          <w:sz w:val="20"/>
          <w:szCs w:val="20"/>
          <w:u w:val="single"/>
        </w:rPr>
        <w:t xml:space="preserve">Cash Advance Reconciliation </w:t>
      </w:r>
      <w:r w:rsidR="00E670DD" w:rsidRPr="00585F7C">
        <w:rPr>
          <w:rFonts w:ascii="Tahoma" w:hAnsi="Tahoma" w:cs="Tahoma"/>
          <w:i/>
          <w:sz w:val="20"/>
          <w:szCs w:val="20"/>
        </w:rPr>
        <w:t xml:space="preserve">form </w:t>
      </w:r>
      <w:r w:rsidR="00E670DD" w:rsidRPr="00585F7C">
        <w:rPr>
          <w:rFonts w:ascii="Tahoma" w:hAnsi="Tahoma" w:cs="Tahoma"/>
          <w:sz w:val="20"/>
          <w:szCs w:val="20"/>
        </w:rPr>
        <w:t>for air travel with proof of payment if cost is more than $500.</w:t>
      </w:r>
    </w:p>
    <w:p w14:paraId="31AA5F55" w14:textId="77777777" w:rsidR="00B8317D" w:rsidRPr="00DD69EF" w:rsidRDefault="00B8317D" w:rsidP="00982043">
      <w:pPr>
        <w:autoSpaceDE w:val="0"/>
        <w:autoSpaceDN w:val="0"/>
        <w:adjustRightInd w:val="0"/>
        <w:spacing w:after="0" w:line="240" w:lineRule="auto"/>
        <w:ind w:left="360"/>
        <w:rPr>
          <w:rFonts w:ascii="Tahoma" w:hAnsi="Tahoma" w:cs="Tahoma"/>
          <w:b/>
          <w:sz w:val="20"/>
          <w:szCs w:val="20"/>
        </w:rPr>
      </w:pPr>
    </w:p>
    <w:p w14:paraId="701808A2" w14:textId="77777777" w:rsidR="00B8317D" w:rsidRPr="00DD69EF" w:rsidRDefault="008C74CC" w:rsidP="00E94A74">
      <w:pPr>
        <w:numPr>
          <w:ilvl w:val="0"/>
          <w:numId w:val="17"/>
        </w:numPr>
        <w:autoSpaceDE w:val="0"/>
        <w:autoSpaceDN w:val="0"/>
        <w:adjustRightInd w:val="0"/>
        <w:spacing w:after="0" w:line="240" w:lineRule="auto"/>
        <w:ind w:left="1080"/>
        <w:rPr>
          <w:rFonts w:ascii="Tahoma" w:hAnsi="Tahoma" w:cs="Tahoma"/>
          <w:sz w:val="20"/>
          <w:szCs w:val="20"/>
        </w:rPr>
      </w:pPr>
      <w:r w:rsidRPr="00DD69EF">
        <w:rPr>
          <w:rFonts w:ascii="Tahoma" w:hAnsi="Tahoma" w:cs="Tahoma"/>
          <w:b/>
          <w:sz w:val="20"/>
          <w:szCs w:val="20"/>
          <w:u w:val="single"/>
        </w:rPr>
        <w:t>Bus or T</w:t>
      </w:r>
      <w:r w:rsidR="00B8317D" w:rsidRPr="00DD69EF">
        <w:rPr>
          <w:rFonts w:ascii="Tahoma" w:hAnsi="Tahoma" w:cs="Tahoma"/>
          <w:b/>
          <w:sz w:val="20"/>
          <w:szCs w:val="20"/>
          <w:u w:val="single"/>
        </w:rPr>
        <w:t>rain</w:t>
      </w:r>
      <w:r w:rsidRPr="00DD69EF">
        <w:rPr>
          <w:rFonts w:ascii="Tahoma" w:hAnsi="Tahoma" w:cs="Tahoma"/>
          <w:b/>
          <w:sz w:val="20"/>
          <w:szCs w:val="20"/>
        </w:rPr>
        <w:t xml:space="preserve"> – </w:t>
      </w:r>
      <w:r w:rsidRPr="00DD69EF">
        <w:rPr>
          <w:rFonts w:ascii="Tahoma" w:hAnsi="Tahoma" w:cs="Tahoma"/>
          <w:sz w:val="20"/>
          <w:szCs w:val="20"/>
        </w:rPr>
        <w:t>Bus and train</w:t>
      </w:r>
      <w:r w:rsidR="00B8317D" w:rsidRPr="00DD69EF">
        <w:rPr>
          <w:rFonts w:ascii="Tahoma" w:hAnsi="Tahoma" w:cs="Tahoma"/>
          <w:sz w:val="20"/>
          <w:szCs w:val="20"/>
        </w:rPr>
        <w:t xml:space="preserve"> travel will be reconciled for the reasonable actual cost.  Attach the origi</w:t>
      </w:r>
      <w:r w:rsidRPr="00DD69EF">
        <w:rPr>
          <w:rFonts w:ascii="Tahoma" w:hAnsi="Tahoma" w:cs="Tahoma"/>
          <w:sz w:val="20"/>
          <w:szCs w:val="20"/>
        </w:rPr>
        <w:t xml:space="preserve">nal train or bus ticket to the </w:t>
      </w:r>
      <w:r w:rsidRPr="00DD69EF">
        <w:rPr>
          <w:rFonts w:ascii="Tahoma" w:hAnsi="Tahoma" w:cs="Tahoma"/>
          <w:i/>
          <w:sz w:val="20"/>
          <w:szCs w:val="20"/>
          <w:u w:val="single"/>
        </w:rPr>
        <w:t>Cash Advance R</w:t>
      </w:r>
      <w:r w:rsidR="00B8317D" w:rsidRPr="00DD69EF">
        <w:rPr>
          <w:rFonts w:ascii="Tahoma" w:hAnsi="Tahoma" w:cs="Tahoma"/>
          <w:i/>
          <w:sz w:val="20"/>
          <w:szCs w:val="20"/>
          <w:u w:val="single"/>
        </w:rPr>
        <w:t>econciliation form</w:t>
      </w:r>
      <w:r w:rsidR="00B8317D" w:rsidRPr="00DD69EF">
        <w:rPr>
          <w:rFonts w:ascii="Tahoma" w:hAnsi="Tahoma" w:cs="Tahoma"/>
          <w:sz w:val="20"/>
          <w:szCs w:val="20"/>
        </w:rPr>
        <w:t>.</w:t>
      </w:r>
    </w:p>
    <w:p w14:paraId="65101700" w14:textId="77777777" w:rsidR="00B8317D" w:rsidRPr="00DD69EF" w:rsidRDefault="00B8317D" w:rsidP="00982043">
      <w:pPr>
        <w:autoSpaceDE w:val="0"/>
        <w:autoSpaceDN w:val="0"/>
        <w:adjustRightInd w:val="0"/>
        <w:spacing w:after="0" w:line="240" w:lineRule="auto"/>
        <w:ind w:left="360"/>
        <w:rPr>
          <w:rFonts w:ascii="Tahoma" w:hAnsi="Tahoma" w:cs="Tahoma"/>
          <w:sz w:val="20"/>
          <w:szCs w:val="20"/>
        </w:rPr>
      </w:pPr>
    </w:p>
    <w:p w14:paraId="354F476C" w14:textId="77777777" w:rsidR="00B8317D" w:rsidRPr="00DD69EF" w:rsidRDefault="008C74CC" w:rsidP="00E94A74">
      <w:pPr>
        <w:numPr>
          <w:ilvl w:val="0"/>
          <w:numId w:val="17"/>
        </w:numPr>
        <w:autoSpaceDE w:val="0"/>
        <w:autoSpaceDN w:val="0"/>
        <w:adjustRightInd w:val="0"/>
        <w:spacing w:after="0" w:line="240" w:lineRule="auto"/>
        <w:ind w:left="1080"/>
        <w:rPr>
          <w:rFonts w:ascii="Tahoma" w:hAnsi="Tahoma" w:cs="Tahoma"/>
          <w:sz w:val="20"/>
          <w:szCs w:val="20"/>
        </w:rPr>
      </w:pPr>
      <w:r w:rsidRPr="00DD69EF">
        <w:rPr>
          <w:rFonts w:ascii="Tahoma" w:hAnsi="Tahoma" w:cs="Tahoma"/>
          <w:b/>
          <w:sz w:val="20"/>
          <w:szCs w:val="20"/>
          <w:u w:val="single"/>
        </w:rPr>
        <w:t>Car R</w:t>
      </w:r>
      <w:r w:rsidR="00B8317D" w:rsidRPr="00DD69EF">
        <w:rPr>
          <w:rFonts w:ascii="Tahoma" w:hAnsi="Tahoma" w:cs="Tahoma"/>
          <w:b/>
          <w:sz w:val="20"/>
          <w:szCs w:val="20"/>
          <w:u w:val="single"/>
        </w:rPr>
        <w:t>entals</w:t>
      </w:r>
      <w:r w:rsidR="00B8317D" w:rsidRPr="00DD69EF">
        <w:rPr>
          <w:rFonts w:ascii="Tahoma" w:hAnsi="Tahoma" w:cs="Tahoma"/>
          <w:sz w:val="20"/>
          <w:szCs w:val="20"/>
        </w:rPr>
        <w:t xml:space="preserve"> </w:t>
      </w:r>
      <w:r w:rsidRPr="00DD69EF">
        <w:rPr>
          <w:rFonts w:ascii="Tahoma" w:hAnsi="Tahoma" w:cs="Tahoma"/>
          <w:sz w:val="20"/>
          <w:szCs w:val="20"/>
        </w:rPr>
        <w:t xml:space="preserve">– Car rentals </w:t>
      </w:r>
      <w:r w:rsidR="00B8317D" w:rsidRPr="00DD69EF">
        <w:rPr>
          <w:rFonts w:ascii="Tahoma" w:hAnsi="Tahoma" w:cs="Tahoma"/>
          <w:sz w:val="20"/>
          <w:szCs w:val="20"/>
        </w:rPr>
        <w:t xml:space="preserve">may be used when the overall cost of the rental is less than the cost of other means of transportation (e.g., taxis, limousines, airfare).  Car rentals are </w:t>
      </w:r>
      <w:r w:rsidR="00B8317D" w:rsidRPr="00750772">
        <w:rPr>
          <w:rFonts w:ascii="Tahoma" w:hAnsi="Tahoma" w:cs="Tahoma"/>
          <w:b/>
          <w:i/>
          <w:sz w:val="20"/>
          <w:szCs w:val="20"/>
        </w:rPr>
        <w:t>o</w:t>
      </w:r>
      <w:r w:rsidR="008C7633" w:rsidRPr="00750772">
        <w:rPr>
          <w:rFonts w:ascii="Tahoma" w:hAnsi="Tahoma" w:cs="Tahoma"/>
          <w:b/>
          <w:i/>
          <w:sz w:val="20"/>
          <w:szCs w:val="20"/>
        </w:rPr>
        <w:t>nly permissible for drivers who</w:t>
      </w:r>
      <w:r w:rsidR="00B8317D" w:rsidRPr="00750772">
        <w:rPr>
          <w:rFonts w:ascii="Tahoma" w:hAnsi="Tahoma" w:cs="Tahoma"/>
          <w:b/>
          <w:i/>
          <w:sz w:val="20"/>
          <w:szCs w:val="20"/>
        </w:rPr>
        <w:t xml:space="preserve"> have completed the Rutgers University Defensive Driving Course</w:t>
      </w:r>
      <w:r w:rsidR="00B8317D" w:rsidRPr="00750772">
        <w:rPr>
          <w:rFonts w:ascii="Tahoma" w:hAnsi="Tahoma" w:cs="Tahoma"/>
          <w:b/>
          <w:sz w:val="20"/>
          <w:szCs w:val="20"/>
        </w:rPr>
        <w:t>.</w:t>
      </w:r>
      <w:r w:rsidR="00B8317D" w:rsidRPr="00DD69EF">
        <w:rPr>
          <w:rFonts w:ascii="Tahoma" w:hAnsi="Tahoma" w:cs="Tahoma"/>
          <w:sz w:val="20"/>
          <w:szCs w:val="20"/>
        </w:rPr>
        <w:t xml:space="preserve">  Attach original receipts for car rentals </w:t>
      </w:r>
      <w:r w:rsidRPr="00DD69EF">
        <w:rPr>
          <w:rFonts w:ascii="Tahoma" w:hAnsi="Tahoma" w:cs="Tahoma"/>
          <w:sz w:val="20"/>
          <w:szCs w:val="20"/>
        </w:rPr>
        <w:t xml:space="preserve">and the rental contract to the </w:t>
      </w:r>
      <w:r w:rsidRPr="00DD69EF">
        <w:rPr>
          <w:rFonts w:ascii="Tahoma" w:hAnsi="Tahoma" w:cs="Tahoma"/>
          <w:i/>
          <w:sz w:val="20"/>
          <w:szCs w:val="20"/>
          <w:u w:val="single"/>
        </w:rPr>
        <w:t>Cash Advance R</w:t>
      </w:r>
      <w:r w:rsidR="00B8317D" w:rsidRPr="00DD69EF">
        <w:rPr>
          <w:rFonts w:ascii="Tahoma" w:hAnsi="Tahoma" w:cs="Tahoma"/>
          <w:i/>
          <w:sz w:val="20"/>
          <w:szCs w:val="20"/>
          <w:u w:val="single"/>
        </w:rPr>
        <w:t>econciliation form</w:t>
      </w:r>
      <w:r w:rsidR="00B8317D" w:rsidRPr="00DD69EF">
        <w:rPr>
          <w:rFonts w:ascii="Tahoma" w:hAnsi="Tahoma" w:cs="Tahoma"/>
          <w:sz w:val="20"/>
          <w:szCs w:val="20"/>
        </w:rPr>
        <w:t xml:space="preserve"> along with proof of payment. </w:t>
      </w:r>
    </w:p>
    <w:p w14:paraId="3D73CDB4" w14:textId="77777777" w:rsidR="00B8317D" w:rsidRPr="00DD69EF" w:rsidRDefault="00B8317D" w:rsidP="00982043">
      <w:pPr>
        <w:autoSpaceDE w:val="0"/>
        <w:autoSpaceDN w:val="0"/>
        <w:adjustRightInd w:val="0"/>
        <w:spacing w:after="0" w:line="240" w:lineRule="auto"/>
        <w:ind w:left="360"/>
        <w:rPr>
          <w:rFonts w:ascii="Tahoma" w:hAnsi="Tahoma" w:cs="Tahoma"/>
          <w:sz w:val="20"/>
          <w:szCs w:val="20"/>
        </w:rPr>
      </w:pPr>
    </w:p>
    <w:p w14:paraId="1EA75992" w14:textId="2C449F68" w:rsidR="00B8317D" w:rsidRPr="00DD69EF" w:rsidRDefault="00B8317D" w:rsidP="00E94A74">
      <w:pPr>
        <w:numPr>
          <w:ilvl w:val="0"/>
          <w:numId w:val="17"/>
        </w:numPr>
        <w:autoSpaceDE w:val="0"/>
        <w:autoSpaceDN w:val="0"/>
        <w:adjustRightInd w:val="0"/>
        <w:spacing w:after="0" w:line="240" w:lineRule="auto"/>
        <w:ind w:left="1080"/>
        <w:rPr>
          <w:rFonts w:ascii="Tahoma" w:hAnsi="Tahoma" w:cs="Tahoma"/>
          <w:sz w:val="20"/>
          <w:szCs w:val="20"/>
        </w:rPr>
      </w:pPr>
      <w:r w:rsidRPr="00585F7C">
        <w:rPr>
          <w:rFonts w:ascii="Tahoma" w:hAnsi="Tahoma" w:cs="Tahoma"/>
          <w:b/>
          <w:sz w:val="20"/>
          <w:szCs w:val="20"/>
          <w:u w:val="single"/>
        </w:rPr>
        <w:t>Personal Car Mileage</w:t>
      </w:r>
      <w:r w:rsidRPr="00585F7C">
        <w:rPr>
          <w:rFonts w:ascii="Tahoma" w:hAnsi="Tahoma" w:cs="Tahoma"/>
          <w:sz w:val="20"/>
          <w:szCs w:val="20"/>
        </w:rPr>
        <w:t xml:space="preserve"> </w:t>
      </w:r>
      <w:r w:rsidR="008C74CC" w:rsidRPr="00585F7C">
        <w:rPr>
          <w:rFonts w:ascii="Tahoma" w:hAnsi="Tahoma" w:cs="Tahoma"/>
          <w:sz w:val="20"/>
          <w:szCs w:val="20"/>
        </w:rPr>
        <w:t xml:space="preserve">– Personal car mileage </w:t>
      </w:r>
      <w:r w:rsidRPr="00585F7C">
        <w:rPr>
          <w:rFonts w:ascii="Tahoma" w:hAnsi="Tahoma" w:cs="Tahoma"/>
          <w:sz w:val="20"/>
          <w:szCs w:val="20"/>
        </w:rPr>
        <w:t xml:space="preserve">for travel </w:t>
      </w:r>
      <w:r w:rsidR="00E670DD" w:rsidRPr="00585F7C">
        <w:rPr>
          <w:rFonts w:ascii="Tahoma" w:hAnsi="Tahoma" w:cs="Tahoma"/>
          <w:sz w:val="20"/>
          <w:szCs w:val="20"/>
        </w:rPr>
        <w:t>will be reimbursed at the IRS Mileage Reimbursement rate</w:t>
      </w:r>
      <w:r w:rsidRPr="00585F7C">
        <w:rPr>
          <w:rFonts w:ascii="Tahoma" w:hAnsi="Tahoma" w:cs="Tahoma"/>
          <w:sz w:val="20"/>
          <w:szCs w:val="20"/>
        </w:rPr>
        <w:t xml:space="preserve">.  </w:t>
      </w:r>
      <w:r w:rsidR="002D2ADF" w:rsidRPr="00585F7C">
        <w:rPr>
          <w:rFonts w:ascii="Tahoma" w:hAnsi="Tahoma" w:cs="Tahoma"/>
          <w:sz w:val="20"/>
          <w:szCs w:val="20"/>
        </w:rPr>
        <w:t>To</w:t>
      </w:r>
      <w:r w:rsidRPr="00585F7C">
        <w:rPr>
          <w:rFonts w:ascii="Tahoma" w:hAnsi="Tahoma" w:cs="Tahoma"/>
          <w:sz w:val="20"/>
          <w:szCs w:val="20"/>
        </w:rPr>
        <w:t xml:space="preserve"> save funds for an organization the advisor may elect to request the drivers to submit gas receipts in lieu of the</w:t>
      </w:r>
      <w:r w:rsidR="00E670DD" w:rsidRPr="00585F7C">
        <w:rPr>
          <w:rFonts w:ascii="Tahoma" w:hAnsi="Tahoma" w:cs="Tahoma"/>
          <w:sz w:val="20"/>
          <w:szCs w:val="20"/>
        </w:rPr>
        <w:t xml:space="preserve"> mile allotment. Submission of Google Maps</w:t>
      </w:r>
      <w:r w:rsidRPr="00585F7C">
        <w:rPr>
          <w:rFonts w:ascii="Tahoma" w:hAnsi="Tahoma" w:cs="Tahoma"/>
          <w:sz w:val="20"/>
          <w:szCs w:val="20"/>
        </w:rPr>
        <w:t xml:space="preserve"> </w:t>
      </w:r>
      <w:r w:rsidR="008C74CC" w:rsidRPr="00585F7C">
        <w:rPr>
          <w:rFonts w:ascii="Tahoma" w:hAnsi="Tahoma" w:cs="Tahoma"/>
          <w:sz w:val="20"/>
          <w:szCs w:val="20"/>
        </w:rPr>
        <w:t xml:space="preserve">trip estimates </w:t>
      </w:r>
      <w:r w:rsidRPr="00585F7C">
        <w:rPr>
          <w:rFonts w:ascii="Tahoma" w:hAnsi="Tahoma" w:cs="Tahoma"/>
          <w:sz w:val="20"/>
          <w:szCs w:val="20"/>
        </w:rPr>
        <w:t>or similar documentation is accepta</w:t>
      </w:r>
      <w:r w:rsidR="008C74CC" w:rsidRPr="00585F7C">
        <w:rPr>
          <w:rFonts w:ascii="Tahoma" w:hAnsi="Tahoma" w:cs="Tahoma"/>
          <w:sz w:val="20"/>
          <w:szCs w:val="20"/>
        </w:rPr>
        <w:t xml:space="preserve">ble. </w:t>
      </w:r>
      <w:r w:rsidRPr="00585F7C">
        <w:rPr>
          <w:rFonts w:ascii="Tahoma" w:hAnsi="Tahoma" w:cs="Tahoma"/>
          <w:sz w:val="20"/>
          <w:szCs w:val="20"/>
        </w:rPr>
        <w:t xml:space="preserve">Note the origin and return of the trip must be from/to Rutgers University </w:t>
      </w:r>
      <w:r w:rsidR="00585F7C" w:rsidRPr="00585F7C">
        <w:rPr>
          <w:rFonts w:ascii="Tahoma" w:hAnsi="Tahoma" w:cs="Tahoma"/>
          <w:sz w:val="20"/>
          <w:szCs w:val="20"/>
        </w:rPr>
        <w:t>and</w:t>
      </w:r>
      <w:r w:rsidR="00585F7C" w:rsidRPr="00DD69EF">
        <w:rPr>
          <w:rFonts w:ascii="Tahoma" w:hAnsi="Tahoma" w:cs="Tahoma"/>
          <w:sz w:val="20"/>
          <w:szCs w:val="20"/>
        </w:rPr>
        <w:t xml:space="preserve"> </w:t>
      </w:r>
      <w:r w:rsidRPr="00DD69EF">
        <w:rPr>
          <w:rFonts w:ascii="Tahoma" w:hAnsi="Tahoma" w:cs="Tahoma"/>
          <w:sz w:val="20"/>
          <w:szCs w:val="20"/>
        </w:rPr>
        <w:t>from the destination. The purpose of the trip, the number of miles/or the actual cost of gas and</w:t>
      </w:r>
      <w:r w:rsidR="008C74CC" w:rsidRPr="00DD69EF">
        <w:rPr>
          <w:rFonts w:ascii="Tahoma" w:hAnsi="Tahoma" w:cs="Tahoma"/>
          <w:sz w:val="20"/>
          <w:szCs w:val="20"/>
        </w:rPr>
        <w:t xml:space="preserve"> oil, and toll expenses on the</w:t>
      </w:r>
      <w:r w:rsidR="008C74CC" w:rsidRPr="00DD69EF">
        <w:rPr>
          <w:rFonts w:ascii="Tahoma" w:hAnsi="Tahoma" w:cs="Tahoma"/>
          <w:i/>
          <w:sz w:val="20"/>
          <w:szCs w:val="20"/>
          <w:u w:val="single"/>
        </w:rPr>
        <w:t xml:space="preserve"> Cash Advance R</w:t>
      </w:r>
      <w:r w:rsidRPr="00DD69EF">
        <w:rPr>
          <w:rFonts w:ascii="Tahoma" w:hAnsi="Tahoma" w:cs="Tahoma"/>
          <w:i/>
          <w:sz w:val="20"/>
          <w:szCs w:val="20"/>
          <w:u w:val="single"/>
        </w:rPr>
        <w:t xml:space="preserve">econciliation form </w:t>
      </w:r>
      <w:r w:rsidRPr="00DD69EF">
        <w:rPr>
          <w:rFonts w:ascii="Tahoma" w:hAnsi="Tahoma" w:cs="Tahoma"/>
          <w:sz w:val="20"/>
          <w:szCs w:val="20"/>
        </w:rPr>
        <w:t xml:space="preserve">with corresponding receipts must be submitted.  </w:t>
      </w:r>
    </w:p>
    <w:p w14:paraId="1523EE17" w14:textId="77777777" w:rsidR="00B8317D" w:rsidRPr="00DD69EF" w:rsidRDefault="00B8317D" w:rsidP="00982043">
      <w:pPr>
        <w:autoSpaceDE w:val="0"/>
        <w:autoSpaceDN w:val="0"/>
        <w:adjustRightInd w:val="0"/>
        <w:spacing w:after="0" w:line="240" w:lineRule="auto"/>
        <w:ind w:left="360"/>
        <w:rPr>
          <w:rFonts w:ascii="Tahoma" w:hAnsi="Tahoma" w:cs="Tahoma"/>
          <w:sz w:val="20"/>
          <w:szCs w:val="20"/>
        </w:rPr>
      </w:pPr>
    </w:p>
    <w:p w14:paraId="1E7196BD" w14:textId="77777777" w:rsidR="00B8317D" w:rsidRPr="00DD69EF" w:rsidRDefault="00B8317D" w:rsidP="00E94A74">
      <w:pPr>
        <w:numPr>
          <w:ilvl w:val="0"/>
          <w:numId w:val="17"/>
        </w:numPr>
        <w:autoSpaceDE w:val="0"/>
        <w:autoSpaceDN w:val="0"/>
        <w:adjustRightInd w:val="0"/>
        <w:spacing w:after="0" w:line="240" w:lineRule="auto"/>
        <w:ind w:left="1080"/>
        <w:rPr>
          <w:rFonts w:ascii="Tahoma" w:hAnsi="Tahoma" w:cs="Tahoma"/>
          <w:sz w:val="20"/>
          <w:szCs w:val="20"/>
        </w:rPr>
      </w:pPr>
      <w:r w:rsidRPr="00DD69EF">
        <w:rPr>
          <w:rFonts w:ascii="Tahoma" w:hAnsi="Tahoma" w:cs="Tahoma"/>
          <w:b/>
          <w:sz w:val="20"/>
          <w:szCs w:val="20"/>
          <w:u w:val="single"/>
        </w:rPr>
        <w:t>Travel Costs</w:t>
      </w:r>
      <w:r w:rsidR="008C74CC" w:rsidRPr="00DD69EF">
        <w:rPr>
          <w:rFonts w:ascii="Tahoma" w:hAnsi="Tahoma" w:cs="Tahoma"/>
          <w:sz w:val="20"/>
          <w:szCs w:val="20"/>
        </w:rPr>
        <w:t xml:space="preserve"> – Travel costs</w:t>
      </w:r>
      <w:r w:rsidRPr="00DD69EF">
        <w:rPr>
          <w:rFonts w:ascii="Tahoma" w:hAnsi="Tahoma" w:cs="Tahoma"/>
          <w:sz w:val="20"/>
          <w:szCs w:val="20"/>
        </w:rPr>
        <w:t xml:space="preserve"> for local taxis, buses, subways, and trains used while traveling must be substantiated with receipts. Attach receipts and clearly note origin and destination, travel dates, and the purpose of each trip.</w:t>
      </w:r>
    </w:p>
    <w:p w14:paraId="06B094D9" w14:textId="77777777" w:rsidR="00B8317D" w:rsidRPr="00DD69EF" w:rsidRDefault="00B8317D" w:rsidP="00982043">
      <w:pPr>
        <w:autoSpaceDE w:val="0"/>
        <w:autoSpaceDN w:val="0"/>
        <w:adjustRightInd w:val="0"/>
        <w:spacing w:after="0" w:line="240" w:lineRule="auto"/>
        <w:ind w:left="360"/>
        <w:rPr>
          <w:rFonts w:ascii="Tahoma" w:hAnsi="Tahoma" w:cs="Tahoma"/>
          <w:sz w:val="20"/>
          <w:szCs w:val="20"/>
          <w:u w:val="single"/>
        </w:rPr>
      </w:pPr>
    </w:p>
    <w:p w14:paraId="3F4B078C" w14:textId="48356B12" w:rsidR="00B8317D" w:rsidRPr="00DD69EF" w:rsidRDefault="00B8317D" w:rsidP="00E94A74">
      <w:pPr>
        <w:pStyle w:val="BodyText"/>
        <w:numPr>
          <w:ilvl w:val="0"/>
          <w:numId w:val="17"/>
        </w:numPr>
        <w:ind w:left="1080"/>
        <w:rPr>
          <w:rFonts w:ascii="Tahoma" w:hAnsi="Tahoma" w:cs="Tahoma"/>
          <w:b/>
          <w:sz w:val="20"/>
          <w:szCs w:val="20"/>
          <w:u w:val="single"/>
        </w:rPr>
      </w:pPr>
      <w:r w:rsidRPr="00DD69EF">
        <w:rPr>
          <w:rFonts w:ascii="Tahoma" w:hAnsi="Tahoma" w:cs="Tahoma"/>
          <w:b/>
          <w:sz w:val="20"/>
          <w:szCs w:val="20"/>
          <w:u w:val="single"/>
        </w:rPr>
        <w:t>Lodging</w:t>
      </w:r>
      <w:r w:rsidRPr="00DD69EF">
        <w:rPr>
          <w:rFonts w:ascii="Tahoma" w:hAnsi="Tahoma" w:cs="Tahoma"/>
          <w:b/>
          <w:sz w:val="20"/>
          <w:szCs w:val="20"/>
        </w:rPr>
        <w:t xml:space="preserve"> </w:t>
      </w:r>
      <w:r w:rsidR="008C74CC" w:rsidRPr="00DD69EF">
        <w:rPr>
          <w:rFonts w:ascii="Tahoma" w:hAnsi="Tahoma" w:cs="Tahoma"/>
          <w:b/>
          <w:sz w:val="20"/>
          <w:szCs w:val="20"/>
        </w:rPr>
        <w:t xml:space="preserve">– </w:t>
      </w:r>
      <w:r w:rsidR="008C74CC" w:rsidRPr="00DD69EF">
        <w:rPr>
          <w:rFonts w:ascii="Tahoma" w:hAnsi="Tahoma" w:cs="Tahoma"/>
          <w:sz w:val="20"/>
          <w:szCs w:val="20"/>
        </w:rPr>
        <w:t xml:space="preserve">Lodging </w:t>
      </w:r>
      <w:r w:rsidRPr="00DD69EF">
        <w:rPr>
          <w:rFonts w:ascii="Tahoma" w:hAnsi="Tahoma" w:cs="Tahoma"/>
          <w:sz w:val="20"/>
          <w:szCs w:val="20"/>
        </w:rPr>
        <w:t xml:space="preserve">expenses require the </w:t>
      </w:r>
      <w:r w:rsidR="00C80BF1">
        <w:rPr>
          <w:rFonts w:ascii="Tahoma" w:hAnsi="Tahoma" w:cs="Tahoma"/>
          <w:sz w:val="20"/>
          <w:szCs w:val="20"/>
        </w:rPr>
        <w:t xml:space="preserve">submission </w:t>
      </w:r>
      <w:r w:rsidRPr="00DD69EF">
        <w:rPr>
          <w:rFonts w:ascii="Tahoma" w:hAnsi="Tahoma" w:cs="Tahoma"/>
          <w:sz w:val="20"/>
          <w:szCs w:val="20"/>
        </w:rPr>
        <w:t>of an original receipt for a standard room showing a zero balance along with proof of payment.  Credit card receipts or a room portfolio alone are not sufficient documentation.  Charges other than the room charges must be explained and any unallowable charges (such as movies or upgraded rooms for personal gue</w:t>
      </w:r>
      <w:r w:rsidR="008C74CC" w:rsidRPr="00DD69EF">
        <w:rPr>
          <w:rFonts w:ascii="Tahoma" w:hAnsi="Tahoma" w:cs="Tahoma"/>
          <w:sz w:val="20"/>
          <w:szCs w:val="20"/>
        </w:rPr>
        <w:t xml:space="preserve">sts) must be excluded from the </w:t>
      </w:r>
      <w:r w:rsidR="008C74CC" w:rsidRPr="00DD69EF">
        <w:rPr>
          <w:rFonts w:ascii="Tahoma" w:hAnsi="Tahoma" w:cs="Tahoma"/>
          <w:i/>
          <w:sz w:val="20"/>
          <w:szCs w:val="20"/>
          <w:u w:val="single"/>
        </w:rPr>
        <w:t>Cash Advance R</w:t>
      </w:r>
      <w:r w:rsidRPr="00DD69EF">
        <w:rPr>
          <w:rFonts w:ascii="Tahoma" w:hAnsi="Tahoma" w:cs="Tahoma"/>
          <w:i/>
          <w:sz w:val="20"/>
          <w:szCs w:val="20"/>
          <w:u w:val="single"/>
        </w:rPr>
        <w:t>econciliation</w:t>
      </w:r>
      <w:r w:rsidR="008C74CC" w:rsidRPr="00DD69EF">
        <w:rPr>
          <w:rFonts w:ascii="Tahoma" w:hAnsi="Tahoma" w:cs="Tahoma"/>
          <w:i/>
          <w:sz w:val="20"/>
          <w:szCs w:val="20"/>
          <w:u w:val="single"/>
        </w:rPr>
        <w:t xml:space="preserve"> form</w:t>
      </w:r>
      <w:r w:rsidRPr="00DD69EF">
        <w:rPr>
          <w:rFonts w:ascii="Tahoma" w:hAnsi="Tahoma" w:cs="Tahoma"/>
          <w:sz w:val="20"/>
          <w:szCs w:val="20"/>
        </w:rPr>
        <w:t xml:space="preserve">. </w:t>
      </w:r>
    </w:p>
    <w:p w14:paraId="3C6D60F9" w14:textId="4C8A625F" w:rsidR="00B8317D" w:rsidRPr="00DD69EF" w:rsidRDefault="000D2DAF" w:rsidP="00E94A74">
      <w:pPr>
        <w:numPr>
          <w:ilvl w:val="0"/>
          <w:numId w:val="16"/>
        </w:numPr>
        <w:spacing w:after="0" w:line="240" w:lineRule="auto"/>
        <w:rPr>
          <w:rFonts w:ascii="Tahoma" w:hAnsi="Tahoma" w:cs="Tahoma"/>
          <w:b/>
          <w:sz w:val="20"/>
          <w:szCs w:val="20"/>
          <w:u w:val="single"/>
        </w:rPr>
      </w:pPr>
      <w:r w:rsidRPr="00DD69EF">
        <w:rPr>
          <w:rFonts w:ascii="Tahoma" w:hAnsi="Tahoma" w:cs="Tahoma"/>
          <w:b/>
          <w:sz w:val="20"/>
          <w:szCs w:val="20"/>
          <w:u w:val="single"/>
        </w:rPr>
        <w:br w:type="page"/>
      </w:r>
      <w:r w:rsidR="00B8317D" w:rsidRPr="00DD69EF">
        <w:rPr>
          <w:rFonts w:ascii="Tahoma" w:hAnsi="Tahoma" w:cs="Tahoma"/>
          <w:b/>
          <w:sz w:val="20"/>
          <w:szCs w:val="20"/>
          <w:u w:val="single"/>
        </w:rPr>
        <w:lastRenderedPageBreak/>
        <w:t>Travel Outside of the US</w:t>
      </w:r>
      <w:r w:rsidR="00DD7E3E" w:rsidRPr="00DD69EF">
        <w:rPr>
          <w:rFonts w:ascii="Tahoma" w:hAnsi="Tahoma" w:cs="Tahoma"/>
          <w:b/>
          <w:sz w:val="20"/>
          <w:szCs w:val="20"/>
          <w:u w:val="single"/>
        </w:rPr>
        <w:t xml:space="preserve"> - </w:t>
      </w:r>
      <w:r w:rsidR="00E559CD" w:rsidRPr="00DD69EF">
        <w:rPr>
          <w:rFonts w:ascii="Tahoma" w:hAnsi="Tahoma" w:cs="Tahoma"/>
          <w:sz w:val="20"/>
          <w:szCs w:val="20"/>
        </w:rPr>
        <w:t>SABO</w:t>
      </w:r>
      <w:r w:rsidR="00B8317D" w:rsidRPr="00DD69EF">
        <w:rPr>
          <w:rFonts w:ascii="Tahoma" w:hAnsi="Tahoma" w:cs="Tahoma"/>
          <w:sz w:val="20"/>
          <w:szCs w:val="20"/>
        </w:rPr>
        <w:t xml:space="preserve"> reserves the right to request </w:t>
      </w:r>
      <w:r w:rsidR="002D2ADF" w:rsidRPr="00DD69EF">
        <w:rPr>
          <w:rFonts w:ascii="Tahoma" w:hAnsi="Tahoma" w:cs="Tahoma"/>
          <w:sz w:val="20"/>
          <w:szCs w:val="20"/>
        </w:rPr>
        <w:t>all</w:t>
      </w:r>
      <w:r w:rsidR="00B8317D" w:rsidRPr="00DD69EF">
        <w:rPr>
          <w:rFonts w:ascii="Tahoma" w:hAnsi="Tahoma" w:cs="Tahoma"/>
          <w:sz w:val="20"/>
          <w:szCs w:val="20"/>
        </w:rPr>
        <w:t xml:space="preserve"> documentation pertaining to travel outs</w:t>
      </w:r>
      <w:r w:rsidR="008C74CC" w:rsidRPr="00DD69EF">
        <w:rPr>
          <w:rFonts w:ascii="Tahoma" w:hAnsi="Tahoma" w:cs="Tahoma"/>
          <w:sz w:val="20"/>
          <w:szCs w:val="20"/>
        </w:rPr>
        <w:t>ide of the US.  In addition to Cash A</w:t>
      </w:r>
      <w:r w:rsidR="00B8317D" w:rsidRPr="00DD69EF">
        <w:rPr>
          <w:rFonts w:ascii="Tahoma" w:hAnsi="Tahoma" w:cs="Tahoma"/>
          <w:sz w:val="20"/>
          <w:szCs w:val="20"/>
        </w:rPr>
        <w:t xml:space="preserve">dvance travel documentation, the SABO reserves the right to request additional </w:t>
      </w:r>
      <w:r w:rsidR="008C74CC" w:rsidRPr="00DD69EF">
        <w:rPr>
          <w:rFonts w:ascii="Tahoma" w:hAnsi="Tahoma" w:cs="Tahoma"/>
          <w:sz w:val="20"/>
          <w:szCs w:val="20"/>
        </w:rPr>
        <w:t>documentation such as executed C</w:t>
      </w:r>
      <w:r w:rsidR="00B8317D" w:rsidRPr="00DD69EF">
        <w:rPr>
          <w:rFonts w:ascii="Tahoma" w:hAnsi="Tahoma" w:cs="Tahoma"/>
          <w:sz w:val="20"/>
          <w:szCs w:val="20"/>
        </w:rPr>
        <w:t xml:space="preserve">ontracts, airline carrier </w:t>
      </w:r>
      <w:r w:rsidR="00933083" w:rsidRPr="00DD69EF">
        <w:rPr>
          <w:rFonts w:ascii="Tahoma" w:hAnsi="Tahoma" w:cs="Tahoma"/>
          <w:sz w:val="20"/>
          <w:szCs w:val="20"/>
        </w:rPr>
        <w:t>information,</w:t>
      </w:r>
      <w:r w:rsidR="00B8317D" w:rsidRPr="00DD69EF">
        <w:rPr>
          <w:rFonts w:ascii="Tahoma" w:hAnsi="Tahoma" w:cs="Tahoma"/>
          <w:sz w:val="20"/>
          <w:szCs w:val="20"/>
        </w:rPr>
        <w:t xml:space="preserve"> and/or travel itineraries, etc.  Failure to provide this information in a timely manner may result in </w:t>
      </w:r>
      <w:r w:rsidR="00E559CD" w:rsidRPr="00DD69EF">
        <w:rPr>
          <w:rFonts w:ascii="Tahoma" w:hAnsi="Tahoma" w:cs="Tahoma"/>
          <w:sz w:val="20"/>
          <w:szCs w:val="20"/>
        </w:rPr>
        <w:t>SABO</w:t>
      </w:r>
      <w:r w:rsidR="00B8317D" w:rsidRPr="00DD69EF">
        <w:rPr>
          <w:rFonts w:ascii="Tahoma" w:hAnsi="Tahoma" w:cs="Tahoma"/>
          <w:sz w:val="20"/>
          <w:szCs w:val="20"/>
        </w:rPr>
        <w:t xml:space="preserve"> not reimbursing the parties for t</w:t>
      </w:r>
      <w:r w:rsidR="008C74CC" w:rsidRPr="00DD69EF">
        <w:rPr>
          <w:rFonts w:ascii="Tahoma" w:hAnsi="Tahoma" w:cs="Tahoma"/>
          <w:sz w:val="20"/>
          <w:szCs w:val="20"/>
        </w:rPr>
        <w:t>he expenses and contacting the Administrative A</w:t>
      </w:r>
      <w:r w:rsidR="00B8317D" w:rsidRPr="00DD69EF">
        <w:rPr>
          <w:rFonts w:ascii="Tahoma" w:hAnsi="Tahoma" w:cs="Tahoma"/>
          <w:sz w:val="20"/>
          <w:szCs w:val="20"/>
        </w:rPr>
        <w:t>dvisor.</w:t>
      </w:r>
    </w:p>
    <w:p w14:paraId="4B2E0580" w14:textId="77777777" w:rsidR="00B8317D" w:rsidRPr="00DD69EF" w:rsidRDefault="00B8317D" w:rsidP="00A351DE">
      <w:pPr>
        <w:spacing w:after="0" w:line="240" w:lineRule="auto"/>
        <w:ind w:left="1800"/>
        <w:rPr>
          <w:rFonts w:ascii="Tahoma" w:hAnsi="Tahoma" w:cs="Tahoma"/>
          <w:color w:val="FF0000"/>
          <w:sz w:val="20"/>
          <w:szCs w:val="20"/>
        </w:rPr>
      </w:pPr>
    </w:p>
    <w:p w14:paraId="3F95DF8F" w14:textId="77777777" w:rsidR="00B759E9" w:rsidRPr="00DD69EF" w:rsidRDefault="00F1170B" w:rsidP="00E94A74">
      <w:pPr>
        <w:numPr>
          <w:ilvl w:val="0"/>
          <w:numId w:val="18"/>
        </w:numPr>
        <w:spacing w:after="0" w:line="240" w:lineRule="auto"/>
        <w:rPr>
          <w:rFonts w:ascii="Tahoma" w:hAnsi="Tahoma" w:cs="Tahoma"/>
          <w:sz w:val="20"/>
          <w:szCs w:val="20"/>
        </w:rPr>
      </w:pPr>
      <w:r w:rsidRPr="00DD69EF">
        <w:rPr>
          <w:rFonts w:ascii="Tahoma" w:hAnsi="Tahoma" w:cs="Tahoma"/>
          <w:b/>
          <w:sz w:val="20"/>
          <w:szCs w:val="20"/>
          <w:u w:val="single"/>
        </w:rPr>
        <w:t>Printing, Publications, and Advertisements</w:t>
      </w:r>
      <w:r w:rsidR="004D1A74" w:rsidRPr="00DD69EF">
        <w:rPr>
          <w:rFonts w:ascii="Tahoma" w:hAnsi="Tahoma" w:cs="Tahoma"/>
          <w:sz w:val="20"/>
          <w:szCs w:val="20"/>
        </w:rPr>
        <w:t xml:space="preserve"> </w:t>
      </w:r>
      <w:r w:rsidR="00821989" w:rsidRPr="00DD69EF">
        <w:rPr>
          <w:rFonts w:ascii="Tahoma" w:hAnsi="Tahoma" w:cs="Tahoma"/>
          <w:sz w:val="20"/>
          <w:szCs w:val="20"/>
        </w:rPr>
        <w:t>-</w:t>
      </w:r>
      <w:r w:rsidR="00C8167F" w:rsidRPr="00DD69EF">
        <w:rPr>
          <w:rFonts w:ascii="Tahoma" w:hAnsi="Tahoma" w:cs="Tahoma"/>
          <w:sz w:val="20"/>
          <w:szCs w:val="20"/>
        </w:rPr>
        <w:t xml:space="preserve"> University funds may be used to advertise events or programs but must be directed at the campus community. Student organizations are not permitted to advertise events in publications circulated </w:t>
      </w:r>
      <w:proofErr w:type="gramStart"/>
      <w:r w:rsidR="00C8167F" w:rsidRPr="00DD69EF">
        <w:rPr>
          <w:rFonts w:ascii="Tahoma" w:hAnsi="Tahoma" w:cs="Tahoma"/>
          <w:sz w:val="20"/>
          <w:szCs w:val="20"/>
        </w:rPr>
        <w:t>off-campus</w:t>
      </w:r>
      <w:proofErr w:type="gramEnd"/>
      <w:r w:rsidR="00C8167F" w:rsidRPr="00DD69EF">
        <w:rPr>
          <w:rFonts w:ascii="Tahoma" w:hAnsi="Tahoma" w:cs="Tahoma"/>
          <w:sz w:val="20"/>
          <w:szCs w:val="20"/>
        </w:rPr>
        <w:t xml:space="preserve">. </w:t>
      </w:r>
    </w:p>
    <w:p w14:paraId="73AE458A" w14:textId="77777777" w:rsidR="00B759E9" w:rsidRPr="00DD69EF" w:rsidRDefault="00B759E9" w:rsidP="00A351DE">
      <w:pPr>
        <w:spacing w:after="0" w:line="240" w:lineRule="auto"/>
        <w:ind w:left="1440"/>
        <w:rPr>
          <w:rFonts w:ascii="Tahoma" w:hAnsi="Tahoma" w:cs="Tahoma"/>
          <w:b/>
          <w:sz w:val="20"/>
          <w:szCs w:val="20"/>
        </w:rPr>
      </w:pPr>
    </w:p>
    <w:p w14:paraId="7FAEC21B" w14:textId="77777777" w:rsidR="00F04D32" w:rsidRPr="00DD69EF" w:rsidRDefault="003E19C1" w:rsidP="00982043">
      <w:pPr>
        <w:spacing w:after="0" w:line="240" w:lineRule="auto"/>
        <w:ind w:left="360"/>
        <w:rPr>
          <w:rFonts w:ascii="Tahoma" w:hAnsi="Tahoma" w:cs="Tahoma"/>
          <w:sz w:val="20"/>
          <w:szCs w:val="20"/>
        </w:rPr>
      </w:pPr>
      <w:r w:rsidRPr="00DD69EF">
        <w:rPr>
          <w:rFonts w:ascii="Tahoma" w:hAnsi="Tahoma" w:cs="Tahoma"/>
          <w:b/>
          <w:sz w:val="20"/>
          <w:szCs w:val="20"/>
        </w:rPr>
        <w:t>**Required</w:t>
      </w:r>
      <w:r w:rsidR="00B759E9" w:rsidRPr="00DD69EF">
        <w:rPr>
          <w:rFonts w:ascii="Tahoma" w:hAnsi="Tahoma" w:cs="Tahoma"/>
          <w:b/>
          <w:sz w:val="20"/>
          <w:szCs w:val="20"/>
        </w:rPr>
        <w:t xml:space="preserve"> Documentation**: </w:t>
      </w:r>
      <w:r w:rsidR="00B759E9" w:rsidRPr="00DD69EF">
        <w:rPr>
          <w:rFonts w:ascii="Tahoma" w:hAnsi="Tahoma" w:cs="Tahoma"/>
          <w:sz w:val="20"/>
          <w:szCs w:val="20"/>
        </w:rPr>
        <w:t>An example</w:t>
      </w:r>
      <w:r w:rsidR="00C8167F" w:rsidRPr="00DD69EF">
        <w:rPr>
          <w:rFonts w:ascii="Tahoma" w:hAnsi="Tahoma" w:cs="Tahoma"/>
          <w:sz w:val="20"/>
          <w:szCs w:val="20"/>
        </w:rPr>
        <w:t xml:space="preserve"> of any </w:t>
      </w:r>
      <w:r w:rsidR="00B759E9" w:rsidRPr="00DD69EF">
        <w:rPr>
          <w:rFonts w:ascii="Tahoma" w:hAnsi="Tahoma" w:cs="Tahoma"/>
          <w:sz w:val="20"/>
          <w:szCs w:val="20"/>
        </w:rPr>
        <w:t xml:space="preserve">copies, </w:t>
      </w:r>
      <w:r w:rsidR="00C8167F" w:rsidRPr="00DD69EF">
        <w:rPr>
          <w:rFonts w:ascii="Tahoma" w:hAnsi="Tahoma" w:cs="Tahoma"/>
          <w:sz w:val="20"/>
          <w:szCs w:val="20"/>
        </w:rPr>
        <w:t>forms, flyers, adv</w:t>
      </w:r>
      <w:r w:rsidR="009E36A9" w:rsidRPr="00DD69EF">
        <w:rPr>
          <w:rFonts w:ascii="Tahoma" w:hAnsi="Tahoma" w:cs="Tahoma"/>
          <w:sz w:val="20"/>
          <w:szCs w:val="20"/>
        </w:rPr>
        <w:t xml:space="preserve">ertisements, or publications </w:t>
      </w:r>
      <w:r w:rsidR="00AD72F8" w:rsidRPr="00DD69EF">
        <w:rPr>
          <w:rFonts w:ascii="Tahoma" w:hAnsi="Tahoma" w:cs="Tahoma"/>
          <w:sz w:val="20"/>
          <w:szCs w:val="20"/>
        </w:rPr>
        <w:t>m</w:t>
      </w:r>
      <w:r w:rsidR="003B20FE">
        <w:rPr>
          <w:rFonts w:ascii="Tahoma" w:hAnsi="Tahoma" w:cs="Tahoma"/>
          <w:sz w:val="20"/>
          <w:szCs w:val="20"/>
        </w:rPr>
        <w:t>ay</w:t>
      </w:r>
      <w:r w:rsidR="00AD72F8" w:rsidRPr="00DD69EF">
        <w:rPr>
          <w:rFonts w:ascii="Tahoma" w:hAnsi="Tahoma" w:cs="Tahoma"/>
          <w:sz w:val="20"/>
          <w:szCs w:val="20"/>
        </w:rPr>
        <w:t xml:space="preserve"> </w:t>
      </w:r>
      <w:r w:rsidR="009E36A9" w:rsidRPr="00DD69EF">
        <w:rPr>
          <w:rFonts w:ascii="Tahoma" w:hAnsi="Tahoma" w:cs="Tahoma"/>
          <w:sz w:val="20"/>
          <w:szCs w:val="20"/>
        </w:rPr>
        <w:t xml:space="preserve">be submitted as supporting documentation with an invoice, </w:t>
      </w:r>
      <w:r w:rsidR="009E36A9" w:rsidRPr="00DD69EF">
        <w:rPr>
          <w:rFonts w:ascii="Tahoma" w:hAnsi="Tahoma" w:cs="Tahoma"/>
          <w:i/>
          <w:sz w:val="20"/>
          <w:szCs w:val="20"/>
          <w:u w:val="single"/>
        </w:rPr>
        <w:t>PERR</w:t>
      </w:r>
      <w:r w:rsidR="009E36A9" w:rsidRPr="00DD69EF">
        <w:rPr>
          <w:rFonts w:ascii="Tahoma" w:hAnsi="Tahoma" w:cs="Tahoma"/>
          <w:sz w:val="20"/>
          <w:szCs w:val="20"/>
        </w:rPr>
        <w:t xml:space="preserve">, or </w:t>
      </w:r>
      <w:r w:rsidR="008C74CC" w:rsidRPr="00DD69EF">
        <w:rPr>
          <w:rFonts w:ascii="Tahoma" w:hAnsi="Tahoma" w:cs="Tahoma"/>
          <w:i/>
          <w:sz w:val="20"/>
          <w:szCs w:val="20"/>
          <w:u w:val="single"/>
        </w:rPr>
        <w:t>Cash Advance R</w:t>
      </w:r>
      <w:r w:rsidR="009E36A9" w:rsidRPr="00DD69EF">
        <w:rPr>
          <w:rFonts w:ascii="Tahoma" w:hAnsi="Tahoma" w:cs="Tahoma"/>
          <w:i/>
          <w:sz w:val="20"/>
          <w:szCs w:val="20"/>
          <w:u w:val="single"/>
        </w:rPr>
        <w:t>econciliation</w:t>
      </w:r>
      <w:r w:rsidR="008C74CC" w:rsidRPr="00DD69EF">
        <w:rPr>
          <w:rFonts w:ascii="Tahoma" w:hAnsi="Tahoma" w:cs="Tahoma"/>
          <w:i/>
          <w:sz w:val="20"/>
          <w:szCs w:val="20"/>
          <w:u w:val="single"/>
        </w:rPr>
        <w:t xml:space="preserve"> form</w:t>
      </w:r>
      <w:r w:rsidR="009E36A9" w:rsidRPr="00DD69EF">
        <w:rPr>
          <w:rFonts w:ascii="Tahoma" w:hAnsi="Tahoma" w:cs="Tahoma"/>
          <w:sz w:val="20"/>
          <w:szCs w:val="20"/>
        </w:rPr>
        <w:t>.</w:t>
      </w:r>
    </w:p>
    <w:p w14:paraId="6E597320" w14:textId="77777777" w:rsidR="00F04D32" w:rsidRPr="00DD69EF" w:rsidRDefault="00F04D32" w:rsidP="00A351DE">
      <w:pPr>
        <w:spacing w:after="0" w:line="240" w:lineRule="auto"/>
        <w:ind w:left="1440"/>
        <w:rPr>
          <w:rFonts w:ascii="Tahoma" w:hAnsi="Tahoma" w:cs="Tahoma"/>
          <w:sz w:val="20"/>
          <w:szCs w:val="20"/>
        </w:rPr>
      </w:pPr>
    </w:p>
    <w:p w14:paraId="5765AD0F" w14:textId="5AB02D1F" w:rsidR="00C470C8" w:rsidRPr="004438C0" w:rsidRDefault="00F1170B" w:rsidP="00C470C8">
      <w:pPr>
        <w:spacing w:after="0" w:line="240" w:lineRule="auto"/>
        <w:ind w:left="360"/>
        <w:rPr>
          <w:rFonts w:ascii="Tahoma" w:hAnsi="Tahoma" w:cs="Tahoma"/>
          <w:sz w:val="20"/>
          <w:szCs w:val="20"/>
        </w:rPr>
      </w:pPr>
      <w:r w:rsidRPr="004438C0">
        <w:rPr>
          <w:rFonts w:ascii="Tahoma" w:hAnsi="Tahoma" w:cs="Tahoma"/>
          <w:b/>
          <w:sz w:val="20"/>
          <w:szCs w:val="20"/>
          <w:u w:val="single"/>
        </w:rPr>
        <w:t xml:space="preserve">Trademark Licensing Program </w:t>
      </w:r>
      <w:r w:rsidR="00F04D32" w:rsidRPr="004438C0">
        <w:rPr>
          <w:rFonts w:ascii="Tahoma" w:hAnsi="Tahoma" w:cs="Tahoma"/>
          <w:b/>
          <w:sz w:val="20"/>
          <w:szCs w:val="20"/>
          <w:u w:val="single"/>
        </w:rPr>
        <w:t xml:space="preserve">for Imprinted </w:t>
      </w:r>
      <w:r w:rsidR="00F04D32" w:rsidRPr="004438C0">
        <w:rPr>
          <w:rFonts w:ascii="Tahoma" w:hAnsi="Tahoma" w:cs="Tahoma"/>
          <w:sz w:val="20"/>
          <w:szCs w:val="20"/>
          <w:u w:val="single"/>
        </w:rPr>
        <w:t>Supplies</w:t>
      </w:r>
      <w:r w:rsidR="00F04D32" w:rsidRPr="004438C0">
        <w:rPr>
          <w:rFonts w:ascii="Tahoma" w:hAnsi="Tahoma" w:cs="Tahoma"/>
          <w:sz w:val="20"/>
          <w:szCs w:val="20"/>
        </w:rPr>
        <w:t xml:space="preserve"> </w:t>
      </w:r>
      <w:r w:rsidR="00933661" w:rsidRPr="004438C0">
        <w:rPr>
          <w:rFonts w:ascii="Tahoma" w:hAnsi="Tahoma" w:cs="Tahoma"/>
          <w:sz w:val="20"/>
          <w:szCs w:val="20"/>
        </w:rPr>
        <w:t>RUTGERS SWAG</w:t>
      </w:r>
    </w:p>
    <w:p w14:paraId="0FFE9FBB" w14:textId="77777777" w:rsidR="00933661" w:rsidRPr="004438C0" w:rsidRDefault="00933661" w:rsidP="00933661">
      <w:pPr>
        <w:spacing w:after="0" w:line="240" w:lineRule="auto"/>
        <w:rPr>
          <w:rFonts w:ascii="Tahoma" w:hAnsi="Tahoma" w:cs="Tahoma"/>
          <w:sz w:val="20"/>
          <w:szCs w:val="20"/>
        </w:rPr>
      </w:pPr>
    </w:p>
    <w:p w14:paraId="31778520" w14:textId="35E2EAF0" w:rsidR="004438C0" w:rsidRPr="004438C0" w:rsidRDefault="002D2ADF" w:rsidP="00C470C8">
      <w:pPr>
        <w:ind w:left="360"/>
        <w:rPr>
          <w:rFonts w:ascii="Tahoma" w:hAnsi="Tahoma" w:cs="Tahoma"/>
          <w:sz w:val="20"/>
          <w:szCs w:val="20"/>
        </w:rPr>
      </w:pPr>
      <w:r w:rsidRPr="004438C0">
        <w:rPr>
          <w:rFonts w:ascii="Tahoma" w:hAnsi="Tahoma" w:cs="Tahoma"/>
          <w:sz w:val="20"/>
          <w:szCs w:val="20"/>
        </w:rPr>
        <w:t>To</w:t>
      </w:r>
      <w:r w:rsidR="00596F0F" w:rsidRPr="004438C0">
        <w:rPr>
          <w:rFonts w:ascii="Tahoma" w:hAnsi="Tahoma" w:cs="Tahoma"/>
          <w:sz w:val="20"/>
          <w:szCs w:val="20"/>
        </w:rPr>
        <w:t xml:space="preserve"> protect Rutgers University’s image and reputation, the Rutgers University Trademark Licensing pr</w:t>
      </w:r>
      <w:r w:rsidR="008C74CC" w:rsidRPr="004438C0">
        <w:rPr>
          <w:rFonts w:ascii="Tahoma" w:hAnsi="Tahoma" w:cs="Tahoma"/>
          <w:sz w:val="20"/>
          <w:szCs w:val="20"/>
        </w:rPr>
        <w:t>ogram regulates the use of the U</w:t>
      </w:r>
      <w:r w:rsidR="00596F0F" w:rsidRPr="004438C0">
        <w:rPr>
          <w:rFonts w:ascii="Tahoma" w:hAnsi="Tahoma" w:cs="Tahoma"/>
          <w:sz w:val="20"/>
          <w:szCs w:val="20"/>
        </w:rPr>
        <w:t xml:space="preserve">niversity’s name and identifying marks. </w:t>
      </w:r>
      <w:r w:rsidR="00C470C8" w:rsidRPr="00585F7C">
        <w:rPr>
          <w:rFonts w:ascii="Tahoma" w:hAnsi="Tahoma" w:cs="Tahoma"/>
          <w:sz w:val="20"/>
          <w:szCs w:val="20"/>
        </w:rPr>
        <w:t xml:space="preserve">Rutgers Primary Licensee for Branded Merchandise is CONSOLIDUS, LLC.  </w:t>
      </w:r>
      <w:hyperlink r:id="rId64" w:history="1">
        <w:r w:rsidR="00C470C8" w:rsidRPr="00585F7C">
          <w:rPr>
            <w:rStyle w:val="Hyperlink"/>
            <w:rFonts w:ascii="Tahoma" w:hAnsi="Tahoma" w:cs="Tahoma"/>
            <w:sz w:val="20"/>
            <w:szCs w:val="20"/>
          </w:rPr>
          <w:t>https://www.swagbyconsolidus.com/</w:t>
        </w:r>
      </w:hyperlink>
      <w:r w:rsidR="00C470C8" w:rsidRPr="00585F7C">
        <w:rPr>
          <w:rFonts w:ascii="Tahoma" w:hAnsi="Tahoma" w:cs="Tahoma"/>
          <w:sz w:val="20"/>
          <w:szCs w:val="20"/>
        </w:rPr>
        <w:t>.  All student organizations must use this vendor.</w:t>
      </w:r>
    </w:p>
    <w:p w14:paraId="513AEED2" w14:textId="787616C1" w:rsidR="00933661" w:rsidRPr="004438C0" w:rsidRDefault="00933661" w:rsidP="00933661">
      <w:pPr>
        <w:pStyle w:val="Default"/>
        <w:numPr>
          <w:ilvl w:val="0"/>
          <w:numId w:val="18"/>
        </w:numPr>
        <w:jc w:val="both"/>
        <w:rPr>
          <w:rFonts w:ascii="Tahoma" w:hAnsi="Tahoma" w:cs="Tahoma"/>
          <w:color w:val="auto"/>
          <w:sz w:val="20"/>
          <w:szCs w:val="20"/>
        </w:rPr>
      </w:pPr>
      <w:r w:rsidRPr="004438C0">
        <w:rPr>
          <w:rFonts w:ascii="Tahoma" w:hAnsi="Tahoma" w:cs="Tahoma"/>
          <w:color w:val="auto"/>
          <w:sz w:val="20"/>
          <w:szCs w:val="20"/>
        </w:rPr>
        <w:t xml:space="preserve">Rutgers University has introduced </w:t>
      </w:r>
      <w:proofErr w:type="spellStart"/>
      <w:r w:rsidRPr="004438C0">
        <w:rPr>
          <w:rFonts w:ascii="Tahoma" w:hAnsi="Tahoma" w:cs="Tahoma"/>
          <w:color w:val="auto"/>
          <w:sz w:val="20"/>
          <w:szCs w:val="20"/>
        </w:rPr>
        <w:t>Consolidus</w:t>
      </w:r>
      <w:proofErr w:type="spellEnd"/>
      <w:r w:rsidRPr="004438C0">
        <w:rPr>
          <w:rFonts w:ascii="Tahoma" w:hAnsi="Tahoma" w:cs="Tahoma"/>
          <w:color w:val="auto"/>
          <w:sz w:val="20"/>
          <w:szCs w:val="20"/>
        </w:rPr>
        <w:t xml:space="preserve"> as the one-stop shop for all promotional and swag/giveaway needs. This includes all student organizations and University departments. To make things easy, every design on the website is now pre-approved </w:t>
      </w:r>
      <w:r w:rsidR="007C408B" w:rsidRPr="004438C0">
        <w:rPr>
          <w:rFonts w:ascii="Tahoma" w:hAnsi="Tahoma" w:cs="Tahoma"/>
          <w:color w:val="auto"/>
          <w:sz w:val="20"/>
          <w:szCs w:val="20"/>
        </w:rPr>
        <w:t>and</w:t>
      </w:r>
      <w:r w:rsidRPr="004438C0">
        <w:rPr>
          <w:rFonts w:ascii="Tahoma" w:hAnsi="Tahoma" w:cs="Tahoma"/>
          <w:color w:val="auto"/>
          <w:sz w:val="20"/>
          <w:szCs w:val="20"/>
        </w:rPr>
        <w:t xml:space="preserve"> ordering items for your organization </w:t>
      </w:r>
      <w:r w:rsidR="003041F1" w:rsidRPr="004438C0">
        <w:rPr>
          <w:rFonts w:ascii="Tahoma" w:hAnsi="Tahoma" w:cs="Tahoma"/>
          <w:color w:val="auto"/>
          <w:sz w:val="20"/>
          <w:szCs w:val="20"/>
        </w:rPr>
        <w:t>is easier</w:t>
      </w:r>
      <w:r w:rsidR="007C408B">
        <w:rPr>
          <w:rFonts w:ascii="Tahoma" w:hAnsi="Tahoma" w:cs="Tahoma"/>
          <w:color w:val="auto"/>
          <w:sz w:val="20"/>
          <w:szCs w:val="20"/>
        </w:rPr>
        <w:t>.</w:t>
      </w:r>
    </w:p>
    <w:p w14:paraId="5CE8D218" w14:textId="77777777" w:rsidR="00933661" w:rsidRPr="004438C0" w:rsidRDefault="00933661" w:rsidP="00933661">
      <w:pPr>
        <w:pStyle w:val="Default"/>
        <w:jc w:val="both"/>
        <w:rPr>
          <w:rFonts w:ascii="Tahoma" w:hAnsi="Tahoma" w:cs="Tahoma"/>
          <w:color w:val="auto"/>
          <w:sz w:val="20"/>
          <w:szCs w:val="20"/>
        </w:rPr>
      </w:pPr>
    </w:p>
    <w:p w14:paraId="6AD0BA75" w14:textId="77777777" w:rsidR="004438C0" w:rsidRDefault="00933661" w:rsidP="004438C0">
      <w:pPr>
        <w:pStyle w:val="Default"/>
        <w:numPr>
          <w:ilvl w:val="0"/>
          <w:numId w:val="18"/>
        </w:numPr>
        <w:jc w:val="both"/>
        <w:rPr>
          <w:rFonts w:ascii="Tahoma" w:hAnsi="Tahoma" w:cs="Tahoma"/>
          <w:color w:val="auto"/>
          <w:sz w:val="20"/>
          <w:szCs w:val="20"/>
        </w:rPr>
      </w:pPr>
      <w:r w:rsidRPr="004438C0">
        <w:rPr>
          <w:rFonts w:ascii="Tahoma" w:hAnsi="Tahoma" w:cs="Tahoma"/>
          <w:color w:val="auto"/>
          <w:sz w:val="20"/>
          <w:szCs w:val="20"/>
        </w:rPr>
        <w:t>All items can be viewed at swag.rutgers.edu. All students can log on and browse using their Net ID. Presidents and Treasurers of each organization have the authorization to place order.  Please see your advisor for information on how to log in.</w:t>
      </w:r>
    </w:p>
    <w:p w14:paraId="648E0F3E" w14:textId="77777777" w:rsidR="004438C0" w:rsidRPr="004438C0" w:rsidRDefault="004438C0" w:rsidP="004438C0">
      <w:pPr>
        <w:pStyle w:val="Default"/>
        <w:jc w:val="both"/>
        <w:rPr>
          <w:rFonts w:ascii="Tahoma" w:hAnsi="Tahoma" w:cs="Tahoma"/>
          <w:color w:val="auto"/>
          <w:sz w:val="20"/>
          <w:szCs w:val="20"/>
        </w:rPr>
      </w:pPr>
    </w:p>
    <w:p w14:paraId="38EB975D" w14:textId="04599866" w:rsidR="004438C0" w:rsidRPr="004438C0" w:rsidRDefault="00933661" w:rsidP="004438C0">
      <w:pPr>
        <w:pStyle w:val="Default"/>
        <w:numPr>
          <w:ilvl w:val="0"/>
          <w:numId w:val="18"/>
        </w:numPr>
        <w:jc w:val="both"/>
        <w:rPr>
          <w:rFonts w:ascii="Tahoma" w:hAnsi="Tahoma" w:cs="Tahoma"/>
          <w:color w:val="auto"/>
          <w:sz w:val="20"/>
          <w:szCs w:val="20"/>
        </w:rPr>
      </w:pPr>
      <w:r w:rsidRPr="004438C0">
        <w:rPr>
          <w:rFonts w:ascii="Tahoma" w:hAnsi="Tahoma" w:cs="Tahoma"/>
          <w:b/>
          <w:bCs/>
          <w:color w:val="auto"/>
          <w:sz w:val="20"/>
          <w:szCs w:val="20"/>
        </w:rPr>
        <w:t xml:space="preserve">All orders will be paid by invoice directly to </w:t>
      </w:r>
      <w:proofErr w:type="spellStart"/>
      <w:r w:rsidRPr="004438C0">
        <w:rPr>
          <w:rFonts w:ascii="Tahoma" w:hAnsi="Tahoma" w:cs="Tahoma"/>
          <w:b/>
          <w:bCs/>
          <w:color w:val="auto"/>
          <w:sz w:val="20"/>
          <w:szCs w:val="20"/>
        </w:rPr>
        <w:t>Consolidus</w:t>
      </w:r>
      <w:proofErr w:type="spellEnd"/>
      <w:r w:rsidR="004438C0" w:rsidRPr="004438C0">
        <w:rPr>
          <w:rFonts w:ascii="Tahoma" w:hAnsi="Tahoma" w:cs="Tahoma"/>
          <w:b/>
          <w:bCs/>
          <w:color w:val="auto"/>
          <w:sz w:val="20"/>
          <w:szCs w:val="20"/>
        </w:rPr>
        <w:t xml:space="preserve">.  </w:t>
      </w:r>
      <w:r w:rsidR="004438C0" w:rsidRPr="004438C0">
        <w:rPr>
          <w:rFonts w:ascii="Tahoma" w:hAnsi="Tahoma" w:cs="Tahoma"/>
          <w:color w:val="auto"/>
          <w:sz w:val="20"/>
          <w:szCs w:val="20"/>
        </w:rPr>
        <w:t xml:space="preserve">Treasurers will need to submit a </w:t>
      </w:r>
      <w:r w:rsidR="004438C0" w:rsidRPr="004438C0">
        <w:rPr>
          <w:rFonts w:ascii="Tahoma" w:hAnsi="Tahoma" w:cs="Tahoma"/>
          <w:b/>
          <w:bCs/>
          <w:color w:val="auto"/>
          <w:sz w:val="20"/>
          <w:szCs w:val="20"/>
        </w:rPr>
        <w:t>check request/vendor/pay by invoice</w:t>
      </w:r>
      <w:r w:rsidR="004438C0">
        <w:rPr>
          <w:rFonts w:ascii="Tahoma" w:hAnsi="Tahoma" w:cs="Tahoma"/>
          <w:color w:val="auto"/>
          <w:sz w:val="20"/>
          <w:szCs w:val="20"/>
        </w:rPr>
        <w:t xml:space="preserve"> in SABO.  Select </w:t>
      </w:r>
      <w:r w:rsidR="004438C0" w:rsidRPr="004438C0">
        <w:rPr>
          <w:rFonts w:ascii="Tahoma" w:hAnsi="Tahoma" w:cs="Tahoma"/>
          <w:color w:val="auto"/>
          <w:sz w:val="20"/>
          <w:szCs w:val="20"/>
        </w:rPr>
        <w:t>“</w:t>
      </w:r>
      <w:r w:rsidR="004438C0" w:rsidRPr="004438C0">
        <w:rPr>
          <w:rFonts w:ascii="Tahoma" w:hAnsi="Tahoma" w:cs="Tahoma"/>
          <w:b/>
          <w:color w:val="auto"/>
          <w:sz w:val="20"/>
          <w:szCs w:val="20"/>
        </w:rPr>
        <w:t>Mail to address in Payee Info</w:t>
      </w:r>
      <w:r w:rsidR="004438C0" w:rsidRPr="004438C0">
        <w:rPr>
          <w:rFonts w:ascii="Tahoma" w:hAnsi="Tahoma" w:cs="Tahoma"/>
          <w:color w:val="auto"/>
          <w:sz w:val="20"/>
          <w:szCs w:val="20"/>
        </w:rPr>
        <w:t>” under Check Delivery.  Be sure to E-mail /submit the invoice (</w:t>
      </w:r>
      <w:r w:rsidR="00E670DD">
        <w:rPr>
          <w:rFonts w:ascii="Tahoma" w:hAnsi="Tahoma" w:cs="Tahoma"/>
          <w:b/>
          <w:bCs/>
          <w:color w:val="auto"/>
          <w:sz w:val="20"/>
          <w:szCs w:val="20"/>
        </w:rPr>
        <w:t>not the quote or order confirmation</w:t>
      </w:r>
      <w:r w:rsidR="004438C0" w:rsidRPr="004438C0">
        <w:rPr>
          <w:rFonts w:ascii="Tahoma" w:hAnsi="Tahoma" w:cs="Tahoma"/>
          <w:color w:val="auto"/>
          <w:sz w:val="20"/>
          <w:szCs w:val="20"/>
        </w:rPr>
        <w:t xml:space="preserve">) with the voucher “C” number in the subject line to </w:t>
      </w:r>
      <w:hyperlink r:id="rId65" w:history="1">
        <w:r w:rsidR="004438C0" w:rsidRPr="004438C0">
          <w:rPr>
            <w:rStyle w:val="Hyperlink"/>
            <w:rFonts w:ascii="Tahoma" w:hAnsi="Tahoma" w:cs="Tahoma"/>
            <w:color w:val="auto"/>
            <w:sz w:val="20"/>
            <w:szCs w:val="20"/>
          </w:rPr>
          <w:t>SABO@echo.rutgers.edu</w:t>
        </w:r>
      </w:hyperlink>
      <w:r w:rsidR="004438C0" w:rsidRPr="004438C0">
        <w:rPr>
          <w:rFonts w:ascii="Tahoma" w:hAnsi="Tahoma" w:cs="Tahoma"/>
          <w:color w:val="auto"/>
          <w:sz w:val="20"/>
          <w:szCs w:val="20"/>
        </w:rPr>
        <w:t>.</w:t>
      </w:r>
    </w:p>
    <w:p w14:paraId="411A9C75" w14:textId="77777777" w:rsidR="00933661" w:rsidRPr="004438C0" w:rsidRDefault="00933661" w:rsidP="00933661">
      <w:pPr>
        <w:pStyle w:val="Default"/>
        <w:jc w:val="both"/>
        <w:rPr>
          <w:rFonts w:ascii="Tahoma" w:hAnsi="Tahoma" w:cs="Tahoma"/>
          <w:color w:val="auto"/>
          <w:sz w:val="28"/>
          <w:szCs w:val="28"/>
        </w:rPr>
      </w:pPr>
    </w:p>
    <w:p w14:paraId="34F10DE5" w14:textId="5BD01F85" w:rsidR="00596F0F" w:rsidRPr="004438C0" w:rsidRDefault="00596F0F" w:rsidP="00260D51">
      <w:pPr>
        <w:pStyle w:val="ListParagraph"/>
        <w:numPr>
          <w:ilvl w:val="0"/>
          <w:numId w:val="18"/>
        </w:numPr>
        <w:spacing w:after="0" w:line="240" w:lineRule="auto"/>
        <w:rPr>
          <w:rFonts w:ascii="Tahoma" w:hAnsi="Tahoma" w:cs="Tahoma"/>
          <w:sz w:val="20"/>
          <w:szCs w:val="20"/>
        </w:rPr>
      </w:pPr>
      <w:r w:rsidRPr="004438C0">
        <w:rPr>
          <w:rFonts w:ascii="Tahoma" w:hAnsi="Tahoma" w:cs="Tahoma"/>
          <w:sz w:val="20"/>
          <w:szCs w:val="20"/>
        </w:rPr>
        <w:t xml:space="preserve">All SABO Account Holders purchasing imprinted goods such as T-shirts, sweatshirts, caps, mugs, promotional items, etc., displaying Rutgers University trademarks must use </w:t>
      </w:r>
      <w:proofErr w:type="spellStart"/>
      <w:r w:rsidR="007C408B">
        <w:rPr>
          <w:rFonts w:ascii="Tahoma" w:hAnsi="Tahoma" w:cs="Tahoma"/>
          <w:sz w:val="20"/>
          <w:szCs w:val="20"/>
        </w:rPr>
        <w:t>Consolidus</w:t>
      </w:r>
      <w:proofErr w:type="spellEnd"/>
      <w:r w:rsidR="00072FE9">
        <w:rPr>
          <w:rFonts w:ascii="Tahoma" w:hAnsi="Tahoma" w:cs="Tahoma"/>
          <w:sz w:val="20"/>
          <w:szCs w:val="20"/>
        </w:rPr>
        <w:t>.</w:t>
      </w:r>
      <w:r w:rsidR="007C408B">
        <w:rPr>
          <w:rFonts w:ascii="Tahoma" w:hAnsi="Tahoma" w:cs="Tahoma"/>
          <w:sz w:val="20"/>
          <w:szCs w:val="20"/>
        </w:rPr>
        <w:t xml:space="preserve"> </w:t>
      </w:r>
      <w:r w:rsidRPr="004438C0">
        <w:rPr>
          <w:rFonts w:ascii="Tahoma" w:hAnsi="Tahoma" w:cs="Tahoma"/>
          <w:sz w:val="20"/>
          <w:szCs w:val="20"/>
        </w:rPr>
        <w:t xml:space="preserve">Consult with your Administrative Advisor if you are ordering items imprinted with your organization name or any other Rutgers University trademarks to ensure compliance with trademark licensing guidelines.  Purchases not in compliance with </w:t>
      </w:r>
      <w:r w:rsidR="003041F1" w:rsidRPr="004438C0">
        <w:rPr>
          <w:rFonts w:ascii="Tahoma" w:hAnsi="Tahoma" w:cs="Tahoma"/>
          <w:sz w:val="20"/>
          <w:szCs w:val="20"/>
        </w:rPr>
        <w:t>university</w:t>
      </w:r>
      <w:r w:rsidRPr="004438C0">
        <w:rPr>
          <w:rFonts w:ascii="Tahoma" w:hAnsi="Tahoma" w:cs="Tahoma"/>
          <w:sz w:val="20"/>
          <w:szCs w:val="20"/>
        </w:rPr>
        <w:t xml:space="preserve"> regulations </w:t>
      </w:r>
      <w:r w:rsidR="00260D51" w:rsidRPr="004438C0">
        <w:rPr>
          <w:rFonts w:ascii="Tahoma" w:hAnsi="Tahoma" w:cs="Tahoma"/>
          <w:sz w:val="20"/>
          <w:szCs w:val="20"/>
          <w:u w:val="single"/>
        </w:rPr>
        <w:t>WILL NOT</w:t>
      </w:r>
      <w:r w:rsidRPr="004438C0">
        <w:rPr>
          <w:rFonts w:ascii="Tahoma" w:hAnsi="Tahoma" w:cs="Tahoma"/>
          <w:sz w:val="20"/>
          <w:szCs w:val="20"/>
        </w:rPr>
        <w:t xml:space="preserve"> be paid.</w:t>
      </w:r>
    </w:p>
    <w:p w14:paraId="1EAED86B" w14:textId="77777777" w:rsidR="00596F0F" w:rsidRPr="00260D51" w:rsidRDefault="00596F0F" w:rsidP="00A351DE">
      <w:pPr>
        <w:spacing w:after="0" w:line="240" w:lineRule="auto"/>
        <w:ind w:left="1440"/>
        <w:rPr>
          <w:rFonts w:ascii="Tahoma" w:hAnsi="Tahoma" w:cs="Tahoma"/>
          <w:color w:val="0070C0"/>
          <w:sz w:val="20"/>
          <w:szCs w:val="20"/>
        </w:rPr>
      </w:pPr>
    </w:p>
    <w:p w14:paraId="34B14CA0" w14:textId="77777777" w:rsidR="00F04D32" w:rsidRPr="00DD69EF" w:rsidRDefault="007276B8" w:rsidP="00E94A74">
      <w:pPr>
        <w:numPr>
          <w:ilvl w:val="0"/>
          <w:numId w:val="18"/>
        </w:numPr>
        <w:spacing w:after="0" w:line="240" w:lineRule="auto"/>
        <w:rPr>
          <w:rFonts w:ascii="Tahoma" w:hAnsi="Tahoma" w:cs="Tahoma"/>
          <w:sz w:val="20"/>
          <w:szCs w:val="20"/>
        </w:rPr>
      </w:pPr>
      <w:r w:rsidRPr="00DD69EF">
        <w:rPr>
          <w:rFonts w:ascii="Tahoma" w:hAnsi="Tahoma" w:cs="Tahoma"/>
          <w:b/>
          <w:sz w:val="20"/>
          <w:szCs w:val="20"/>
          <w:u w:val="single"/>
        </w:rPr>
        <w:t>Giveaways</w:t>
      </w:r>
      <w:r w:rsidR="009166A3" w:rsidRPr="00DD69EF">
        <w:rPr>
          <w:rFonts w:ascii="Tahoma" w:hAnsi="Tahoma" w:cs="Tahoma"/>
          <w:sz w:val="20"/>
          <w:szCs w:val="20"/>
        </w:rPr>
        <w:t xml:space="preserve"> - RUSA and Residence Life allocated programming funds are to be used for programming purposes – giveaways, </w:t>
      </w:r>
      <w:r w:rsidR="00B93877">
        <w:rPr>
          <w:rFonts w:ascii="Tahoma" w:hAnsi="Tahoma" w:cs="Tahoma"/>
          <w:sz w:val="20"/>
          <w:szCs w:val="20"/>
        </w:rPr>
        <w:t>alone</w:t>
      </w:r>
      <w:r w:rsidR="009166A3" w:rsidRPr="00DD69EF">
        <w:rPr>
          <w:rFonts w:ascii="Tahoma" w:hAnsi="Tahoma" w:cs="Tahoma"/>
          <w:sz w:val="20"/>
          <w:szCs w:val="20"/>
        </w:rPr>
        <w:t xml:space="preserve"> do not constitute a program. Funds allocated to a Programming Line Code may not be used to purchase items that are given away unless both the program </w:t>
      </w:r>
      <w:r w:rsidR="004D1A74" w:rsidRPr="00DD69EF">
        <w:rPr>
          <w:rFonts w:ascii="Tahoma" w:hAnsi="Tahoma" w:cs="Tahoma"/>
          <w:sz w:val="20"/>
          <w:szCs w:val="20"/>
        </w:rPr>
        <w:t>and the purchase of the items are</w:t>
      </w:r>
      <w:r w:rsidR="009166A3" w:rsidRPr="00DD69EF">
        <w:rPr>
          <w:rFonts w:ascii="Tahoma" w:hAnsi="Tahoma" w:cs="Tahoma"/>
          <w:sz w:val="20"/>
          <w:szCs w:val="20"/>
        </w:rPr>
        <w:t xml:space="preserve"> approved </w:t>
      </w:r>
      <w:r w:rsidR="00B759E9" w:rsidRPr="00DD69EF">
        <w:rPr>
          <w:rFonts w:ascii="Tahoma" w:hAnsi="Tahoma" w:cs="Tahoma"/>
          <w:sz w:val="20"/>
          <w:szCs w:val="20"/>
        </w:rPr>
        <w:t xml:space="preserve">in advance </w:t>
      </w:r>
      <w:r w:rsidR="009166A3" w:rsidRPr="00DD69EF">
        <w:rPr>
          <w:rFonts w:ascii="Tahoma" w:hAnsi="Tahoma" w:cs="Tahoma"/>
          <w:sz w:val="20"/>
          <w:szCs w:val="20"/>
        </w:rPr>
        <w:t xml:space="preserve">by an </w:t>
      </w:r>
      <w:r w:rsidR="008C74CC" w:rsidRPr="00DD69EF">
        <w:rPr>
          <w:rFonts w:ascii="Tahoma" w:hAnsi="Tahoma" w:cs="Tahoma"/>
          <w:sz w:val="20"/>
          <w:szCs w:val="20"/>
        </w:rPr>
        <w:t>Administrative A</w:t>
      </w:r>
      <w:r w:rsidR="009166A3" w:rsidRPr="00DD69EF">
        <w:rPr>
          <w:rFonts w:ascii="Tahoma" w:hAnsi="Tahoma" w:cs="Tahoma"/>
          <w:sz w:val="20"/>
          <w:szCs w:val="20"/>
        </w:rPr>
        <w:t xml:space="preserve">dvisor. </w:t>
      </w:r>
    </w:p>
    <w:p w14:paraId="10D5621B" w14:textId="77777777" w:rsidR="00F04D32" w:rsidRPr="00DD69EF" w:rsidRDefault="00F04D32" w:rsidP="00A351DE">
      <w:pPr>
        <w:spacing w:after="0" w:line="240" w:lineRule="auto"/>
        <w:ind w:left="1440"/>
        <w:rPr>
          <w:rFonts w:ascii="Tahoma" w:hAnsi="Tahoma" w:cs="Tahoma"/>
          <w:sz w:val="20"/>
          <w:szCs w:val="20"/>
        </w:rPr>
      </w:pPr>
    </w:p>
    <w:p w14:paraId="48F7CACB" w14:textId="403F9115" w:rsidR="00F04D32" w:rsidRPr="00247B50" w:rsidRDefault="003F3141" w:rsidP="00247B50">
      <w:pPr>
        <w:numPr>
          <w:ilvl w:val="0"/>
          <w:numId w:val="18"/>
        </w:numPr>
        <w:spacing w:after="0" w:line="240" w:lineRule="auto"/>
        <w:rPr>
          <w:rFonts w:ascii="Tahoma" w:hAnsi="Tahoma" w:cs="Tahoma"/>
          <w:sz w:val="20"/>
          <w:szCs w:val="20"/>
        </w:rPr>
      </w:pPr>
      <w:r w:rsidRPr="00DD69EF">
        <w:rPr>
          <w:rFonts w:ascii="Tahoma" w:hAnsi="Tahoma" w:cs="Tahoma"/>
          <w:b/>
          <w:sz w:val="20"/>
          <w:szCs w:val="20"/>
          <w:u w:val="single"/>
        </w:rPr>
        <w:t>Scholarships</w:t>
      </w:r>
      <w:r w:rsidR="00F04D32" w:rsidRPr="00DD69EF">
        <w:rPr>
          <w:rFonts w:ascii="Tahoma" w:hAnsi="Tahoma" w:cs="Tahoma"/>
          <w:b/>
          <w:sz w:val="20"/>
          <w:szCs w:val="20"/>
        </w:rPr>
        <w:t xml:space="preserve"> </w:t>
      </w:r>
      <w:r w:rsidR="00F04D32" w:rsidRPr="00DD69EF">
        <w:rPr>
          <w:rFonts w:ascii="Tahoma" w:hAnsi="Tahoma" w:cs="Tahoma"/>
          <w:sz w:val="20"/>
          <w:szCs w:val="20"/>
        </w:rPr>
        <w:t>-</w:t>
      </w:r>
      <w:r w:rsidR="00F04D32" w:rsidRPr="00DD69EF">
        <w:rPr>
          <w:rFonts w:ascii="Tahoma" w:hAnsi="Tahoma" w:cs="Tahoma"/>
          <w:color w:val="000000"/>
          <w:sz w:val="20"/>
          <w:szCs w:val="20"/>
        </w:rPr>
        <w:t xml:space="preserve"> All scholarship </w:t>
      </w:r>
      <w:r w:rsidR="004D1A74" w:rsidRPr="00DD69EF">
        <w:rPr>
          <w:rFonts w:ascii="Tahoma" w:hAnsi="Tahoma" w:cs="Tahoma"/>
          <w:color w:val="000000"/>
          <w:sz w:val="20"/>
          <w:szCs w:val="20"/>
        </w:rPr>
        <w:t xml:space="preserve">or stipend </w:t>
      </w:r>
      <w:r w:rsidR="00F04D32" w:rsidRPr="00DD69EF">
        <w:rPr>
          <w:rFonts w:ascii="Tahoma" w:hAnsi="Tahoma" w:cs="Tahoma"/>
          <w:color w:val="000000"/>
          <w:sz w:val="20"/>
          <w:szCs w:val="20"/>
        </w:rPr>
        <w:t xml:space="preserve">awards should be processed through the </w:t>
      </w:r>
      <w:r w:rsidR="000B60E1">
        <w:rPr>
          <w:rFonts w:ascii="Tahoma" w:hAnsi="Tahoma" w:cs="Tahoma"/>
          <w:color w:val="000000"/>
          <w:sz w:val="20"/>
          <w:szCs w:val="20"/>
        </w:rPr>
        <w:t xml:space="preserve">Office of Financial Aid </w:t>
      </w:r>
      <w:r w:rsidR="00C470C8">
        <w:rPr>
          <w:rFonts w:ascii="Tahoma" w:hAnsi="Tahoma" w:cs="Tahoma"/>
          <w:color w:val="000000"/>
          <w:sz w:val="20"/>
          <w:szCs w:val="20"/>
        </w:rPr>
        <w:t>a</w:t>
      </w:r>
      <w:r w:rsidR="004D1A74" w:rsidRPr="00DD69EF">
        <w:rPr>
          <w:rFonts w:ascii="Tahoma" w:hAnsi="Tahoma" w:cs="Tahoma"/>
          <w:color w:val="000000"/>
          <w:sz w:val="20"/>
          <w:szCs w:val="20"/>
        </w:rPr>
        <w:t>nd are not to be awarded directly to the recipien</w:t>
      </w:r>
      <w:r w:rsidR="000B60E1">
        <w:rPr>
          <w:rFonts w:ascii="Tahoma" w:hAnsi="Tahoma" w:cs="Tahoma"/>
          <w:color w:val="000000"/>
          <w:sz w:val="20"/>
          <w:szCs w:val="20"/>
        </w:rPr>
        <w:t>t.</w:t>
      </w:r>
    </w:p>
    <w:p w14:paraId="652B9EE4" w14:textId="77777777" w:rsidR="00F04D32" w:rsidRPr="00DD69EF" w:rsidRDefault="00F04D32" w:rsidP="00A351DE">
      <w:pPr>
        <w:autoSpaceDE w:val="0"/>
        <w:autoSpaceDN w:val="0"/>
        <w:adjustRightInd w:val="0"/>
        <w:spacing w:after="0" w:line="240" w:lineRule="auto"/>
        <w:ind w:left="1440"/>
        <w:rPr>
          <w:rFonts w:ascii="Tahoma" w:hAnsi="Tahoma" w:cs="Tahoma"/>
          <w:sz w:val="20"/>
          <w:szCs w:val="20"/>
        </w:rPr>
      </w:pPr>
    </w:p>
    <w:p w14:paraId="557B862A" w14:textId="35E7C1D0" w:rsidR="009E36A9" w:rsidRPr="00DD69EF" w:rsidRDefault="00FA5D33" w:rsidP="00E94A74">
      <w:pPr>
        <w:numPr>
          <w:ilvl w:val="0"/>
          <w:numId w:val="18"/>
        </w:numPr>
        <w:autoSpaceDE w:val="0"/>
        <w:autoSpaceDN w:val="0"/>
        <w:adjustRightInd w:val="0"/>
        <w:spacing w:after="0" w:line="240" w:lineRule="auto"/>
        <w:rPr>
          <w:rFonts w:ascii="Tahoma" w:hAnsi="Tahoma" w:cs="Tahoma"/>
          <w:sz w:val="20"/>
          <w:szCs w:val="20"/>
        </w:rPr>
      </w:pPr>
      <w:r w:rsidRPr="00DD69EF">
        <w:rPr>
          <w:rFonts w:ascii="Tahoma" w:hAnsi="Tahoma" w:cs="Tahoma"/>
          <w:b/>
          <w:sz w:val="20"/>
          <w:szCs w:val="20"/>
          <w:u w:val="single"/>
        </w:rPr>
        <w:t xml:space="preserve">Charitable </w:t>
      </w:r>
      <w:r w:rsidR="003F3141" w:rsidRPr="00DD69EF">
        <w:rPr>
          <w:rFonts w:ascii="Tahoma" w:hAnsi="Tahoma" w:cs="Tahoma"/>
          <w:b/>
          <w:sz w:val="20"/>
          <w:szCs w:val="20"/>
          <w:u w:val="single"/>
        </w:rPr>
        <w:t>Donations</w:t>
      </w:r>
      <w:r w:rsidR="003F3141" w:rsidRPr="00DD69EF">
        <w:rPr>
          <w:rFonts w:ascii="Tahoma" w:hAnsi="Tahoma" w:cs="Tahoma"/>
          <w:b/>
          <w:sz w:val="20"/>
          <w:szCs w:val="20"/>
        </w:rPr>
        <w:t xml:space="preserve"> </w:t>
      </w:r>
      <w:r w:rsidR="009237BC" w:rsidRPr="00DD69EF">
        <w:rPr>
          <w:rFonts w:ascii="Tahoma" w:hAnsi="Tahoma" w:cs="Tahoma"/>
          <w:sz w:val="20"/>
          <w:szCs w:val="20"/>
        </w:rPr>
        <w:t xml:space="preserve">(See </w:t>
      </w:r>
      <w:r w:rsidR="009237BC" w:rsidRPr="00750772">
        <w:rPr>
          <w:rFonts w:ascii="Tahoma" w:hAnsi="Tahoma" w:cs="Tahoma"/>
          <w:b/>
          <w:sz w:val="20"/>
          <w:szCs w:val="20"/>
        </w:rPr>
        <w:t>Donations</w:t>
      </w:r>
      <w:r w:rsidR="009237BC" w:rsidRPr="00DD69EF">
        <w:rPr>
          <w:rFonts w:ascii="Tahoma" w:hAnsi="Tahoma" w:cs="Tahoma"/>
          <w:sz w:val="20"/>
          <w:szCs w:val="20"/>
        </w:rPr>
        <w:t xml:space="preserve">, pg. </w:t>
      </w:r>
      <w:r w:rsidR="008B212E">
        <w:rPr>
          <w:rFonts w:ascii="Tahoma" w:hAnsi="Tahoma" w:cs="Tahoma"/>
          <w:sz w:val="20"/>
          <w:szCs w:val="20"/>
        </w:rPr>
        <w:t>27-28</w:t>
      </w:r>
      <w:r w:rsidR="003F3141" w:rsidRPr="00DD69EF">
        <w:rPr>
          <w:rFonts w:ascii="Tahoma" w:hAnsi="Tahoma" w:cs="Tahoma"/>
          <w:sz w:val="20"/>
          <w:szCs w:val="20"/>
        </w:rPr>
        <w:t>)</w:t>
      </w:r>
      <w:r w:rsidR="00F04D32" w:rsidRPr="00DD69EF">
        <w:rPr>
          <w:rFonts w:ascii="Tahoma" w:hAnsi="Tahoma" w:cs="Tahoma"/>
          <w:sz w:val="20"/>
          <w:szCs w:val="20"/>
        </w:rPr>
        <w:t xml:space="preserve"> </w:t>
      </w:r>
      <w:r w:rsidR="00E43C6D" w:rsidRPr="00DD69EF">
        <w:rPr>
          <w:rFonts w:ascii="Tahoma" w:hAnsi="Tahoma" w:cs="Tahoma"/>
          <w:sz w:val="20"/>
          <w:szCs w:val="20"/>
        </w:rPr>
        <w:t>–</w:t>
      </w:r>
      <w:r w:rsidR="003962F8" w:rsidRPr="00DD69EF">
        <w:rPr>
          <w:rFonts w:ascii="Tahoma" w:hAnsi="Tahoma" w:cs="Tahoma"/>
          <w:bCs/>
          <w:sz w:val="20"/>
          <w:szCs w:val="20"/>
        </w:rPr>
        <w:t xml:space="preserve">. </w:t>
      </w:r>
      <w:r w:rsidR="00746E66">
        <w:rPr>
          <w:rFonts w:ascii="Tahoma" w:hAnsi="Tahoma" w:cs="Tahoma"/>
          <w:bCs/>
          <w:sz w:val="20"/>
          <w:szCs w:val="20"/>
        </w:rPr>
        <w:t xml:space="preserve">All charitable donations must be funded through the Generated Revenue </w:t>
      </w:r>
      <w:r w:rsidR="00072FE9">
        <w:rPr>
          <w:rFonts w:ascii="Tahoma" w:hAnsi="Tahoma" w:cs="Tahoma"/>
          <w:bCs/>
          <w:sz w:val="20"/>
          <w:szCs w:val="20"/>
        </w:rPr>
        <w:t>Line (</w:t>
      </w:r>
      <w:r w:rsidR="00D1735A">
        <w:rPr>
          <w:rFonts w:ascii="Tahoma" w:hAnsi="Tahoma" w:cs="Tahoma"/>
          <w:bCs/>
          <w:sz w:val="20"/>
          <w:szCs w:val="20"/>
        </w:rPr>
        <w:t>Line Code</w:t>
      </w:r>
      <w:r w:rsidR="00072FE9">
        <w:rPr>
          <w:rFonts w:ascii="Tahoma" w:hAnsi="Tahoma" w:cs="Tahoma"/>
          <w:bCs/>
          <w:sz w:val="20"/>
          <w:szCs w:val="20"/>
        </w:rPr>
        <w:t xml:space="preserve"> </w:t>
      </w:r>
      <w:r w:rsidR="00D1735A">
        <w:rPr>
          <w:rFonts w:ascii="Tahoma" w:hAnsi="Tahoma" w:cs="Tahoma"/>
          <w:bCs/>
          <w:sz w:val="20"/>
          <w:szCs w:val="20"/>
        </w:rPr>
        <w:t>137 M</w:t>
      </w:r>
      <w:r w:rsidR="00072FE9">
        <w:rPr>
          <w:rFonts w:ascii="Tahoma" w:hAnsi="Tahoma" w:cs="Tahoma"/>
          <w:bCs/>
          <w:sz w:val="20"/>
          <w:szCs w:val="20"/>
        </w:rPr>
        <w:t xml:space="preserve">isc. </w:t>
      </w:r>
      <w:r w:rsidR="00D1735A">
        <w:rPr>
          <w:rFonts w:ascii="Tahoma" w:hAnsi="Tahoma" w:cs="Tahoma"/>
          <w:bCs/>
          <w:sz w:val="20"/>
          <w:szCs w:val="20"/>
        </w:rPr>
        <w:t>G</w:t>
      </w:r>
      <w:r w:rsidR="00072FE9">
        <w:rPr>
          <w:rFonts w:ascii="Tahoma" w:hAnsi="Tahoma" w:cs="Tahoma"/>
          <w:bCs/>
          <w:sz w:val="20"/>
          <w:szCs w:val="20"/>
        </w:rPr>
        <w:t>/R</w:t>
      </w:r>
      <w:r w:rsidR="00D1735A">
        <w:rPr>
          <w:rFonts w:ascii="Tahoma" w:hAnsi="Tahoma" w:cs="Tahoma"/>
          <w:bCs/>
          <w:sz w:val="20"/>
          <w:szCs w:val="20"/>
        </w:rPr>
        <w:t>)</w:t>
      </w:r>
      <w:r w:rsidR="00072FE9">
        <w:rPr>
          <w:rFonts w:ascii="Tahoma" w:hAnsi="Tahoma" w:cs="Tahoma"/>
          <w:bCs/>
          <w:sz w:val="20"/>
          <w:szCs w:val="20"/>
        </w:rPr>
        <w:t>.</w:t>
      </w:r>
      <w:r w:rsidR="00746E66">
        <w:rPr>
          <w:rFonts w:ascii="Tahoma" w:hAnsi="Tahoma" w:cs="Tahoma"/>
          <w:bCs/>
          <w:sz w:val="20"/>
          <w:szCs w:val="20"/>
        </w:rPr>
        <w:t xml:space="preserve">  An</w:t>
      </w:r>
      <w:r w:rsidR="003962F8" w:rsidRPr="00DD69EF">
        <w:rPr>
          <w:rFonts w:ascii="Tahoma" w:hAnsi="Tahoma" w:cs="Tahoma"/>
          <w:bCs/>
          <w:sz w:val="20"/>
          <w:szCs w:val="20"/>
        </w:rPr>
        <w:t xml:space="preserve"> Account H</w:t>
      </w:r>
      <w:r w:rsidR="00E43C6D" w:rsidRPr="00DD69EF">
        <w:rPr>
          <w:rFonts w:ascii="Tahoma" w:hAnsi="Tahoma" w:cs="Tahoma"/>
          <w:bCs/>
          <w:sz w:val="20"/>
          <w:szCs w:val="20"/>
        </w:rPr>
        <w:t xml:space="preserve">older </w:t>
      </w:r>
      <w:r w:rsidR="00F04D32" w:rsidRPr="00DD69EF">
        <w:rPr>
          <w:rFonts w:ascii="Tahoma" w:hAnsi="Tahoma" w:cs="Tahoma"/>
          <w:bCs/>
          <w:sz w:val="20"/>
          <w:szCs w:val="20"/>
        </w:rPr>
        <w:t>wishing to raise funds for a specifi</w:t>
      </w:r>
      <w:r w:rsidR="003962F8" w:rsidRPr="00DD69EF">
        <w:rPr>
          <w:rFonts w:ascii="Tahoma" w:hAnsi="Tahoma" w:cs="Tahoma"/>
          <w:bCs/>
          <w:sz w:val="20"/>
          <w:szCs w:val="20"/>
        </w:rPr>
        <w:t>c charity must work with their A</w:t>
      </w:r>
      <w:r w:rsidR="00F04D32" w:rsidRPr="00DD69EF">
        <w:rPr>
          <w:rFonts w:ascii="Tahoma" w:hAnsi="Tahoma" w:cs="Tahoma"/>
          <w:bCs/>
          <w:sz w:val="20"/>
          <w:szCs w:val="20"/>
        </w:rPr>
        <w:t xml:space="preserve">dvisor </w:t>
      </w:r>
      <w:r w:rsidR="00F04D32" w:rsidRPr="005C7F06">
        <w:rPr>
          <w:rFonts w:ascii="Tahoma" w:hAnsi="Tahoma" w:cs="Tahoma"/>
          <w:bCs/>
          <w:sz w:val="20"/>
          <w:szCs w:val="20"/>
        </w:rPr>
        <w:t>prior to the fundraising</w:t>
      </w:r>
      <w:r w:rsidR="00746E66" w:rsidRPr="005C7F06">
        <w:rPr>
          <w:rFonts w:ascii="Tahoma" w:hAnsi="Tahoma" w:cs="Tahoma"/>
          <w:bCs/>
          <w:sz w:val="20"/>
          <w:szCs w:val="20"/>
        </w:rPr>
        <w:t>- US BASED Charities only</w:t>
      </w:r>
      <w:r w:rsidR="00F04D32" w:rsidRPr="005C7F06">
        <w:rPr>
          <w:rFonts w:ascii="Tahoma" w:hAnsi="Tahoma" w:cs="Tahoma"/>
          <w:bCs/>
          <w:sz w:val="20"/>
          <w:szCs w:val="20"/>
        </w:rPr>
        <w:t xml:space="preserve">. </w:t>
      </w:r>
      <w:r w:rsidR="00E43C6D" w:rsidRPr="005C7F06">
        <w:rPr>
          <w:rFonts w:ascii="Tahoma" w:hAnsi="Tahoma" w:cs="Tahoma"/>
          <w:bCs/>
          <w:sz w:val="20"/>
          <w:szCs w:val="20"/>
        </w:rPr>
        <w:t xml:space="preserve">Advisors </w:t>
      </w:r>
      <w:r w:rsidR="00E43C6D" w:rsidRPr="00DD69EF">
        <w:rPr>
          <w:rFonts w:ascii="Tahoma" w:hAnsi="Tahoma" w:cs="Tahoma"/>
          <w:bCs/>
          <w:sz w:val="20"/>
          <w:szCs w:val="20"/>
        </w:rPr>
        <w:t>will have the authority to authorize all reasonable fundraisers and donations, provided 501</w:t>
      </w:r>
      <w:r w:rsidR="003962F8" w:rsidRPr="00DD69EF">
        <w:rPr>
          <w:rFonts w:ascii="Tahoma" w:hAnsi="Tahoma" w:cs="Tahoma"/>
          <w:bCs/>
          <w:sz w:val="20"/>
          <w:szCs w:val="20"/>
        </w:rPr>
        <w:t>(</w:t>
      </w:r>
      <w:r w:rsidR="00E43C6D" w:rsidRPr="00DD69EF">
        <w:rPr>
          <w:rFonts w:ascii="Tahoma" w:hAnsi="Tahoma" w:cs="Tahoma"/>
          <w:bCs/>
          <w:sz w:val="20"/>
          <w:szCs w:val="20"/>
        </w:rPr>
        <w:t>c</w:t>
      </w:r>
      <w:r w:rsidR="003962F8" w:rsidRPr="00DD69EF">
        <w:rPr>
          <w:rFonts w:ascii="Tahoma" w:hAnsi="Tahoma" w:cs="Tahoma"/>
          <w:bCs/>
          <w:sz w:val="20"/>
          <w:szCs w:val="20"/>
        </w:rPr>
        <w:t>)</w:t>
      </w:r>
      <w:r w:rsidR="00E43C6D" w:rsidRPr="00DD69EF">
        <w:rPr>
          <w:rFonts w:ascii="Tahoma" w:hAnsi="Tahoma" w:cs="Tahoma"/>
          <w:bCs/>
          <w:sz w:val="20"/>
          <w:szCs w:val="20"/>
        </w:rPr>
        <w:t xml:space="preserve"> </w:t>
      </w:r>
      <w:r w:rsidR="00072FE9" w:rsidRPr="00DD69EF">
        <w:rPr>
          <w:rFonts w:ascii="Tahoma" w:hAnsi="Tahoma" w:cs="Tahoma"/>
          <w:bCs/>
          <w:sz w:val="20"/>
          <w:szCs w:val="20"/>
        </w:rPr>
        <w:t>information</w:t>
      </w:r>
      <w:r w:rsidR="003962F8" w:rsidRPr="00DD69EF">
        <w:rPr>
          <w:rFonts w:ascii="Tahoma" w:hAnsi="Tahoma" w:cs="Tahoma"/>
          <w:bCs/>
          <w:sz w:val="20"/>
          <w:szCs w:val="20"/>
        </w:rPr>
        <w:t xml:space="preserve"> can be obtained. Account H</w:t>
      </w:r>
      <w:r w:rsidR="00E43C6D" w:rsidRPr="00DD69EF">
        <w:rPr>
          <w:rFonts w:ascii="Tahoma" w:hAnsi="Tahoma" w:cs="Tahoma"/>
          <w:bCs/>
          <w:sz w:val="20"/>
          <w:szCs w:val="20"/>
        </w:rPr>
        <w:t>olders</w:t>
      </w:r>
      <w:r w:rsidR="00F04D32" w:rsidRPr="00DD69EF">
        <w:rPr>
          <w:rFonts w:ascii="Tahoma" w:hAnsi="Tahoma" w:cs="Tahoma"/>
          <w:bCs/>
          <w:sz w:val="20"/>
          <w:szCs w:val="20"/>
        </w:rPr>
        <w:t xml:space="preserve"> may not commit funds to any organization verbally or written without prior approval from their Advisor and the </w:t>
      </w:r>
      <w:r w:rsidR="003962F8" w:rsidRPr="00DD69EF">
        <w:rPr>
          <w:rFonts w:ascii="Tahoma" w:hAnsi="Tahoma" w:cs="Tahoma"/>
          <w:bCs/>
          <w:sz w:val="20"/>
          <w:szCs w:val="20"/>
        </w:rPr>
        <w:t>SABO</w:t>
      </w:r>
      <w:r w:rsidR="00F04D32" w:rsidRPr="00DD69EF">
        <w:rPr>
          <w:rFonts w:ascii="Tahoma" w:hAnsi="Tahoma" w:cs="Tahoma"/>
          <w:bCs/>
          <w:sz w:val="20"/>
          <w:szCs w:val="20"/>
        </w:rPr>
        <w:t xml:space="preserve">. </w:t>
      </w:r>
      <w:r w:rsidR="003962F8" w:rsidRPr="00DD69EF">
        <w:rPr>
          <w:rFonts w:ascii="Tahoma" w:hAnsi="Tahoma" w:cs="Tahoma"/>
          <w:bCs/>
          <w:sz w:val="20"/>
          <w:szCs w:val="20"/>
        </w:rPr>
        <w:t>The Account H</w:t>
      </w:r>
      <w:r w:rsidR="00E43C6D" w:rsidRPr="00DD69EF">
        <w:rPr>
          <w:rFonts w:ascii="Tahoma" w:hAnsi="Tahoma" w:cs="Tahoma"/>
          <w:bCs/>
          <w:sz w:val="20"/>
          <w:szCs w:val="20"/>
        </w:rPr>
        <w:t xml:space="preserve">older and </w:t>
      </w:r>
      <w:r w:rsidR="005F1098">
        <w:rPr>
          <w:rFonts w:ascii="Tahoma" w:hAnsi="Tahoma" w:cs="Tahoma"/>
          <w:bCs/>
          <w:sz w:val="20"/>
          <w:szCs w:val="20"/>
        </w:rPr>
        <w:t>th</w:t>
      </w:r>
      <w:r w:rsidR="00E43C6D" w:rsidRPr="00DD69EF">
        <w:rPr>
          <w:rFonts w:ascii="Tahoma" w:hAnsi="Tahoma" w:cs="Tahoma"/>
          <w:sz w:val="20"/>
          <w:szCs w:val="20"/>
        </w:rPr>
        <w:t>e Advisor</w:t>
      </w:r>
      <w:r w:rsidR="00F04D32" w:rsidRPr="00DD69EF">
        <w:rPr>
          <w:rFonts w:ascii="Tahoma" w:hAnsi="Tahoma" w:cs="Tahoma"/>
          <w:sz w:val="20"/>
          <w:szCs w:val="20"/>
        </w:rPr>
        <w:t xml:space="preserve"> </w:t>
      </w:r>
      <w:r w:rsidR="00E43C6D" w:rsidRPr="00DD69EF">
        <w:rPr>
          <w:rFonts w:ascii="Tahoma" w:hAnsi="Tahoma" w:cs="Tahoma"/>
          <w:sz w:val="20"/>
          <w:szCs w:val="20"/>
        </w:rPr>
        <w:t xml:space="preserve">may also be required to provide further documentation regarding the organization to </w:t>
      </w:r>
      <w:r w:rsidR="003041F1" w:rsidRPr="00DD69EF">
        <w:rPr>
          <w:rFonts w:ascii="Tahoma" w:hAnsi="Tahoma" w:cs="Tahoma"/>
          <w:sz w:val="20"/>
          <w:szCs w:val="20"/>
        </w:rPr>
        <w:t>SABO</w:t>
      </w:r>
      <w:r w:rsidR="00F04D32" w:rsidRPr="00DD69EF">
        <w:rPr>
          <w:rFonts w:ascii="Tahoma" w:hAnsi="Tahoma" w:cs="Tahoma"/>
          <w:sz w:val="20"/>
          <w:szCs w:val="20"/>
        </w:rPr>
        <w:t xml:space="preserve">. Checks must be made payable to the charitable organization’s name and may require a tax ID number. </w:t>
      </w:r>
      <w:r w:rsidR="00F04D32" w:rsidRPr="00DD69EF">
        <w:rPr>
          <w:rFonts w:ascii="Tahoma" w:hAnsi="Tahoma" w:cs="Tahoma"/>
          <w:bCs/>
          <w:sz w:val="20"/>
          <w:szCs w:val="20"/>
        </w:rPr>
        <w:t xml:space="preserve">Charitable donations to individuals are prohibited. </w:t>
      </w:r>
      <w:r w:rsidR="009E36A9" w:rsidRPr="00DD69EF">
        <w:rPr>
          <w:rFonts w:ascii="Tahoma" w:hAnsi="Tahoma" w:cs="Tahoma"/>
          <w:bCs/>
          <w:sz w:val="20"/>
          <w:szCs w:val="20"/>
        </w:rPr>
        <w:t>All c</w:t>
      </w:r>
      <w:r w:rsidR="009E36A9" w:rsidRPr="00DD69EF">
        <w:rPr>
          <w:rFonts w:ascii="Tahoma" w:hAnsi="Tahoma" w:cs="Tahoma"/>
          <w:sz w:val="20"/>
          <w:szCs w:val="20"/>
        </w:rPr>
        <w:t>haritable donat</w:t>
      </w:r>
      <w:r w:rsidR="003962F8" w:rsidRPr="00DD69EF">
        <w:rPr>
          <w:rFonts w:ascii="Tahoma" w:hAnsi="Tahoma" w:cs="Tahoma"/>
          <w:sz w:val="20"/>
          <w:szCs w:val="20"/>
        </w:rPr>
        <w:t>ions will be processed as a D</w:t>
      </w:r>
      <w:r w:rsidR="006E7669" w:rsidRPr="00DD69EF">
        <w:rPr>
          <w:rFonts w:ascii="Tahoma" w:hAnsi="Tahoma" w:cs="Tahoma"/>
          <w:sz w:val="20"/>
          <w:szCs w:val="20"/>
        </w:rPr>
        <w:t>onation</w:t>
      </w:r>
      <w:r w:rsidR="003962F8" w:rsidRPr="00DD69EF">
        <w:rPr>
          <w:rFonts w:ascii="Tahoma" w:hAnsi="Tahoma" w:cs="Tahoma"/>
          <w:sz w:val="20"/>
          <w:szCs w:val="20"/>
        </w:rPr>
        <w:t xml:space="preserve"> A</w:t>
      </w:r>
      <w:r w:rsidR="009E36A9" w:rsidRPr="00DD69EF">
        <w:rPr>
          <w:rFonts w:ascii="Tahoma" w:hAnsi="Tahoma" w:cs="Tahoma"/>
          <w:sz w:val="20"/>
          <w:szCs w:val="20"/>
        </w:rPr>
        <w:t xml:space="preserve">dvance. </w:t>
      </w:r>
    </w:p>
    <w:p w14:paraId="7ED6E454" w14:textId="77777777" w:rsidR="009E36A9" w:rsidRPr="00DD69EF" w:rsidRDefault="009E36A9" w:rsidP="00A351DE">
      <w:pPr>
        <w:autoSpaceDE w:val="0"/>
        <w:autoSpaceDN w:val="0"/>
        <w:adjustRightInd w:val="0"/>
        <w:spacing w:after="0" w:line="240" w:lineRule="auto"/>
        <w:ind w:left="1440"/>
        <w:rPr>
          <w:rFonts w:ascii="Tahoma" w:hAnsi="Tahoma" w:cs="Tahoma"/>
          <w:sz w:val="20"/>
          <w:szCs w:val="20"/>
        </w:rPr>
      </w:pPr>
    </w:p>
    <w:p w14:paraId="15025A03" w14:textId="04B5AA20" w:rsidR="00B657C1" w:rsidRDefault="003E19C1" w:rsidP="00982043">
      <w:pPr>
        <w:autoSpaceDE w:val="0"/>
        <w:autoSpaceDN w:val="0"/>
        <w:adjustRightInd w:val="0"/>
        <w:spacing w:after="0" w:line="240" w:lineRule="auto"/>
        <w:ind w:left="360"/>
        <w:rPr>
          <w:rFonts w:ascii="Tahoma" w:hAnsi="Tahoma" w:cs="Tahoma"/>
          <w:sz w:val="20"/>
          <w:szCs w:val="20"/>
        </w:rPr>
      </w:pPr>
      <w:r w:rsidRPr="00DD69EF">
        <w:rPr>
          <w:rFonts w:ascii="Tahoma" w:hAnsi="Tahoma" w:cs="Tahoma"/>
          <w:b/>
          <w:sz w:val="20"/>
          <w:szCs w:val="20"/>
        </w:rPr>
        <w:lastRenderedPageBreak/>
        <w:t>**Required</w:t>
      </w:r>
      <w:r w:rsidR="009E36A9" w:rsidRPr="00DD69EF">
        <w:rPr>
          <w:rFonts w:ascii="Tahoma" w:hAnsi="Tahoma" w:cs="Tahoma"/>
          <w:b/>
          <w:sz w:val="20"/>
          <w:szCs w:val="20"/>
        </w:rPr>
        <w:t xml:space="preserve"> Documentation**</w:t>
      </w:r>
      <w:r w:rsidR="00072FE9" w:rsidRPr="00DD69EF">
        <w:rPr>
          <w:rFonts w:ascii="Tahoma" w:hAnsi="Tahoma" w:cs="Tahoma"/>
          <w:b/>
          <w:sz w:val="20"/>
          <w:szCs w:val="20"/>
        </w:rPr>
        <w:t>:</w:t>
      </w:r>
      <w:r w:rsidR="00072FE9" w:rsidRPr="00DD69EF">
        <w:rPr>
          <w:rFonts w:ascii="Tahoma" w:hAnsi="Tahoma" w:cs="Tahoma"/>
          <w:sz w:val="20"/>
          <w:szCs w:val="20"/>
        </w:rPr>
        <w:t xml:space="preserve"> A</w:t>
      </w:r>
      <w:r w:rsidR="006E7669" w:rsidRPr="00DD69EF">
        <w:rPr>
          <w:rFonts w:ascii="Tahoma" w:hAnsi="Tahoma" w:cs="Tahoma"/>
          <w:sz w:val="20"/>
          <w:szCs w:val="20"/>
        </w:rPr>
        <w:t xml:space="preserve"> letter may</w:t>
      </w:r>
      <w:r w:rsidR="00F04D32" w:rsidRPr="00DD69EF">
        <w:rPr>
          <w:rFonts w:ascii="Tahoma" w:hAnsi="Tahoma" w:cs="Tahoma"/>
          <w:sz w:val="20"/>
          <w:szCs w:val="20"/>
        </w:rPr>
        <w:t xml:space="preserve"> be mailed along with the check to the receiving charity. The charity will then have to send a confirming letter of receipt of the funds, on their l</w:t>
      </w:r>
      <w:r w:rsidR="006E7669" w:rsidRPr="00DD69EF">
        <w:rPr>
          <w:rFonts w:ascii="Tahoma" w:hAnsi="Tahoma" w:cs="Tahoma"/>
          <w:sz w:val="20"/>
          <w:szCs w:val="20"/>
        </w:rPr>
        <w:t>etterhead, to reconcile the</w:t>
      </w:r>
      <w:r w:rsidR="00F04D32" w:rsidRPr="00DD69EF">
        <w:rPr>
          <w:rFonts w:ascii="Tahoma" w:hAnsi="Tahoma" w:cs="Tahoma"/>
          <w:sz w:val="20"/>
          <w:szCs w:val="20"/>
        </w:rPr>
        <w:t xml:space="preserve"> </w:t>
      </w:r>
      <w:r w:rsidR="003962F8" w:rsidRPr="00DD69EF">
        <w:rPr>
          <w:rFonts w:ascii="Tahoma" w:hAnsi="Tahoma" w:cs="Tahoma"/>
          <w:sz w:val="20"/>
          <w:szCs w:val="20"/>
        </w:rPr>
        <w:t>Donation A</w:t>
      </w:r>
      <w:r w:rsidR="00F04D32" w:rsidRPr="00DD69EF">
        <w:rPr>
          <w:rFonts w:ascii="Tahoma" w:hAnsi="Tahoma" w:cs="Tahoma"/>
          <w:sz w:val="20"/>
          <w:szCs w:val="20"/>
        </w:rPr>
        <w:t>dvance.</w:t>
      </w:r>
    </w:p>
    <w:p w14:paraId="1643E35C" w14:textId="77777777" w:rsidR="00746E66" w:rsidRPr="00DD69EF" w:rsidRDefault="00746E66" w:rsidP="00982043">
      <w:pPr>
        <w:autoSpaceDE w:val="0"/>
        <w:autoSpaceDN w:val="0"/>
        <w:adjustRightInd w:val="0"/>
        <w:spacing w:after="0" w:line="240" w:lineRule="auto"/>
        <w:ind w:left="360"/>
        <w:rPr>
          <w:rFonts w:ascii="Tahoma" w:hAnsi="Tahoma" w:cs="Tahoma"/>
          <w:sz w:val="20"/>
          <w:szCs w:val="20"/>
        </w:rPr>
      </w:pPr>
    </w:p>
    <w:p w14:paraId="4575F1BA" w14:textId="77777777" w:rsidR="00766C2D" w:rsidRPr="00DD69EF" w:rsidRDefault="00766C2D" w:rsidP="00A351DE">
      <w:pPr>
        <w:spacing w:after="0" w:line="240" w:lineRule="auto"/>
        <w:ind w:left="1440" w:firstLine="720"/>
        <w:rPr>
          <w:rFonts w:ascii="Tahoma" w:hAnsi="Tahoma" w:cs="Tahoma"/>
          <w:sz w:val="20"/>
          <w:szCs w:val="20"/>
        </w:rPr>
      </w:pPr>
    </w:p>
    <w:p w14:paraId="58C733FA" w14:textId="52323495" w:rsidR="00B46D77" w:rsidRPr="005C7F06" w:rsidRDefault="00766C2D" w:rsidP="00E94A74">
      <w:pPr>
        <w:numPr>
          <w:ilvl w:val="0"/>
          <w:numId w:val="18"/>
        </w:numPr>
        <w:autoSpaceDE w:val="0"/>
        <w:autoSpaceDN w:val="0"/>
        <w:adjustRightInd w:val="0"/>
        <w:spacing w:after="0" w:line="240" w:lineRule="auto"/>
        <w:rPr>
          <w:rFonts w:ascii="Tahoma" w:hAnsi="Tahoma" w:cs="Tahoma"/>
          <w:b/>
          <w:sz w:val="20"/>
          <w:szCs w:val="20"/>
        </w:rPr>
      </w:pPr>
      <w:r w:rsidRPr="00DD69EF">
        <w:rPr>
          <w:rFonts w:ascii="Tahoma" w:hAnsi="Tahoma" w:cs="Tahoma"/>
          <w:b/>
          <w:sz w:val="20"/>
          <w:szCs w:val="20"/>
          <w:u w:val="single"/>
        </w:rPr>
        <w:t>Prizes, Awards, and Gifts</w:t>
      </w:r>
      <w:r w:rsidRPr="00DD69EF">
        <w:rPr>
          <w:rFonts w:ascii="Tahoma" w:hAnsi="Tahoma" w:cs="Tahoma"/>
          <w:b/>
          <w:sz w:val="20"/>
          <w:szCs w:val="20"/>
        </w:rPr>
        <w:t xml:space="preserve"> </w:t>
      </w:r>
      <w:r w:rsidRPr="00DD69EF">
        <w:rPr>
          <w:rFonts w:ascii="Tahoma" w:hAnsi="Tahoma" w:cs="Tahoma"/>
          <w:sz w:val="20"/>
          <w:szCs w:val="20"/>
        </w:rPr>
        <w:t>-</w:t>
      </w:r>
      <w:r w:rsidR="009166A3" w:rsidRPr="00DD69EF">
        <w:rPr>
          <w:rFonts w:ascii="Tahoma" w:hAnsi="Tahoma" w:cs="Tahoma"/>
          <w:sz w:val="20"/>
          <w:szCs w:val="20"/>
        </w:rPr>
        <w:t xml:space="preserve"> </w:t>
      </w:r>
      <w:r w:rsidR="00B46D77" w:rsidRPr="00DD69EF">
        <w:rPr>
          <w:rFonts w:ascii="Tahoma" w:hAnsi="Tahoma" w:cs="Tahoma"/>
          <w:sz w:val="20"/>
          <w:szCs w:val="20"/>
        </w:rPr>
        <w:t xml:space="preserve">Occasionally, student groups and organizations may include prizes and awards as part of their banquets, </w:t>
      </w:r>
      <w:r w:rsidR="00933083" w:rsidRPr="00DD69EF">
        <w:rPr>
          <w:rFonts w:ascii="Tahoma" w:hAnsi="Tahoma" w:cs="Tahoma"/>
          <w:sz w:val="20"/>
          <w:szCs w:val="20"/>
        </w:rPr>
        <w:t>events,</w:t>
      </w:r>
      <w:r w:rsidR="00B46D77" w:rsidRPr="00DD69EF">
        <w:rPr>
          <w:rFonts w:ascii="Tahoma" w:hAnsi="Tahoma" w:cs="Tahoma"/>
          <w:sz w:val="20"/>
          <w:szCs w:val="20"/>
        </w:rPr>
        <w:t xml:space="preserve"> or hall programs.  Prizes, gift cards, and awards are given to recognize an accomplishment, achievement</w:t>
      </w:r>
      <w:r w:rsidR="003962F8" w:rsidRPr="00DD69EF">
        <w:rPr>
          <w:rFonts w:ascii="Tahoma" w:hAnsi="Tahoma" w:cs="Tahoma"/>
          <w:sz w:val="20"/>
          <w:szCs w:val="20"/>
        </w:rPr>
        <w:t>,</w:t>
      </w:r>
      <w:r w:rsidR="00B46D77" w:rsidRPr="00DD69EF">
        <w:rPr>
          <w:rFonts w:ascii="Tahoma" w:hAnsi="Tahoma" w:cs="Tahoma"/>
          <w:sz w:val="20"/>
          <w:szCs w:val="20"/>
        </w:rPr>
        <w:t xml:space="preserve"> or an activity that does not require the performance of a service to the University.  Awards, prizes, gift </w:t>
      </w:r>
      <w:r w:rsidR="00933083" w:rsidRPr="00DD69EF">
        <w:rPr>
          <w:rFonts w:ascii="Tahoma" w:hAnsi="Tahoma" w:cs="Tahoma"/>
          <w:sz w:val="20"/>
          <w:szCs w:val="20"/>
        </w:rPr>
        <w:t>cards,</w:t>
      </w:r>
      <w:r w:rsidR="00B46D77" w:rsidRPr="00DD69EF">
        <w:rPr>
          <w:rFonts w:ascii="Tahoma" w:hAnsi="Tahoma" w:cs="Tahoma"/>
          <w:sz w:val="20"/>
          <w:szCs w:val="20"/>
        </w:rPr>
        <w:t xml:space="preserve"> and recognition gifts are allowed in limited circumstances.  </w:t>
      </w:r>
      <w:r w:rsidR="00260D51" w:rsidRPr="005C7F06">
        <w:rPr>
          <w:rFonts w:ascii="Tahoma" w:hAnsi="Tahoma" w:cs="Tahoma"/>
          <w:b/>
          <w:sz w:val="20"/>
          <w:szCs w:val="20"/>
        </w:rPr>
        <w:t xml:space="preserve">ONLY </w:t>
      </w:r>
      <w:r w:rsidR="00B46D77" w:rsidRPr="005C7F06">
        <w:rPr>
          <w:rFonts w:ascii="Tahoma" w:hAnsi="Tahoma" w:cs="Tahoma"/>
          <w:b/>
          <w:sz w:val="20"/>
          <w:szCs w:val="20"/>
        </w:rPr>
        <w:t xml:space="preserve">the Account Holder’s Generated Revenue is used to fund this expense. </w:t>
      </w:r>
    </w:p>
    <w:p w14:paraId="6D21DBA1" w14:textId="77777777" w:rsidR="00B46D77" w:rsidRPr="00DD69EF" w:rsidRDefault="00B46D77" w:rsidP="00A351DE">
      <w:pPr>
        <w:autoSpaceDE w:val="0"/>
        <w:autoSpaceDN w:val="0"/>
        <w:adjustRightInd w:val="0"/>
        <w:spacing w:after="0" w:line="240" w:lineRule="auto"/>
        <w:ind w:left="1440"/>
        <w:rPr>
          <w:rFonts w:ascii="Tahoma" w:hAnsi="Tahoma" w:cs="Tahoma"/>
          <w:sz w:val="20"/>
          <w:szCs w:val="20"/>
        </w:rPr>
      </w:pPr>
    </w:p>
    <w:p w14:paraId="46F39936" w14:textId="77777777" w:rsidR="00B46D77" w:rsidRPr="00DD69EF" w:rsidRDefault="00B46D77" w:rsidP="00982043">
      <w:pPr>
        <w:autoSpaceDE w:val="0"/>
        <w:autoSpaceDN w:val="0"/>
        <w:adjustRightInd w:val="0"/>
        <w:spacing w:after="0" w:line="240" w:lineRule="auto"/>
        <w:ind w:left="360"/>
        <w:rPr>
          <w:rFonts w:ascii="Tahoma" w:hAnsi="Tahoma" w:cs="Tahoma"/>
          <w:sz w:val="20"/>
          <w:szCs w:val="20"/>
        </w:rPr>
      </w:pPr>
      <w:r w:rsidRPr="00DD69EF">
        <w:rPr>
          <w:rFonts w:ascii="Tahoma" w:hAnsi="Tahoma" w:cs="Tahoma"/>
          <w:sz w:val="20"/>
          <w:szCs w:val="20"/>
        </w:rPr>
        <w:t xml:space="preserve">When considering the purchase of a gift, it is more appropriate to collect voluntary contributions of personal funds to purchase a gift.  It is prohibited to use the SABO for the purchase of a gift for a holiday, birthday, retirement, wedding, baby shower, bereavement, etc.  </w:t>
      </w:r>
    </w:p>
    <w:p w14:paraId="0A4991D9" w14:textId="77777777" w:rsidR="00B46D77" w:rsidRPr="00DD69EF" w:rsidRDefault="00B46D77" w:rsidP="00A351DE">
      <w:pPr>
        <w:autoSpaceDE w:val="0"/>
        <w:autoSpaceDN w:val="0"/>
        <w:adjustRightInd w:val="0"/>
        <w:spacing w:after="0" w:line="240" w:lineRule="auto"/>
        <w:ind w:left="1440"/>
        <w:rPr>
          <w:rFonts w:ascii="Tahoma" w:hAnsi="Tahoma" w:cs="Tahoma"/>
          <w:sz w:val="20"/>
          <w:szCs w:val="20"/>
        </w:rPr>
      </w:pPr>
    </w:p>
    <w:p w14:paraId="436CF485" w14:textId="6794A400" w:rsidR="00B46D77" w:rsidRPr="005C7F06" w:rsidRDefault="00B46D77" w:rsidP="00982043">
      <w:pPr>
        <w:autoSpaceDE w:val="0"/>
        <w:autoSpaceDN w:val="0"/>
        <w:adjustRightInd w:val="0"/>
        <w:spacing w:after="0" w:line="240" w:lineRule="auto"/>
        <w:ind w:left="360"/>
        <w:rPr>
          <w:rFonts w:ascii="Tahoma" w:hAnsi="Tahoma" w:cs="Tahoma"/>
          <w:sz w:val="20"/>
          <w:szCs w:val="20"/>
        </w:rPr>
      </w:pPr>
      <w:r w:rsidRPr="005C7F06">
        <w:rPr>
          <w:rFonts w:ascii="Tahoma" w:hAnsi="Tahoma" w:cs="Tahoma"/>
          <w:sz w:val="20"/>
          <w:szCs w:val="20"/>
        </w:rPr>
        <w:t xml:space="preserve">All prizes, awards, and gift cards </w:t>
      </w:r>
      <w:r w:rsidRPr="005C7F06">
        <w:rPr>
          <w:rFonts w:ascii="Tahoma" w:hAnsi="Tahoma" w:cs="Tahoma"/>
          <w:b/>
          <w:i/>
          <w:sz w:val="20"/>
          <w:szCs w:val="20"/>
        </w:rPr>
        <w:t xml:space="preserve">over </w:t>
      </w:r>
      <w:r w:rsidR="00734A88" w:rsidRPr="00656651">
        <w:rPr>
          <w:rFonts w:ascii="Tahoma" w:hAnsi="Tahoma" w:cs="Tahoma"/>
          <w:b/>
          <w:bCs/>
          <w:i/>
          <w:iCs/>
          <w:sz w:val="20"/>
          <w:szCs w:val="20"/>
        </w:rPr>
        <w:t>$100.00</w:t>
      </w:r>
      <w:r w:rsidR="00734A88">
        <w:rPr>
          <w:rFonts w:ascii="Tahoma" w:hAnsi="Tahoma" w:cs="Tahoma"/>
          <w:b/>
          <w:bCs/>
          <w:i/>
          <w:iCs/>
          <w:sz w:val="20"/>
          <w:szCs w:val="20"/>
        </w:rPr>
        <w:t xml:space="preserve"> </w:t>
      </w:r>
      <w:r w:rsidRPr="005C7F06">
        <w:rPr>
          <w:rFonts w:ascii="Tahoma" w:hAnsi="Tahoma" w:cs="Tahoma"/>
          <w:sz w:val="20"/>
          <w:szCs w:val="20"/>
        </w:rPr>
        <w:t>funded by the SABO are reported to the University Tax Department.</w:t>
      </w:r>
    </w:p>
    <w:p w14:paraId="45ED5F1E" w14:textId="77777777" w:rsidR="00B46D77" w:rsidRPr="005C7F06" w:rsidRDefault="00B46D77" w:rsidP="00A351DE">
      <w:pPr>
        <w:autoSpaceDE w:val="0"/>
        <w:autoSpaceDN w:val="0"/>
        <w:adjustRightInd w:val="0"/>
        <w:spacing w:after="0" w:line="240" w:lineRule="auto"/>
        <w:ind w:left="1440"/>
        <w:rPr>
          <w:rFonts w:ascii="Tahoma" w:hAnsi="Tahoma" w:cs="Tahoma"/>
          <w:sz w:val="20"/>
          <w:szCs w:val="20"/>
        </w:rPr>
      </w:pPr>
    </w:p>
    <w:p w14:paraId="3E66E2B5" w14:textId="77777777" w:rsidR="00B46D77" w:rsidRPr="00DD69EF" w:rsidRDefault="00B46D77" w:rsidP="00982043">
      <w:pPr>
        <w:autoSpaceDE w:val="0"/>
        <w:autoSpaceDN w:val="0"/>
        <w:adjustRightInd w:val="0"/>
        <w:spacing w:after="0" w:line="240" w:lineRule="auto"/>
        <w:ind w:left="360"/>
        <w:rPr>
          <w:rFonts w:ascii="Tahoma" w:hAnsi="Tahoma" w:cs="Tahoma"/>
          <w:sz w:val="20"/>
          <w:szCs w:val="20"/>
        </w:rPr>
      </w:pPr>
      <w:r w:rsidRPr="00DD69EF">
        <w:rPr>
          <w:rFonts w:ascii="Tahoma" w:hAnsi="Tahoma" w:cs="Tahoma"/>
          <w:sz w:val="20"/>
          <w:szCs w:val="20"/>
        </w:rPr>
        <w:t xml:space="preserve">Refer to your specific advising area for guidelines, to the extent that the expense is deemed allowable, reasonable, and necessary to carry out the mission of the organization or event. </w:t>
      </w:r>
    </w:p>
    <w:p w14:paraId="0C14074F" w14:textId="77777777" w:rsidR="00B46D77" w:rsidRPr="00DD69EF" w:rsidRDefault="00B46D77" w:rsidP="00A351DE">
      <w:pPr>
        <w:autoSpaceDE w:val="0"/>
        <w:autoSpaceDN w:val="0"/>
        <w:adjustRightInd w:val="0"/>
        <w:spacing w:after="0" w:line="240" w:lineRule="auto"/>
        <w:ind w:left="1440"/>
        <w:rPr>
          <w:rFonts w:ascii="Tahoma" w:hAnsi="Tahoma" w:cs="Tahoma"/>
          <w:sz w:val="20"/>
          <w:szCs w:val="20"/>
        </w:rPr>
      </w:pPr>
    </w:p>
    <w:p w14:paraId="77691519" w14:textId="5D8563AD" w:rsidR="00B46D77" w:rsidRPr="00DD69EF" w:rsidRDefault="00B46D77" w:rsidP="00982043">
      <w:pPr>
        <w:autoSpaceDE w:val="0"/>
        <w:autoSpaceDN w:val="0"/>
        <w:adjustRightInd w:val="0"/>
        <w:spacing w:after="0" w:line="240" w:lineRule="auto"/>
        <w:ind w:left="360"/>
        <w:rPr>
          <w:rFonts w:ascii="Tahoma" w:hAnsi="Tahoma" w:cs="Tahoma"/>
          <w:sz w:val="20"/>
          <w:szCs w:val="20"/>
        </w:rPr>
      </w:pPr>
      <w:r w:rsidRPr="00DC59D2">
        <w:rPr>
          <w:rFonts w:ascii="Tahoma" w:hAnsi="Tahoma" w:cs="Tahoma"/>
          <w:b/>
          <w:sz w:val="20"/>
          <w:szCs w:val="20"/>
        </w:rPr>
        <w:t>**Required Doc</w:t>
      </w:r>
      <w:r w:rsidRPr="00DC59D2">
        <w:rPr>
          <w:rFonts w:ascii="Tahoma" w:hAnsi="Tahoma" w:cs="Tahoma"/>
          <w:b/>
          <w:bCs/>
          <w:sz w:val="20"/>
          <w:szCs w:val="20"/>
        </w:rPr>
        <w:t xml:space="preserve">umentation**: </w:t>
      </w:r>
      <w:r w:rsidRPr="00DC59D2">
        <w:rPr>
          <w:rFonts w:ascii="Tahoma" w:hAnsi="Tahoma" w:cs="Tahoma"/>
          <w:sz w:val="20"/>
          <w:szCs w:val="20"/>
        </w:rPr>
        <w:t xml:space="preserve">A </w:t>
      </w:r>
      <w:r w:rsidRPr="00DC59D2">
        <w:rPr>
          <w:rFonts w:ascii="Tahoma" w:hAnsi="Tahoma" w:cs="Tahoma"/>
          <w:i/>
          <w:sz w:val="20"/>
          <w:szCs w:val="20"/>
          <w:u w:val="single"/>
        </w:rPr>
        <w:t>Rutgers University Student Activities Business Office Prize, Award, and Gift Card Information Form</w:t>
      </w:r>
      <w:r w:rsidRPr="00DC59D2">
        <w:rPr>
          <w:rFonts w:ascii="Tahoma" w:hAnsi="Tahoma" w:cs="Tahoma"/>
          <w:sz w:val="20"/>
          <w:szCs w:val="20"/>
        </w:rPr>
        <w:t xml:space="preserve"> </w:t>
      </w:r>
      <w:r w:rsidR="00734A88" w:rsidRPr="00DC59D2">
        <w:rPr>
          <w:rFonts w:ascii="Tahoma" w:hAnsi="Tahoma" w:cs="Tahoma"/>
          <w:sz w:val="20"/>
          <w:szCs w:val="20"/>
        </w:rPr>
        <w:t xml:space="preserve">(form on page </w:t>
      </w:r>
      <w:r w:rsidR="00072FE9" w:rsidRPr="00DC59D2">
        <w:rPr>
          <w:rFonts w:ascii="Tahoma" w:hAnsi="Tahoma" w:cs="Tahoma"/>
          <w:sz w:val="20"/>
          <w:szCs w:val="20"/>
        </w:rPr>
        <w:t>49) must</w:t>
      </w:r>
      <w:r w:rsidRPr="00DC59D2">
        <w:rPr>
          <w:rFonts w:ascii="Tahoma" w:hAnsi="Tahoma" w:cs="Tahoma"/>
          <w:sz w:val="20"/>
          <w:szCs w:val="20"/>
        </w:rPr>
        <w:t xml:space="preserve"> be completed</w:t>
      </w:r>
      <w:r w:rsidR="00C470C8" w:rsidRPr="00DC59D2">
        <w:rPr>
          <w:rFonts w:ascii="Tahoma" w:hAnsi="Tahoma" w:cs="Tahoma"/>
          <w:sz w:val="20"/>
          <w:szCs w:val="20"/>
        </w:rPr>
        <w:t xml:space="preserve"> in its entirety (including SSN)</w:t>
      </w:r>
      <w:r w:rsidRPr="00DC59D2">
        <w:rPr>
          <w:rFonts w:ascii="Tahoma" w:hAnsi="Tahoma" w:cs="Tahoma"/>
          <w:sz w:val="20"/>
          <w:szCs w:val="20"/>
        </w:rPr>
        <w:t xml:space="preserve"> as documentation for all prizes, gift cards, </w:t>
      </w:r>
      <w:r w:rsidR="00933083" w:rsidRPr="00DC59D2">
        <w:rPr>
          <w:rFonts w:ascii="Tahoma" w:hAnsi="Tahoma" w:cs="Tahoma"/>
          <w:sz w:val="20"/>
          <w:szCs w:val="20"/>
        </w:rPr>
        <w:t>awards,</w:t>
      </w:r>
      <w:r w:rsidRPr="00DC59D2">
        <w:rPr>
          <w:rFonts w:ascii="Tahoma" w:hAnsi="Tahoma" w:cs="Tahoma"/>
          <w:sz w:val="20"/>
          <w:szCs w:val="20"/>
        </w:rPr>
        <w:t xml:space="preserve"> and recognition gifts valued at </w:t>
      </w:r>
      <w:r w:rsidR="00734A88" w:rsidRPr="00DC59D2">
        <w:rPr>
          <w:rFonts w:ascii="Tahoma" w:hAnsi="Tahoma" w:cs="Tahoma"/>
          <w:sz w:val="20"/>
          <w:szCs w:val="20"/>
        </w:rPr>
        <w:t>$</w:t>
      </w:r>
      <w:r w:rsidR="00996145" w:rsidRPr="00DC59D2">
        <w:rPr>
          <w:rFonts w:ascii="Tahoma" w:hAnsi="Tahoma" w:cs="Tahoma"/>
          <w:sz w:val="20"/>
          <w:szCs w:val="20"/>
        </w:rPr>
        <w:t>100.00</w:t>
      </w:r>
      <w:r w:rsidR="00DC59D2">
        <w:rPr>
          <w:rFonts w:ascii="Tahoma" w:hAnsi="Tahoma" w:cs="Tahoma"/>
          <w:sz w:val="20"/>
          <w:szCs w:val="20"/>
        </w:rPr>
        <w:t xml:space="preserve"> </w:t>
      </w:r>
      <w:r w:rsidRPr="00DC59D2">
        <w:rPr>
          <w:rFonts w:ascii="Tahoma" w:hAnsi="Tahoma" w:cs="Tahoma"/>
          <w:sz w:val="20"/>
          <w:szCs w:val="20"/>
        </w:rPr>
        <w:t>or more. The required information includes the</w:t>
      </w:r>
      <w:r w:rsidRPr="00DD69EF">
        <w:rPr>
          <w:rFonts w:ascii="Tahoma" w:hAnsi="Tahoma" w:cs="Tahoma"/>
          <w:sz w:val="20"/>
          <w:szCs w:val="20"/>
        </w:rPr>
        <w:t xml:space="preserve"> purpose of the award, eligibility criteria, selection criteria and amount or cash value. In addition, the recipient’s name, social security number, home address, phone number, and affiliation with Rutgers University (faculty, staff, student, etc.) are required. If the recipient is an employee (staff or student employee) of the University, documentation must clearly state employment status, position, and department. Check Requests for a prize or award must clearly state the description of the event, the purpose of the award/prize, and the Administrative Advisor’s signature.  </w:t>
      </w:r>
      <w:r w:rsidR="00072FE9" w:rsidRPr="00DD69EF">
        <w:rPr>
          <w:rFonts w:ascii="Tahoma" w:hAnsi="Tahoma" w:cs="Tahoma"/>
          <w:sz w:val="20"/>
          <w:szCs w:val="20"/>
        </w:rPr>
        <w:t>All awards (cash and non-cash)</w:t>
      </w:r>
      <w:r w:rsidRPr="00DD69EF">
        <w:rPr>
          <w:rFonts w:ascii="Tahoma" w:hAnsi="Tahoma" w:cs="Tahoma"/>
          <w:sz w:val="20"/>
          <w:szCs w:val="20"/>
        </w:rPr>
        <w:t xml:space="preserve"> must be reported to the Internal Revenue Service by the University as taxable income.</w:t>
      </w:r>
    </w:p>
    <w:p w14:paraId="155B5127" w14:textId="77777777" w:rsidR="00B46D77" w:rsidRPr="00DD69EF" w:rsidRDefault="00B46D77" w:rsidP="00982043">
      <w:pPr>
        <w:autoSpaceDE w:val="0"/>
        <w:autoSpaceDN w:val="0"/>
        <w:adjustRightInd w:val="0"/>
        <w:spacing w:after="0" w:line="240" w:lineRule="auto"/>
        <w:ind w:left="1080"/>
        <w:rPr>
          <w:rFonts w:ascii="Tahoma" w:hAnsi="Tahoma" w:cs="Tahoma"/>
          <w:sz w:val="20"/>
          <w:szCs w:val="20"/>
        </w:rPr>
      </w:pPr>
    </w:p>
    <w:p w14:paraId="6B44FC63" w14:textId="77777777" w:rsidR="00B46D77" w:rsidRDefault="00B46D77" w:rsidP="00982043">
      <w:pPr>
        <w:autoSpaceDE w:val="0"/>
        <w:autoSpaceDN w:val="0"/>
        <w:adjustRightInd w:val="0"/>
        <w:spacing w:after="0" w:line="240" w:lineRule="auto"/>
        <w:ind w:left="360"/>
        <w:rPr>
          <w:rFonts w:ascii="Tahoma" w:hAnsi="Tahoma" w:cs="Tahoma"/>
          <w:sz w:val="20"/>
          <w:szCs w:val="20"/>
        </w:rPr>
      </w:pPr>
      <w:r w:rsidRPr="00DD69EF">
        <w:rPr>
          <w:rFonts w:ascii="Tahoma" w:hAnsi="Tahoma" w:cs="Tahoma"/>
          <w:sz w:val="20"/>
          <w:szCs w:val="20"/>
        </w:rPr>
        <w:t>Documentation for the purchase of a non-cash prize, award, or recognition gift must also</w:t>
      </w:r>
      <w:r w:rsidR="003962F8" w:rsidRPr="00DD69EF">
        <w:rPr>
          <w:rFonts w:ascii="Tahoma" w:hAnsi="Tahoma" w:cs="Tahoma"/>
          <w:sz w:val="20"/>
          <w:szCs w:val="20"/>
        </w:rPr>
        <w:t xml:space="preserve"> include original receipts and V</w:t>
      </w:r>
      <w:r w:rsidRPr="00DD69EF">
        <w:rPr>
          <w:rFonts w:ascii="Tahoma" w:hAnsi="Tahoma" w:cs="Tahoma"/>
          <w:sz w:val="20"/>
          <w:szCs w:val="20"/>
        </w:rPr>
        <w:t>endor information. It is recommended that the disbursement of cash prizes and awards to non-employees be given in the form of a check made payable to the individual award recipient.  Checks will not be released by the SABO until complete supporting documentation is provided.</w:t>
      </w:r>
    </w:p>
    <w:p w14:paraId="7ECA57A9" w14:textId="77777777" w:rsidR="00734A88" w:rsidRDefault="00734A88" w:rsidP="00982043">
      <w:pPr>
        <w:autoSpaceDE w:val="0"/>
        <w:autoSpaceDN w:val="0"/>
        <w:adjustRightInd w:val="0"/>
        <w:spacing w:after="0" w:line="240" w:lineRule="auto"/>
        <w:ind w:left="360"/>
        <w:rPr>
          <w:rFonts w:ascii="Tahoma" w:hAnsi="Tahoma" w:cs="Tahoma"/>
          <w:sz w:val="20"/>
          <w:szCs w:val="20"/>
        </w:rPr>
      </w:pPr>
    </w:p>
    <w:p w14:paraId="74F94BF8" w14:textId="61F83677" w:rsidR="00734A88" w:rsidRDefault="00734A88" w:rsidP="00982043">
      <w:pPr>
        <w:autoSpaceDE w:val="0"/>
        <w:autoSpaceDN w:val="0"/>
        <w:adjustRightInd w:val="0"/>
        <w:spacing w:after="0" w:line="240" w:lineRule="auto"/>
        <w:ind w:left="360"/>
        <w:rPr>
          <w:rFonts w:ascii="Tahoma" w:hAnsi="Tahoma" w:cs="Tahoma"/>
          <w:sz w:val="20"/>
          <w:szCs w:val="20"/>
        </w:rPr>
      </w:pPr>
      <w:r>
        <w:rPr>
          <w:rFonts w:ascii="Tahoma" w:hAnsi="Tahoma" w:cs="Tahoma"/>
          <w:sz w:val="20"/>
          <w:szCs w:val="20"/>
        </w:rPr>
        <w:t>When filling out a Prize Form, please note that if the prize recipient is a Rutgers student, no W-9 is required, just the Prize form filled out in its entirety</w:t>
      </w:r>
      <w:r w:rsidR="005D468D">
        <w:rPr>
          <w:rFonts w:ascii="Tahoma" w:hAnsi="Tahoma" w:cs="Tahoma"/>
          <w:sz w:val="20"/>
          <w:szCs w:val="20"/>
        </w:rPr>
        <w:t xml:space="preserve"> of a single prize valued at $100.00 or more.</w:t>
      </w:r>
    </w:p>
    <w:p w14:paraId="682A13E8" w14:textId="77777777" w:rsidR="00734A88" w:rsidRDefault="00734A88" w:rsidP="00982043">
      <w:pPr>
        <w:autoSpaceDE w:val="0"/>
        <w:autoSpaceDN w:val="0"/>
        <w:adjustRightInd w:val="0"/>
        <w:spacing w:after="0" w:line="240" w:lineRule="auto"/>
        <w:ind w:left="360"/>
        <w:rPr>
          <w:rFonts w:ascii="Tahoma" w:hAnsi="Tahoma" w:cs="Tahoma"/>
          <w:sz w:val="20"/>
          <w:szCs w:val="20"/>
        </w:rPr>
      </w:pPr>
    </w:p>
    <w:p w14:paraId="0B577D54" w14:textId="28858F24" w:rsidR="00734A88" w:rsidRDefault="00734A88" w:rsidP="00982043">
      <w:pPr>
        <w:autoSpaceDE w:val="0"/>
        <w:autoSpaceDN w:val="0"/>
        <w:adjustRightInd w:val="0"/>
        <w:spacing w:after="0" w:line="240" w:lineRule="auto"/>
        <w:ind w:left="360"/>
        <w:rPr>
          <w:rFonts w:ascii="Tahoma" w:hAnsi="Tahoma" w:cs="Tahoma"/>
          <w:b/>
          <w:bCs/>
          <w:i/>
          <w:iCs/>
          <w:sz w:val="20"/>
          <w:szCs w:val="20"/>
        </w:rPr>
      </w:pPr>
      <w:r>
        <w:rPr>
          <w:rFonts w:ascii="Tahoma" w:hAnsi="Tahoma" w:cs="Tahoma"/>
          <w:sz w:val="20"/>
          <w:szCs w:val="20"/>
        </w:rPr>
        <w:t xml:space="preserve">When the prize recipient is a </w:t>
      </w:r>
      <w:r w:rsidR="003B3D31" w:rsidRPr="00656651">
        <w:rPr>
          <w:rFonts w:ascii="Tahoma" w:hAnsi="Tahoma" w:cs="Tahoma"/>
          <w:b/>
          <w:bCs/>
          <w:i/>
          <w:iCs/>
          <w:sz w:val="20"/>
          <w:szCs w:val="20"/>
        </w:rPr>
        <w:t>non-Rutgers</w:t>
      </w:r>
      <w:r>
        <w:rPr>
          <w:rFonts w:ascii="Tahoma" w:hAnsi="Tahoma" w:cs="Tahoma"/>
          <w:b/>
          <w:bCs/>
          <w:sz w:val="20"/>
          <w:szCs w:val="20"/>
        </w:rPr>
        <w:t xml:space="preserve"> student, then </w:t>
      </w:r>
      <w:r w:rsidRPr="00656651">
        <w:rPr>
          <w:rFonts w:ascii="Tahoma" w:hAnsi="Tahoma" w:cs="Tahoma"/>
          <w:b/>
          <w:bCs/>
          <w:i/>
          <w:iCs/>
          <w:sz w:val="20"/>
          <w:szCs w:val="20"/>
        </w:rPr>
        <w:t>BOTH</w:t>
      </w:r>
      <w:r w:rsidR="00AC0D73">
        <w:rPr>
          <w:rFonts w:ascii="Tahoma" w:hAnsi="Tahoma" w:cs="Tahoma"/>
          <w:b/>
          <w:bCs/>
          <w:i/>
          <w:iCs/>
          <w:sz w:val="20"/>
          <w:szCs w:val="20"/>
        </w:rPr>
        <w:t xml:space="preserve"> a Prize form AND a W9 is required and needs to be filled out in its entirety</w:t>
      </w:r>
      <w:r w:rsidR="005D468D">
        <w:rPr>
          <w:rFonts w:ascii="Tahoma" w:hAnsi="Tahoma" w:cs="Tahoma"/>
          <w:b/>
          <w:bCs/>
          <w:i/>
          <w:iCs/>
          <w:sz w:val="20"/>
          <w:szCs w:val="20"/>
        </w:rPr>
        <w:t>, also for any prizes valued at $100.00 or more.</w:t>
      </w:r>
    </w:p>
    <w:p w14:paraId="419EA44F" w14:textId="63ED88C1" w:rsidR="005D468D" w:rsidRPr="00656651" w:rsidRDefault="005D468D" w:rsidP="00982043">
      <w:pPr>
        <w:autoSpaceDE w:val="0"/>
        <w:autoSpaceDN w:val="0"/>
        <w:adjustRightInd w:val="0"/>
        <w:spacing w:after="0" w:line="240" w:lineRule="auto"/>
        <w:ind w:left="360"/>
        <w:rPr>
          <w:rFonts w:ascii="Tahoma" w:hAnsi="Tahoma" w:cs="Tahoma"/>
          <w:color w:val="EE0000"/>
          <w:sz w:val="20"/>
          <w:szCs w:val="20"/>
        </w:rPr>
      </w:pPr>
      <w:r w:rsidRPr="00656651">
        <w:rPr>
          <w:rFonts w:ascii="Tahoma" w:hAnsi="Tahoma" w:cs="Tahoma"/>
          <w:color w:val="EE0000"/>
          <w:sz w:val="20"/>
          <w:szCs w:val="20"/>
        </w:rPr>
        <w:t>Please be aware of these policies before giving out any prizes.</w:t>
      </w:r>
    </w:p>
    <w:p w14:paraId="25C7567F" w14:textId="77777777" w:rsidR="00734A88" w:rsidRPr="00DD69EF" w:rsidRDefault="00734A88" w:rsidP="00982043">
      <w:pPr>
        <w:autoSpaceDE w:val="0"/>
        <w:autoSpaceDN w:val="0"/>
        <w:adjustRightInd w:val="0"/>
        <w:spacing w:after="0" w:line="240" w:lineRule="auto"/>
        <w:ind w:left="360"/>
        <w:rPr>
          <w:rFonts w:ascii="Tahoma" w:hAnsi="Tahoma" w:cs="Tahoma"/>
          <w:sz w:val="20"/>
          <w:szCs w:val="20"/>
        </w:rPr>
      </w:pPr>
    </w:p>
    <w:p w14:paraId="50935D25" w14:textId="77777777" w:rsidR="00766C2D" w:rsidRPr="00DD69EF" w:rsidRDefault="000D2DAF" w:rsidP="00A351DE">
      <w:pPr>
        <w:autoSpaceDE w:val="0"/>
        <w:autoSpaceDN w:val="0"/>
        <w:adjustRightInd w:val="0"/>
        <w:spacing w:after="0" w:line="240" w:lineRule="auto"/>
        <w:ind w:left="1440"/>
        <w:rPr>
          <w:rFonts w:ascii="Tahoma" w:hAnsi="Tahoma" w:cs="Tahoma"/>
          <w:sz w:val="20"/>
          <w:szCs w:val="20"/>
        </w:rPr>
      </w:pPr>
      <w:r w:rsidRPr="00DD69EF">
        <w:rPr>
          <w:rFonts w:ascii="Tahoma" w:hAnsi="Tahoma" w:cs="Tahoma"/>
          <w:sz w:val="20"/>
          <w:szCs w:val="20"/>
        </w:rPr>
        <w:br w:type="page"/>
      </w:r>
    </w:p>
    <w:p w14:paraId="406945F5" w14:textId="3F5F817A" w:rsidR="00414D15" w:rsidRPr="00DD69EF" w:rsidRDefault="002C1D48" w:rsidP="00E94A74">
      <w:pPr>
        <w:numPr>
          <w:ilvl w:val="0"/>
          <w:numId w:val="18"/>
        </w:numPr>
        <w:spacing w:after="0" w:line="240" w:lineRule="auto"/>
        <w:rPr>
          <w:rFonts w:ascii="Tahoma" w:hAnsi="Tahoma" w:cs="Tahoma"/>
          <w:sz w:val="20"/>
          <w:szCs w:val="20"/>
        </w:rPr>
      </w:pPr>
      <w:r w:rsidRPr="00DD69EF">
        <w:rPr>
          <w:rFonts w:ascii="Tahoma" w:hAnsi="Tahoma" w:cs="Tahoma"/>
          <w:b/>
          <w:sz w:val="20"/>
          <w:szCs w:val="20"/>
          <w:u w:val="single"/>
        </w:rPr>
        <w:lastRenderedPageBreak/>
        <w:t>Compensating University Employees</w:t>
      </w:r>
      <w:r w:rsidR="00B759E9" w:rsidRPr="00DD69EF">
        <w:rPr>
          <w:rFonts w:ascii="Tahoma" w:hAnsi="Tahoma" w:cs="Tahoma"/>
          <w:sz w:val="20"/>
          <w:szCs w:val="20"/>
        </w:rPr>
        <w:t xml:space="preserve"> - Faculty and staff work with student organizations as a part of their commitment to and employment with the University. It is not necessary to reward them with gifts or honoraria and in most </w:t>
      </w:r>
      <w:r w:rsidR="00072FE9" w:rsidRPr="00DD69EF">
        <w:rPr>
          <w:rFonts w:ascii="Tahoma" w:hAnsi="Tahoma" w:cs="Tahoma"/>
          <w:sz w:val="20"/>
          <w:szCs w:val="20"/>
        </w:rPr>
        <w:t>circumstances,</w:t>
      </w:r>
      <w:r w:rsidR="00B759E9" w:rsidRPr="00DD69EF">
        <w:rPr>
          <w:rFonts w:ascii="Tahoma" w:hAnsi="Tahoma" w:cs="Tahoma"/>
          <w:sz w:val="20"/>
          <w:szCs w:val="20"/>
        </w:rPr>
        <w:t xml:space="preserve"> </w:t>
      </w:r>
      <w:r w:rsidR="003962F8" w:rsidRPr="00DD69EF">
        <w:rPr>
          <w:rFonts w:ascii="Tahoma" w:hAnsi="Tahoma" w:cs="Tahoma"/>
          <w:sz w:val="20"/>
          <w:szCs w:val="20"/>
        </w:rPr>
        <w:t>it is prohibited. Consult your Administrative A</w:t>
      </w:r>
      <w:r w:rsidR="00B759E9" w:rsidRPr="00DD69EF">
        <w:rPr>
          <w:rFonts w:ascii="Tahoma" w:hAnsi="Tahoma" w:cs="Tahoma"/>
          <w:sz w:val="20"/>
          <w:szCs w:val="20"/>
        </w:rPr>
        <w:t xml:space="preserve">dvisor to determine if a recognition or commemorative gift </w:t>
      </w:r>
      <w:r w:rsidR="00414D15" w:rsidRPr="00DD69EF">
        <w:rPr>
          <w:rFonts w:ascii="Tahoma" w:hAnsi="Tahoma" w:cs="Tahoma"/>
          <w:sz w:val="20"/>
          <w:szCs w:val="20"/>
        </w:rPr>
        <w:t xml:space="preserve">is appropriate. </w:t>
      </w:r>
    </w:p>
    <w:p w14:paraId="5BEE6314" w14:textId="77777777" w:rsidR="00730594" w:rsidRPr="00DD69EF" w:rsidRDefault="00730594" w:rsidP="00B46D77">
      <w:pPr>
        <w:spacing w:after="0" w:line="240" w:lineRule="auto"/>
        <w:rPr>
          <w:rFonts w:ascii="Tahoma" w:hAnsi="Tahoma" w:cs="Tahoma"/>
          <w:sz w:val="20"/>
          <w:szCs w:val="20"/>
        </w:rPr>
      </w:pPr>
    </w:p>
    <w:p w14:paraId="10F147D3" w14:textId="77777777" w:rsidR="00B657C1" w:rsidRPr="00DD69EF" w:rsidRDefault="00240EAA" w:rsidP="0018641D">
      <w:pPr>
        <w:pStyle w:val="ListParagraph"/>
        <w:spacing w:after="0" w:line="240" w:lineRule="auto"/>
        <w:ind w:left="0"/>
        <w:rPr>
          <w:rFonts w:ascii="Tahoma" w:hAnsi="Tahoma" w:cs="Tahoma"/>
          <w:b/>
          <w:sz w:val="20"/>
          <w:szCs w:val="20"/>
          <w:u w:val="single"/>
        </w:rPr>
      </w:pPr>
      <w:r w:rsidRPr="00DD69EF">
        <w:rPr>
          <w:rFonts w:ascii="Tahoma" w:hAnsi="Tahoma" w:cs="Tahoma"/>
          <w:b/>
          <w:sz w:val="20"/>
          <w:szCs w:val="20"/>
          <w:u w:val="single"/>
        </w:rPr>
        <w:t>Appendices</w:t>
      </w:r>
    </w:p>
    <w:p w14:paraId="135D1424" w14:textId="77777777" w:rsidR="00D8537E" w:rsidRPr="00DD69EF" w:rsidRDefault="00D8537E" w:rsidP="00E27148">
      <w:pPr>
        <w:spacing w:after="0" w:line="240" w:lineRule="auto"/>
        <w:ind w:left="720"/>
        <w:rPr>
          <w:rFonts w:ascii="Tahoma" w:hAnsi="Tahoma" w:cs="Tahoma"/>
          <w:b/>
          <w:sz w:val="20"/>
          <w:szCs w:val="20"/>
          <w:u w:val="single"/>
        </w:rPr>
      </w:pPr>
    </w:p>
    <w:p w14:paraId="74DA5C2D" w14:textId="77777777" w:rsidR="00730594" w:rsidRPr="00DD69EF" w:rsidRDefault="00A87FC6" w:rsidP="00E94A74">
      <w:pPr>
        <w:numPr>
          <w:ilvl w:val="1"/>
          <w:numId w:val="7"/>
        </w:numPr>
        <w:spacing w:after="0" w:line="240" w:lineRule="auto"/>
        <w:rPr>
          <w:rFonts w:ascii="Tahoma" w:hAnsi="Tahoma" w:cs="Tahoma"/>
          <w:sz w:val="20"/>
          <w:szCs w:val="20"/>
        </w:rPr>
      </w:pPr>
      <w:r w:rsidRPr="00DD69EF">
        <w:rPr>
          <w:rFonts w:ascii="Tahoma" w:hAnsi="Tahoma" w:cs="Tahoma"/>
          <w:b/>
          <w:sz w:val="20"/>
          <w:szCs w:val="20"/>
          <w:u w:val="single"/>
        </w:rPr>
        <w:t>Glossary of Terms</w:t>
      </w:r>
      <w:r w:rsidR="00730594" w:rsidRPr="00DD69EF">
        <w:rPr>
          <w:rFonts w:ascii="Tahoma" w:hAnsi="Tahoma" w:cs="Tahoma"/>
          <w:b/>
          <w:sz w:val="20"/>
          <w:szCs w:val="20"/>
          <w:u w:val="single"/>
        </w:rPr>
        <w:t xml:space="preserve"> </w:t>
      </w:r>
    </w:p>
    <w:p w14:paraId="780F25E7" w14:textId="77777777" w:rsidR="00D8537E" w:rsidRPr="00DD69EF" w:rsidRDefault="00D8537E" w:rsidP="00E27148">
      <w:pPr>
        <w:spacing w:after="0" w:line="240" w:lineRule="auto"/>
        <w:ind w:left="1440"/>
        <w:rPr>
          <w:rFonts w:ascii="Tahoma" w:hAnsi="Tahoma" w:cs="Tahoma"/>
          <w:sz w:val="20"/>
          <w:szCs w:val="20"/>
        </w:rPr>
      </w:pPr>
    </w:p>
    <w:p w14:paraId="5E486E91" w14:textId="1DDEFB00" w:rsidR="00247B50" w:rsidRDefault="00247B50" w:rsidP="00E94A74">
      <w:pPr>
        <w:pStyle w:val="ListParagraph"/>
        <w:numPr>
          <w:ilvl w:val="0"/>
          <w:numId w:val="19"/>
        </w:numPr>
        <w:spacing w:after="0" w:line="240" w:lineRule="auto"/>
        <w:rPr>
          <w:rFonts w:ascii="Tahoma" w:hAnsi="Tahoma" w:cs="Tahoma"/>
          <w:sz w:val="20"/>
          <w:szCs w:val="20"/>
        </w:rPr>
      </w:pPr>
      <w:r>
        <w:rPr>
          <w:rFonts w:ascii="Tahoma" w:hAnsi="Tahoma" w:cs="Tahoma"/>
          <w:b/>
          <w:bCs/>
          <w:sz w:val="20"/>
          <w:szCs w:val="20"/>
          <w:u w:val="single"/>
        </w:rPr>
        <w:t>Account Holder</w:t>
      </w:r>
      <w:r>
        <w:rPr>
          <w:rFonts w:ascii="Tahoma" w:hAnsi="Tahoma" w:cs="Tahoma"/>
          <w:sz w:val="20"/>
          <w:szCs w:val="20"/>
        </w:rPr>
        <w:t xml:space="preserve"> </w:t>
      </w:r>
      <w:r w:rsidR="00AF0795">
        <w:rPr>
          <w:rFonts w:ascii="Tahoma" w:hAnsi="Tahoma" w:cs="Tahoma"/>
          <w:sz w:val="20"/>
          <w:szCs w:val="20"/>
        </w:rPr>
        <w:t>–</w:t>
      </w:r>
      <w:r>
        <w:rPr>
          <w:rFonts w:ascii="Tahoma" w:hAnsi="Tahoma" w:cs="Tahoma"/>
          <w:sz w:val="20"/>
          <w:szCs w:val="20"/>
        </w:rPr>
        <w:t xml:space="preserve"> </w:t>
      </w:r>
      <w:r w:rsidR="00AF0795">
        <w:rPr>
          <w:rFonts w:ascii="Tahoma" w:hAnsi="Tahoma" w:cs="Tahoma"/>
          <w:sz w:val="20"/>
          <w:szCs w:val="20"/>
        </w:rPr>
        <w:t>anyone with authorized access.</w:t>
      </w:r>
    </w:p>
    <w:p w14:paraId="2C9E723D" w14:textId="77777777" w:rsidR="00AF0795" w:rsidRPr="00247B50" w:rsidRDefault="00AF0795" w:rsidP="00AF0795">
      <w:pPr>
        <w:pStyle w:val="ListParagraph"/>
        <w:spacing w:after="0" w:line="240" w:lineRule="auto"/>
        <w:rPr>
          <w:rFonts w:ascii="Tahoma" w:hAnsi="Tahoma" w:cs="Tahoma"/>
          <w:sz w:val="20"/>
          <w:szCs w:val="20"/>
        </w:rPr>
      </w:pPr>
    </w:p>
    <w:p w14:paraId="782DFCFC" w14:textId="1D0D355D" w:rsidR="00730594" w:rsidRPr="00DD69EF" w:rsidRDefault="00730594" w:rsidP="00E94A74">
      <w:pPr>
        <w:pStyle w:val="ListParagraph"/>
        <w:numPr>
          <w:ilvl w:val="0"/>
          <w:numId w:val="19"/>
        </w:numPr>
        <w:spacing w:after="0" w:line="240" w:lineRule="auto"/>
        <w:rPr>
          <w:rFonts w:ascii="Tahoma" w:hAnsi="Tahoma" w:cs="Tahoma"/>
          <w:sz w:val="20"/>
          <w:szCs w:val="20"/>
        </w:rPr>
      </w:pPr>
      <w:r w:rsidRPr="00DD69EF">
        <w:rPr>
          <w:rFonts w:ascii="Tahoma" w:hAnsi="Tahoma" w:cs="Tahoma"/>
          <w:b/>
          <w:sz w:val="20"/>
          <w:szCs w:val="20"/>
          <w:u w:val="single"/>
        </w:rPr>
        <w:t>Account Number</w:t>
      </w:r>
      <w:r w:rsidRPr="00DD69EF">
        <w:rPr>
          <w:rFonts w:ascii="Tahoma" w:hAnsi="Tahoma" w:cs="Tahoma"/>
          <w:sz w:val="20"/>
          <w:szCs w:val="20"/>
        </w:rPr>
        <w:t xml:space="preserve"> - </w:t>
      </w:r>
      <w:r w:rsidR="00072FE9" w:rsidRPr="00DD69EF">
        <w:rPr>
          <w:rFonts w:ascii="Tahoma" w:hAnsi="Tahoma" w:cs="Tahoma"/>
          <w:sz w:val="20"/>
          <w:szCs w:val="20"/>
        </w:rPr>
        <w:t>3- or 4-digit</w:t>
      </w:r>
      <w:r w:rsidRPr="00DD69EF">
        <w:rPr>
          <w:rFonts w:ascii="Tahoma" w:hAnsi="Tahoma" w:cs="Tahoma"/>
          <w:sz w:val="20"/>
          <w:szCs w:val="20"/>
        </w:rPr>
        <w:t xml:space="preserve"> number unique to each account (</w:t>
      </w:r>
      <w:r w:rsidR="00933083">
        <w:rPr>
          <w:rFonts w:ascii="Tahoma" w:hAnsi="Tahoma" w:cs="Tahoma"/>
          <w:sz w:val="20"/>
          <w:szCs w:val="20"/>
        </w:rPr>
        <w:t>e.g.,</w:t>
      </w:r>
      <w:r w:rsidRPr="00DD69EF">
        <w:rPr>
          <w:rFonts w:ascii="Tahoma" w:hAnsi="Tahoma" w:cs="Tahoma"/>
          <w:sz w:val="20"/>
          <w:szCs w:val="20"/>
        </w:rPr>
        <w:t xml:space="preserve"> 001, 1058). The account number is an identifier to separate one organization or one event from another.</w:t>
      </w:r>
    </w:p>
    <w:p w14:paraId="174F494F" w14:textId="77777777" w:rsidR="00976529" w:rsidRPr="00DD69EF" w:rsidRDefault="00976529" w:rsidP="00976529">
      <w:pPr>
        <w:pStyle w:val="ListParagraph"/>
        <w:spacing w:after="0" w:line="240" w:lineRule="auto"/>
        <w:rPr>
          <w:rFonts w:ascii="Tahoma" w:hAnsi="Tahoma" w:cs="Tahoma"/>
          <w:sz w:val="20"/>
          <w:szCs w:val="20"/>
        </w:rPr>
      </w:pPr>
    </w:p>
    <w:p w14:paraId="57BC159E" w14:textId="77777777" w:rsidR="00976529" w:rsidRPr="00DD69EF" w:rsidRDefault="00976529" w:rsidP="00E94A74">
      <w:pPr>
        <w:pStyle w:val="ListParagraph"/>
        <w:numPr>
          <w:ilvl w:val="0"/>
          <w:numId w:val="19"/>
        </w:numPr>
        <w:spacing w:after="0" w:line="240" w:lineRule="auto"/>
        <w:rPr>
          <w:rFonts w:ascii="Tahoma" w:hAnsi="Tahoma" w:cs="Tahoma"/>
          <w:sz w:val="20"/>
          <w:szCs w:val="20"/>
        </w:rPr>
      </w:pPr>
      <w:r w:rsidRPr="00DD69EF">
        <w:rPr>
          <w:rFonts w:ascii="Tahoma" w:hAnsi="Tahoma" w:cs="Tahoma"/>
          <w:b/>
          <w:sz w:val="20"/>
          <w:szCs w:val="20"/>
          <w:u w:val="single"/>
        </w:rPr>
        <w:t>Account Statement</w:t>
      </w:r>
      <w:r w:rsidRPr="00DD69EF">
        <w:rPr>
          <w:rFonts w:ascii="Tahoma" w:hAnsi="Tahoma" w:cs="Tahoma"/>
          <w:sz w:val="20"/>
          <w:szCs w:val="20"/>
        </w:rPr>
        <w:t xml:space="preserve"> - Statements of the activity of each account are available on demand from the SABO Online system. Statements generated online will show approved and past transactions, not current requests.</w:t>
      </w:r>
    </w:p>
    <w:p w14:paraId="659637E5" w14:textId="77777777" w:rsidR="00976529" w:rsidRPr="00DD69EF" w:rsidRDefault="00976529" w:rsidP="00976529">
      <w:pPr>
        <w:pStyle w:val="ListParagraph"/>
        <w:spacing w:after="0" w:line="240" w:lineRule="auto"/>
        <w:rPr>
          <w:rFonts w:ascii="Tahoma" w:hAnsi="Tahoma" w:cs="Tahoma"/>
          <w:sz w:val="20"/>
          <w:szCs w:val="20"/>
        </w:rPr>
      </w:pPr>
    </w:p>
    <w:p w14:paraId="31E6DD9C" w14:textId="693FB413" w:rsidR="00AF0795" w:rsidRDefault="00AF0795" w:rsidP="00AF0795">
      <w:pPr>
        <w:pStyle w:val="ListParagraph"/>
        <w:numPr>
          <w:ilvl w:val="0"/>
          <w:numId w:val="19"/>
        </w:numPr>
        <w:spacing w:after="0" w:line="240" w:lineRule="auto"/>
        <w:rPr>
          <w:rFonts w:ascii="Tahoma" w:hAnsi="Tahoma" w:cs="Tahoma"/>
          <w:sz w:val="20"/>
          <w:szCs w:val="20"/>
        </w:rPr>
      </w:pPr>
      <w:r>
        <w:rPr>
          <w:rFonts w:ascii="Tahoma" w:hAnsi="Tahoma" w:cs="Tahoma"/>
          <w:b/>
          <w:bCs/>
          <w:sz w:val="20"/>
          <w:szCs w:val="20"/>
          <w:u w:val="single"/>
        </w:rPr>
        <w:t>Administrative Advisor</w:t>
      </w:r>
      <w:r>
        <w:rPr>
          <w:rFonts w:ascii="Tahoma" w:hAnsi="Tahoma" w:cs="Tahoma"/>
          <w:sz w:val="20"/>
          <w:szCs w:val="20"/>
        </w:rPr>
        <w:t xml:space="preserve"> – Approver in SABO System Ledger</w:t>
      </w:r>
      <w:r w:rsidR="00F33E86">
        <w:rPr>
          <w:rFonts w:ascii="Tahoma" w:hAnsi="Tahoma" w:cs="Tahoma"/>
          <w:sz w:val="20"/>
          <w:szCs w:val="20"/>
        </w:rPr>
        <w:t>.</w:t>
      </w:r>
    </w:p>
    <w:p w14:paraId="678CBC0A" w14:textId="77777777" w:rsidR="00AF0795" w:rsidRPr="00AF0795" w:rsidRDefault="00AF0795" w:rsidP="00AF0795">
      <w:pPr>
        <w:spacing w:after="0" w:line="240" w:lineRule="auto"/>
        <w:rPr>
          <w:rFonts w:ascii="Tahoma" w:hAnsi="Tahoma" w:cs="Tahoma"/>
          <w:sz w:val="20"/>
          <w:szCs w:val="20"/>
        </w:rPr>
      </w:pPr>
    </w:p>
    <w:p w14:paraId="4EEB42CD" w14:textId="55916620" w:rsidR="00976529" w:rsidRPr="00DD69EF" w:rsidRDefault="00976529" w:rsidP="00E94A74">
      <w:pPr>
        <w:pStyle w:val="ListParagraph"/>
        <w:numPr>
          <w:ilvl w:val="0"/>
          <w:numId w:val="19"/>
        </w:numPr>
        <w:spacing w:after="0" w:line="240" w:lineRule="auto"/>
        <w:rPr>
          <w:rFonts w:ascii="Tahoma" w:hAnsi="Tahoma" w:cs="Tahoma"/>
          <w:sz w:val="20"/>
          <w:szCs w:val="20"/>
        </w:rPr>
      </w:pPr>
      <w:r w:rsidRPr="00DD69EF">
        <w:rPr>
          <w:rFonts w:ascii="Tahoma" w:hAnsi="Tahoma" w:cs="Tahoma"/>
          <w:b/>
          <w:sz w:val="20"/>
          <w:szCs w:val="20"/>
          <w:u w:val="single"/>
        </w:rPr>
        <w:t>Deposit Receipt</w:t>
      </w:r>
      <w:r w:rsidR="00503071" w:rsidRPr="00DD69EF">
        <w:rPr>
          <w:rFonts w:ascii="Tahoma" w:hAnsi="Tahoma" w:cs="Tahoma"/>
          <w:sz w:val="20"/>
          <w:szCs w:val="20"/>
        </w:rPr>
        <w:t xml:space="preserve"> – After confirming that the deposited items match the Deposit Slip, the SABO representative will present the Account Holder with a Deposit Receipt for verification with Ledgers and Account Statements. If the deposit was submitted other than in person by an Account Holder, a Deposit Receipt will be printed and kept in the account’s folder at the SABO office until picked up. </w:t>
      </w:r>
    </w:p>
    <w:p w14:paraId="326EA0EB" w14:textId="77777777" w:rsidR="00635FD7" w:rsidRPr="00DD69EF" w:rsidRDefault="00635FD7" w:rsidP="00635FD7">
      <w:pPr>
        <w:pStyle w:val="ListParagraph"/>
        <w:rPr>
          <w:rFonts w:ascii="Tahoma" w:hAnsi="Tahoma" w:cs="Tahoma"/>
          <w:sz w:val="20"/>
          <w:szCs w:val="20"/>
        </w:rPr>
      </w:pPr>
    </w:p>
    <w:p w14:paraId="5920272B" w14:textId="77777777" w:rsidR="00635FD7" w:rsidRPr="00DD69EF" w:rsidRDefault="00635FD7" w:rsidP="00E94A74">
      <w:pPr>
        <w:pStyle w:val="ListParagraph"/>
        <w:numPr>
          <w:ilvl w:val="0"/>
          <w:numId w:val="19"/>
        </w:numPr>
        <w:spacing w:after="0" w:line="240" w:lineRule="auto"/>
        <w:rPr>
          <w:rFonts w:ascii="Tahoma" w:hAnsi="Tahoma" w:cs="Tahoma"/>
          <w:sz w:val="20"/>
          <w:szCs w:val="20"/>
        </w:rPr>
      </w:pPr>
      <w:r w:rsidRPr="00DD69EF">
        <w:rPr>
          <w:rFonts w:ascii="Tahoma" w:hAnsi="Tahoma" w:cs="Tahoma"/>
          <w:b/>
          <w:sz w:val="20"/>
          <w:szCs w:val="20"/>
          <w:u w:val="single"/>
        </w:rPr>
        <w:t>Invoice</w:t>
      </w:r>
      <w:r w:rsidRPr="00DD69EF">
        <w:rPr>
          <w:rFonts w:ascii="Tahoma" w:hAnsi="Tahoma" w:cs="Tahoma"/>
          <w:sz w:val="20"/>
          <w:szCs w:val="20"/>
        </w:rPr>
        <w:t xml:space="preserve"> – A billing statement from a service provider or company. </w:t>
      </w:r>
    </w:p>
    <w:p w14:paraId="418B879E" w14:textId="77777777" w:rsidR="00976529" w:rsidRPr="00DD69EF" w:rsidRDefault="00976529" w:rsidP="00976529">
      <w:pPr>
        <w:pStyle w:val="ListParagraph"/>
        <w:spacing w:after="0" w:line="240" w:lineRule="auto"/>
        <w:rPr>
          <w:rFonts w:ascii="Tahoma" w:hAnsi="Tahoma" w:cs="Tahoma"/>
          <w:sz w:val="20"/>
          <w:szCs w:val="20"/>
        </w:rPr>
      </w:pPr>
    </w:p>
    <w:p w14:paraId="20DEA0ED" w14:textId="77777777" w:rsidR="00976529" w:rsidRPr="00DD69EF" w:rsidRDefault="00976529" w:rsidP="00E94A74">
      <w:pPr>
        <w:pStyle w:val="ListParagraph"/>
        <w:numPr>
          <w:ilvl w:val="0"/>
          <w:numId w:val="19"/>
        </w:numPr>
        <w:spacing w:after="0" w:line="240" w:lineRule="auto"/>
        <w:rPr>
          <w:rFonts w:ascii="Tahoma" w:hAnsi="Tahoma" w:cs="Tahoma"/>
          <w:sz w:val="20"/>
          <w:szCs w:val="20"/>
        </w:rPr>
      </w:pPr>
      <w:r w:rsidRPr="00DD69EF">
        <w:rPr>
          <w:rFonts w:ascii="Tahoma" w:hAnsi="Tahoma" w:cs="Tahoma"/>
          <w:b/>
          <w:sz w:val="20"/>
          <w:szCs w:val="20"/>
          <w:u w:val="single"/>
        </w:rPr>
        <w:t xml:space="preserve">Ledger </w:t>
      </w:r>
      <w:r w:rsidRPr="00DD69EF">
        <w:rPr>
          <w:rFonts w:ascii="Tahoma" w:hAnsi="Tahoma" w:cs="Tahoma"/>
          <w:sz w:val="20"/>
          <w:szCs w:val="20"/>
        </w:rPr>
        <w:t>- The record of expenditures, reimbursements, and check requests maintained by the account holder. It is used to compare and reconcile the account holder’s records with account statements produced by the SABO.</w:t>
      </w:r>
    </w:p>
    <w:p w14:paraId="17D0667D" w14:textId="77777777" w:rsidR="00976529" w:rsidRPr="00DD69EF" w:rsidRDefault="00976529" w:rsidP="00A351DE">
      <w:pPr>
        <w:pStyle w:val="ListParagraph"/>
        <w:spacing w:after="0" w:line="240" w:lineRule="auto"/>
        <w:rPr>
          <w:rFonts w:ascii="Tahoma" w:hAnsi="Tahoma" w:cs="Tahoma"/>
          <w:sz w:val="20"/>
          <w:szCs w:val="20"/>
        </w:rPr>
      </w:pPr>
    </w:p>
    <w:p w14:paraId="30F87A57" w14:textId="10230641" w:rsidR="00730594" w:rsidRPr="00DD69EF" w:rsidRDefault="00730594" w:rsidP="00E94A74">
      <w:pPr>
        <w:pStyle w:val="ListParagraph"/>
        <w:numPr>
          <w:ilvl w:val="0"/>
          <w:numId w:val="19"/>
        </w:numPr>
        <w:spacing w:after="0" w:line="240" w:lineRule="auto"/>
        <w:rPr>
          <w:rFonts w:ascii="Tahoma" w:hAnsi="Tahoma" w:cs="Tahoma"/>
          <w:sz w:val="20"/>
          <w:szCs w:val="20"/>
        </w:rPr>
      </w:pPr>
      <w:r w:rsidRPr="00DD69EF">
        <w:rPr>
          <w:rFonts w:ascii="Tahoma" w:hAnsi="Tahoma" w:cs="Tahoma"/>
          <w:b/>
          <w:sz w:val="20"/>
          <w:szCs w:val="20"/>
          <w:u w:val="single"/>
        </w:rPr>
        <w:t>Line Code</w:t>
      </w:r>
      <w:r w:rsidRPr="00DD69EF">
        <w:rPr>
          <w:rFonts w:ascii="Tahoma" w:hAnsi="Tahoma" w:cs="Tahoma"/>
          <w:sz w:val="20"/>
          <w:szCs w:val="20"/>
        </w:rPr>
        <w:t xml:space="preserve"> - Line codes </w:t>
      </w:r>
      <w:r w:rsidR="00673B01" w:rsidRPr="00DD69EF">
        <w:rPr>
          <w:rFonts w:ascii="Tahoma" w:hAnsi="Tahoma" w:cs="Tahoma"/>
          <w:sz w:val="20"/>
          <w:szCs w:val="20"/>
        </w:rPr>
        <w:t>function as</w:t>
      </w:r>
      <w:r w:rsidRPr="00DD69EF">
        <w:rPr>
          <w:rFonts w:ascii="Tahoma" w:hAnsi="Tahoma" w:cs="Tahoma"/>
          <w:sz w:val="20"/>
          <w:szCs w:val="20"/>
        </w:rPr>
        <w:t xml:space="preserve"> sub-accounts or accounts within your account and are 3 digits long. </w:t>
      </w:r>
      <w:r w:rsidR="008C7633">
        <w:rPr>
          <w:rFonts w:ascii="Tahoma" w:hAnsi="Tahoma" w:cs="Tahoma"/>
          <w:sz w:val="20"/>
          <w:szCs w:val="20"/>
        </w:rPr>
        <w:t>Funding</w:t>
      </w:r>
      <w:r w:rsidRPr="00DD69EF">
        <w:rPr>
          <w:rFonts w:ascii="Tahoma" w:hAnsi="Tahoma" w:cs="Tahoma"/>
          <w:sz w:val="20"/>
          <w:szCs w:val="20"/>
        </w:rPr>
        <w:t xml:space="preserve"> is allocated to student organizations according to their budget and is separated into line </w:t>
      </w:r>
      <w:proofErr w:type="gramStart"/>
      <w:r w:rsidRPr="00DD69EF">
        <w:rPr>
          <w:rFonts w:ascii="Tahoma" w:hAnsi="Tahoma" w:cs="Tahoma"/>
          <w:sz w:val="20"/>
          <w:szCs w:val="20"/>
        </w:rPr>
        <w:t>codes</w:t>
      </w:r>
      <w:proofErr w:type="gramEnd"/>
      <w:r w:rsidRPr="00DD69EF">
        <w:rPr>
          <w:rFonts w:ascii="Tahoma" w:hAnsi="Tahoma" w:cs="Tahoma"/>
          <w:sz w:val="20"/>
          <w:szCs w:val="20"/>
        </w:rPr>
        <w:t xml:space="preserve"> based on its </w:t>
      </w:r>
      <w:r w:rsidR="004534B1" w:rsidRPr="00DD69EF">
        <w:rPr>
          <w:rFonts w:ascii="Tahoma" w:hAnsi="Tahoma" w:cs="Tahoma"/>
          <w:sz w:val="20"/>
          <w:szCs w:val="20"/>
        </w:rPr>
        <w:t>uses</w:t>
      </w:r>
      <w:r w:rsidRPr="00DD69EF">
        <w:rPr>
          <w:rFonts w:ascii="Tahoma" w:hAnsi="Tahoma" w:cs="Tahoma"/>
          <w:sz w:val="20"/>
          <w:szCs w:val="20"/>
        </w:rPr>
        <w:t xml:space="preserve">, its source, etc. </w:t>
      </w:r>
    </w:p>
    <w:p w14:paraId="477A2689" w14:textId="77777777" w:rsidR="00D8537E" w:rsidRPr="00DD69EF" w:rsidRDefault="00D8537E" w:rsidP="00A351DE">
      <w:pPr>
        <w:pStyle w:val="ListParagraph"/>
        <w:spacing w:after="0" w:line="240" w:lineRule="auto"/>
        <w:ind w:left="0"/>
        <w:rPr>
          <w:rFonts w:ascii="Tahoma" w:hAnsi="Tahoma" w:cs="Tahoma"/>
          <w:sz w:val="20"/>
          <w:szCs w:val="20"/>
        </w:rPr>
      </w:pPr>
    </w:p>
    <w:p w14:paraId="4871B616" w14:textId="26C080DE" w:rsidR="00F33E86" w:rsidRDefault="00F33E86" w:rsidP="00F33E86">
      <w:pPr>
        <w:pStyle w:val="ListParagraph"/>
        <w:numPr>
          <w:ilvl w:val="0"/>
          <w:numId w:val="19"/>
        </w:numPr>
        <w:spacing w:after="0" w:line="240" w:lineRule="auto"/>
        <w:rPr>
          <w:rFonts w:ascii="Tahoma" w:hAnsi="Tahoma" w:cs="Tahoma"/>
          <w:sz w:val="20"/>
          <w:szCs w:val="20"/>
        </w:rPr>
      </w:pPr>
      <w:r>
        <w:rPr>
          <w:rFonts w:ascii="Tahoma" w:hAnsi="Tahoma" w:cs="Tahoma"/>
          <w:b/>
          <w:bCs/>
          <w:sz w:val="20"/>
          <w:szCs w:val="20"/>
          <w:u w:val="single"/>
        </w:rPr>
        <w:t>President</w:t>
      </w:r>
      <w:r>
        <w:rPr>
          <w:rFonts w:ascii="Tahoma" w:hAnsi="Tahoma" w:cs="Tahoma"/>
          <w:sz w:val="20"/>
          <w:szCs w:val="20"/>
        </w:rPr>
        <w:t xml:space="preserve"> – read-only access.</w:t>
      </w:r>
    </w:p>
    <w:p w14:paraId="5C836F67" w14:textId="77777777" w:rsidR="00F33E86" w:rsidRPr="00F33E86" w:rsidRDefault="00F33E86" w:rsidP="00F33E86">
      <w:pPr>
        <w:spacing w:after="0" w:line="240" w:lineRule="auto"/>
        <w:rPr>
          <w:rFonts w:ascii="Tahoma" w:hAnsi="Tahoma" w:cs="Tahoma"/>
          <w:sz w:val="20"/>
          <w:szCs w:val="20"/>
        </w:rPr>
      </w:pPr>
    </w:p>
    <w:p w14:paraId="342521D3" w14:textId="4BEC38FC" w:rsidR="00D8537E" w:rsidRDefault="00013679" w:rsidP="00AF0795">
      <w:pPr>
        <w:pStyle w:val="ListParagraph"/>
        <w:numPr>
          <w:ilvl w:val="0"/>
          <w:numId w:val="19"/>
        </w:numPr>
        <w:spacing w:after="0" w:line="240" w:lineRule="auto"/>
        <w:rPr>
          <w:rFonts w:ascii="Tahoma" w:hAnsi="Tahoma" w:cs="Tahoma"/>
          <w:sz w:val="20"/>
          <w:szCs w:val="20"/>
        </w:rPr>
      </w:pPr>
      <w:r w:rsidRPr="00AF0795">
        <w:rPr>
          <w:rFonts w:ascii="Tahoma" w:hAnsi="Tahoma" w:cs="Tahoma"/>
          <w:b/>
          <w:sz w:val="20"/>
          <w:szCs w:val="20"/>
          <w:u w:val="single"/>
        </w:rPr>
        <w:t>Transaction Codes</w:t>
      </w:r>
      <w:r w:rsidR="00FA1BCD" w:rsidRPr="00AF0795">
        <w:rPr>
          <w:rFonts w:ascii="Tahoma" w:hAnsi="Tahoma" w:cs="Tahoma"/>
          <w:sz w:val="20"/>
          <w:szCs w:val="20"/>
        </w:rPr>
        <w:t>– Transaction Codes are short identifiers for the type of funds being spent or deposited</w:t>
      </w:r>
      <w:r w:rsidR="008C7633" w:rsidRPr="00AF0795">
        <w:rPr>
          <w:rFonts w:ascii="Tahoma" w:hAnsi="Tahoma" w:cs="Tahoma"/>
          <w:sz w:val="20"/>
          <w:szCs w:val="20"/>
        </w:rPr>
        <w:t>,</w:t>
      </w:r>
      <w:r w:rsidR="00FA1BCD" w:rsidRPr="00AF0795">
        <w:rPr>
          <w:rFonts w:ascii="Tahoma" w:hAnsi="Tahoma" w:cs="Tahoma"/>
          <w:sz w:val="20"/>
          <w:szCs w:val="20"/>
        </w:rPr>
        <w:t xml:space="preserve"> or for the nature of items for which a Check Request has been submitted. They help to ensure that a transaction is correctly processed, that funds are spent on appropriate and budgeted items, and that adequate audit records are available in the future.</w:t>
      </w:r>
      <w:r w:rsidR="00730594" w:rsidRPr="00AF0795">
        <w:rPr>
          <w:rFonts w:ascii="Tahoma" w:hAnsi="Tahoma" w:cs="Tahoma"/>
          <w:sz w:val="20"/>
          <w:szCs w:val="20"/>
        </w:rPr>
        <w:t xml:space="preserve">  </w:t>
      </w:r>
    </w:p>
    <w:p w14:paraId="53CB497E" w14:textId="77777777" w:rsidR="00AF0795" w:rsidRPr="00AF0795" w:rsidRDefault="00AF0795" w:rsidP="00AF0795">
      <w:pPr>
        <w:pStyle w:val="ListParagraph"/>
        <w:rPr>
          <w:rFonts w:ascii="Tahoma" w:hAnsi="Tahoma" w:cs="Tahoma"/>
          <w:sz w:val="20"/>
          <w:szCs w:val="20"/>
        </w:rPr>
      </w:pPr>
    </w:p>
    <w:p w14:paraId="404C8D08" w14:textId="387BA018" w:rsidR="00AF0795" w:rsidRPr="00AF0795" w:rsidRDefault="00AF0795" w:rsidP="00AF0795">
      <w:pPr>
        <w:pStyle w:val="ListParagraph"/>
        <w:numPr>
          <w:ilvl w:val="0"/>
          <w:numId w:val="19"/>
        </w:numPr>
        <w:spacing w:after="0" w:line="240" w:lineRule="auto"/>
        <w:rPr>
          <w:rFonts w:ascii="Tahoma" w:hAnsi="Tahoma" w:cs="Tahoma"/>
          <w:sz w:val="20"/>
          <w:szCs w:val="20"/>
        </w:rPr>
      </w:pPr>
      <w:r>
        <w:rPr>
          <w:rFonts w:ascii="Tahoma" w:hAnsi="Tahoma" w:cs="Tahoma"/>
          <w:b/>
          <w:bCs/>
          <w:sz w:val="20"/>
          <w:szCs w:val="20"/>
          <w:u w:val="single"/>
        </w:rPr>
        <w:t>Treasurer</w:t>
      </w:r>
      <w:r>
        <w:rPr>
          <w:rFonts w:ascii="Tahoma" w:hAnsi="Tahoma" w:cs="Tahoma"/>
          <w:sz w:val="20"/>
          <w:szCs w:val="20"/>
        </w:rPr>
        <w:t xml:space="preserve"> – primary account manager.</w:t>
      </w:r>
    </w:p>
    <w:p w14:paraId="0F8F5D25" w14:textId="77777777" w:rsidR="00976529" w:rsidRPr="00DD69EF" w:rsidRDefault="00976529" w:rsidP="00976529">
      <w:pPr>
        <w:pStyle w:val="ListParagraph"/>
        <w:rPr>
          <w:rFonts w:ascii="Tahoma" w:hAnsi="Tahoma" w:cs="Tahoma"/>
          <w:sz w:val="20"/>
          <w:szCs w:val="20"/>
        </w:rPr>
      </w:pPr>
    </w:p>
    <w:p w14:paraId="09F4FE7B" w14:textId="14EEE119" w:rsidR="00976529" w:rsidRPr="00DD69EF" w:rsidRDefault="00746E66" w:rsidP="00E94A74">
      <w:pPr>
        <w:pStyle w:val="ListParagraph"/>
        <w:numPr>
          <w:ilvl w:val="0"/>
          <w:numId w:val="19"/>
        </w:numPr>
        <w:spacing w:after="0" w:line="240" w:lineRule="auto"/>
        <w:rPr>
          <w:rFonts w:ascii="Tahoma" w:hAnsi="Tahoma" w:cs="Tahoma"/>
          <w:sz w:val="20"/>
          <w:szCs w:val="20"/>
        </w:rPr>
      </w:pPr>
      <w:r>
        <w:rPr>
          <w:rFonts w:ascii="Tahoma" w:hAnsi="Tahoma" w:cs="Tahoma"/>
          <w:b/>
          <w:sz w:val="20"/>
          <w:szCs w:val="20"/>
          <w:u w:val="single"/>
        </w:rPr>
        <w:t>Check Request</w:t>
      </w:r>
      <w:r w:rsidR="00976529" w:rsidRPr="00DD69EF">
        <w:rPr>
          <w:rFonts w:ascii="Tahoma" w:hAnsi="Tahoma" w:cs="Tahoma"/>
          <w:b/>
          <w:sz w:val="20"/>
          <w:szCs w:val="20"/>
          <w:u w:val="single"/>
        </w:rPr>
        <w:t xml:space="preserve"> Number</w:t>
      </w:r>
      <w:r w:rsidR="00503071" w:rsidRPr="00DD69EF">
        <w:rPr>
          <w:rFonts w:ascii="Tahoma" w:hAnsi="Tahoma" w:cs="Tahoma"/>
          <w:sz w:val="20"/>
          <w:szCs w:val="20"/>
        </w:rPr>
        <w:t>– Each SABO transaction is associated with a</w:t>
      </w:r>
      <w:r>
        <w:rPr>
          <w:rFonts w:ascii="Tahoma" w:hAnsi="Tahoma" w:cs="Tahoma"/>
          <w:sz w:val="20"/>
          <w:szCs w:val="20"/>
        </w:rPr>
        <w:t xml:space="preserve"> Check Request</w:t>
      </w:r>
      <w:r w:rsidR="00503071" w:rsidRPr="00DD69EF">
        <w:rPr>
          <w:rFonts w:ascii="Tahoma" w:hAnsi="Tahoma" w:cs="Tahoma"/>
          <w:sz w:val="20"/>
          <w:szCs w:val="20"/>
        </w:rPr>
        <w:t xml:space="preserve"> Number when it is processed. It is a convenient way for SABO staff and the Account Treasurer to reference and find details about </w:t>
      </w:r>
      <w:r w:rsidR="002D2ADF" w:rsidRPr="00DD69EF">
        <w:rPr>
          <w:rFonts w:ascii="Tahoma" w:hAnsi="Tahoma" w:cs="Tahoma"/>
          <w:sz w:val="20"/>
          <w:szCs w:val="20"/>
        </w:rPr>
        <w:t>transactions</w:t>
      </w:r>
      <w:r w:rsidR="00503071" w:rsidRPr="00DD69EF">
        <w:rPr>
          <w:rFonts w:ascii="Tahoma" w:hAnsi="Tahoma" w:cs="Tahoma"/>
          <w:sz w:val="20"/>
          <w:szCs w:val="20"/>
        </w:rPr>
        <w:t>. If a transaction has multiple parts (Cash Advance, in particular)</w:t>
      </w:r>
      <w:r w:rsidR="00FA1BCD" w:rsidRPr="00DD69EF">
        <w:rPr>
          <w:rFonts w:ascii="Tahoma" w:hAnsi="Tahoma" w:cs="Tahoma"/>
          <w:sz w:val="20"/>
          <w:szCs w:val="20"/>
        </w:rPr>
        <w:t xml:space="preserve"> all aspects of the transaction will be associated with the same </w:t>
      </w:r>
      <w:r w:rsidR="002C4174">
        <w:rPr>
          <w:rFonts w:ascii="Tahoma" w:hAnsi="Tahoma" w:cs="Tahoma"/>
          <w:sz w:val="20"/>
          <w:szCs w:val="20"/>
        </w:rPr>
        <w:t xml:space="preserve">Check Request </w:t>
      </w:r>
      <w:r w:rsidR="00FA1BCD" w:rsidRPr="00DD69EF">
        <w:rPr>
          <w:rFonts w:ascii="Tahoma" w:hAnsi="Tahoma" w:cs="Tahoma"/>
          <w:sz w:val="20"/>
          <w:szCs w:val="20"/>
        </w:rPr>
        <w:t xml:space="preserve">Number – thus, it is not only a convenient way to </w:t>
      </w:r>
      <w:r w:rsidR="008C7633">
        <w:rPr>
          <w:rFonts w:ascii="Tahoma" w:hAnsi="Tahoma" w:cs="Tahoma"/>
          <w:sz w:val="20"/>
          <w:szCs w:val="20"/>
        </w:rPr>
        <w:t>search for</w:t>
      </w:r>
      <w:r w:rsidR="00FA1BCD" w:rsidRPr="00DD69EF">
        <w:rPr>
          <w:rFonts w:ascii="Tahoma" w:hAnsi="Tahoma" w:cs="Tahoma"/>
          <w:sz w:val="20"/>
          <w:szCs w:val="20"/>
        </w:rPr>
        <w:t xml:space="preserve"> a transaction, </w:t>
      </w:r>
      <w:r w:rsidR="00072FE9" w:rsidRPr="00DD69EF">
        <w:rPr>
          <w:rFonts w:ascii="Tahoma" w:hAnsi="Tahoma" w:cs="Tahoma"/>
          <w:sz w:val="20"/>
          <w:szCs w:val="20"/>
        </w:rPr>
        <w:t>but also</w:t>
      </w:r>
      <w:r w:rsidR="00FA1BCD" w:rsidRPr="00DD69EF">
        <w:rPr>
          <w:rFonts w:ascii="Tahoma" w:hAnsi="Tahoma" w:cs="Tahoma"/>
          <w:sz w:val="20"/>
          <w:szCs w:val="20"/>
        </w:rPr>
        <w:t xml:space="preserve"> a useful way to keep track of diverse parts of the same transaction. </w:t>
      </w:r>
      <w:r w:rsidR="00976529" w:rsidRPr="00DD69EF">
        <w:rPr>
          <w:rFonts w:ascii="Tahoma" w:hAnsi="Tahoma" w:cs="Tahoma"/>
          <w:sz w:val="20"/>
          <w:szCs w:val="20"/>
        </w:rPr>
        <w:tab/>
      </w:r>
    </w:p>
    <w:p w14:paraId="16D36457" w14:textId="77777777" w:rsidR="00730594" w:rsidRPr="00DD69EF" w:rsidRDefault="00730594" w:rsidP="00E27148">
      <w:pPr>
        <w:pStyle w:val="ListParagraph"/>
        <w:spacing w:after="0" w:line="240" w:lineRule="auto"/>
        <w:ind w:left="2160"/>
        <w:rPr>
          <w:rFonts w:ascii="Tahoma" w:hAnsi="Tahoma" w:cs="Tahoma"/>
          <w:sz w:val="20"/>
          <w:szCs w:val="20"/>
        </w:rPr>
      </w:pPr>
    </w:p>
    <w:p w14:paraId="46BD2529" w14:textId="77777777" w:rsidR="00976529" w:rsidRPr="00DD69EF" w:rsidRDefault="000D2DAF" w:rsidP="00E27148">
      <w:pPr>
        <w:pStyle w:val="ListParagraph"/>
        <w:spacing w:after="0" w:line="240" w:lineRule="auto"/>
        <w:ind w:left="2160"/>
        <w:rPr>
          <w:rFonts w:ascii="Tahoma" w:hAnsi="Tahoma" w:cs="Tahoma"/>
          <w:sz w:val="20"/>
          <w:szCs w:val="20"/>
        </w:rPr>
      </w:pPr>
      <w:r w:rsidRPr="00DD69EF">
        <w:rPr>
          <w:rFonts w:ascii="Tahoma" w:hAnsi="Tahoma" w:cs="Tahoma"/>
          <w:sz w:val="20"/>
          <w:szCs w:val="20"/>
        </w:rPr>
        <w:br w:type="page"/>
      </w:r>
    </w:p>
    <w:p w14:paraId="614781A4" w14:textId="77777777" w:rsidR="00D04B54" w:rsidRPr="00DD69EF" w:rsidRDefault="0058101C" w:rsidP="00E94A74">
      <w:pPr>
        <w:pStyle w:val="ListParagraph"/>
        <w:numPr>
          <w:ilvl w:val="1"/>
          <w:numId w:val="7"/>
        </w:numPr>
        <w:spacing w:after="0" w:line="240" w:lineRule="auto"/>
        <w:rPr>
          <w:rFonts w:ascii="Tahoma" w:hAnsi="Tahoma" w:cs="Tahoma"/>
          <w:b/>
          <w:sz w:val="20"/>
          <w:szCs w:val="20"/>
          <w:u w:val="single"/>
        </w:rPr>
      </w:pPr>
      <w:r w:rsidRPr="00DD69EF">
        <w:rPr>
          <w:rFonts w:ascii="Tahoma" w:hAnsi="Tahoma" w:cs="Tahoma"/>
          <w:b/>
          <w:sz w:val="20"/>
          <w:szCs w:val="20"/>
          <w:u w:val="single"/>
        </w:rPr>
        <w:lastRenderedPageBreak/>
        <w:t>Links</w:t>
      </w:r>
    </w:p>
    <w:p w14:paraId="0F455210" w14:textId="77777777" w:rsidR="0058101C" w:rsidRPr="00DD69EF" w:rsidRDefault="0058101C" w:rsidP="00E27148">
      <w:pPr>
        <w:spacing w:after="0" w:line="240" w:lineRule="auto"/>
        <w:rPr>
          <w:rFonts w:ascii="Tahoma" w:hAnsi="Tahoma" w:cs="Tahoma"/>
          <w:sz w:val="20"/>
          <w:szCs w:val="20"/>
        </w:rPr>
      </w:pPr>
    </w:p>
    <w:p w14:paraId="7169EF59" w14:textId="03462126" w:rsidR="00D8537E" w:rsidRPr="009D386D" w:rsidRDefault="006756A8" w:rsidP="005C7F06">
      <w:pPr>
        <w:numPr>
          <w:ilvl w:val="2"/>
          <w:numId w:val="7"/>
        </w:numPr>
        <w:spacing w:after="0" w:line="240" w:lineRule="auto"/>
        <w:rPr>
          <w:rFonts w:ascii="Tahoma" w:hAnsi="Tahoma" w:cs="Tahoma"/>
          <w:sz w:val="20"/>
          <w:szCs w:val="20"/>
        </w:rPr>
      </w:pPr>
      <w:r w:rsidRPr="009D386D">
        <w:rPr>
          <w:rFonts w:ascii="Tahoma" w:hAnsi="Tahoma" w:cs="Tahoma"/>
          <w:sz w:val="20"/>
          <w:szCs w:val="20"/>
        </w:rPr>
        <w:t>SABO</w:t>
      </w:r>
      <w:r w:rsidR="00D8537E" w:rsidRPr="009D386D">
        <w:rPr>
          <w:rFonts w:ascii="Tahoma" w:hAnsi="Tahoma" w:cs="Tahoma"/>
          <w:sz w:val="20"/>
          <w:szCs w:val="20"/>
        </w:rPr>
        <w:t xml:space="preserve"> Website (</w:t>
      </w:r>
      <w:hyperlink r:id="rId66" w:history="1">
        <w:r w:rsidR="00B2380A" w:rsidRPr="00B2380A">
          <w:rPr>
            <w:rStyle w:val="Hyperlink"/>
            <w:rFonts w:ascii="Tahoma" w:hAnsi="Tahoma" w:cs="Tahoma"/>
            <w:sz w:val="20"/>
            <w:szCs w:val="20"/>
          </w:rPr>
          <w:t>Home | Student Activities Business Office - Division of Student Affairs | Rutgers University-New Brunswick</w:t>
        </w:r>
      </w:hyperlink>
      <w:r w:rsidR="00B2380A" w:rsidRPr="009D386D">
        <w:rPr>
          <w:rFonts w:ascii="Tahoma" w:hAnsi="Tahoma" w:cs="Tahoma"/>
          <w:sz w:val="20"/>
          <w:szCs w:val="20"/>
        </w:rPr>
        <w:t>)</w:t>
      </w:r>
    </w:p>
    <w:p w14:paraId="08102ABD" w14:textId="77777777" w:rsidR="0058101C" w:rsidRPr="009D386D" w:rsidRDefault="0058101C" w:rsidP="00E27148">
      <w:pPr>
        <w:spacing w:after="0" w:line="240" w:lineRule="auto"/>
        <w:ind w:left="2160"/>
        <w:rPr>
          <w:rFonts w:ascii="Tahoma" w:hAnsi="Tahoma" w:cs="Tahoma"/>
          <w:sz w:val="20"/>
          <w:szCs w:val="20"/>
        </w:rPr>
      </w:pPr>
    </w:p>
    <w:p w14:paraId="6F443C72" w14:textId="4FB1B1C6" w:rsidR="0058101C" w:rsidRPr="009D386D" w:rsidRDefault="0058101C" w:rsidP="00E94A74">
      <w:pPr>
        <w:numPr>
          <w:ilvl w:val="2"/>
          <w:numId w:val="7"/>
        </w:numPr>
        <w:spacing w:after="0" w:line="240" w:lineRule="auto"/>
        <w:rPr>
          <w:rFonts w:ascii="Tahoma" w:hAnsi="Tahoma" w:cs="Tahoma"/>
          <w:sz w:val="20"/>
          <w:szCs w:val="20"/>
        </w:rPr>
      </w:pPr>
      <w:r w:rsidRPr="009D386D">
        <w:rPr>
          <w:rFonts w:ascii="Tahoma" w:hAnsi="Tahoma" w:cs="Tahoma"/>
          <w:sz w:val="20"/>
          <w:szCs w:val="20"/>
        </w:rPr>
        <w:t>SABO Forms (</w:t>
      </w:r>
      <w:hyperlink r:id="rId67" w:history="1">
        <w:r w:rsidR="00B2380A" w:rsidRPr="00B2380A">
          <w:rPr>
            <w:rStyle w:val="Hyperlink"/>
            <w:rFonts w:ascii="Tahoma" w:hAnsi="Tahoma" w:cs="Tahoma"/>
            <w:sz w:val="20"/>
            <w:szCs w:val="20"/>
          </w:rPr>
          <w:t>Forms | Student Activities Business Office - Division of Student Affairs | Rutgers University-New Brunswick</w:t>
        </w:r>
      </w:hyperlink>
      <w:r w:rsidR="00B2380A" w:rsidRPr="009D386D">
        <w:rPr>
          <w:rFonts w:ascii="Tahoma" w:hAnsi="Tahoma" w:cs="Tahoma"/>
          <w:sz w:val="20"/>
          <w:szCs w:val="20"/>
        </w:rPr>
        <w:t>)</w:t>
      </w:r>
    </w:p>
    <w:p w14:paraId="27CFCC90" w14:textId="77777777" w:rsidR="0058101C" w:rsidRPr="009D386D" w:rsidRDefault="0058101C" w:rsidP="00E27148">
      <w:pPr>
        <w:spacing w:after="0" w:line="240" w:lineRule="auto"/>
        <w:ind w:left="2160"/>
        <w:rPr>
          <w:rFonts w:ascii="Tahoma" w:hAnsi="Tahoma" w:cs="Tahoma"/>
          <w:sz w:val="20"/>
          <w:szCs w:val="20"/>
        </w:rPr>
      </w:pPr>
    </w:p>
    <w:p w14:paraId="69E7808F" w14:textId="7B383686" w:rsidR="00C00D10" w:rsidRPr="00DD69EF" w:rsidRDefault="005C7F06" w:rsidP="00E94A74">
      <w:pPr>
        <w:numPr>
          <w:ilvl w:val="2"/>
          <w:numId w:val="7"/>
        </w:numPr>
        <w:spacing w:after="0" w:line="240" w:lineRule="auto"/>
        <w:rPr>
          <w:rFonts w:ascii="Tahoma" w:hAnsi="Tahoma" w:cs="Tahoma"/>
          <w:sz w:val="20"/>
          <w:szCs w:val="20"/>
        </w:rPr>
      </w:pPr>
      <w:r>
        <w:rPr>
          <w:rFonts w:ascii="Tahoma" w:hAnsi="Tahoma" w:cs="Tahoma"/>
          <w:sz w:val="20"/>
          <w:szCs w:val="20"/>
        </w:rPr>
        <w:t>RUSA Allocations Board (</w:t>
      </w:r>
      <w:hyperlink r:id="rId68" w:history="1">
        <w:r w:rsidR="0046738A" w:rsidRPr="0046738A">
          <w:rPr>
            <w:rStyle w:val="Hyperlink"/>
            <w:rFonts w:ascii="Tahoma" w:hAnsi="Tahoma" w:cs="Tahoma"/>
            <w:sz w:val="20"/>
            <w:szCs w:val="20"/>
          </w:rPr>
          <w:t>Store 2 — Rutgers University Student Assembly</w:t>
        </w:r>
      </w:hyperlink>
      <w:r w:rsidR="0046738A">
        <w:rPr>
          <w:rFonts w:ascii="Tahoma" w:hAnsi="Tahoma" w:cs="Tahoma"/>
          <w:sz w:val="20"/>
          <w:szCs w:val="20"/>
        </w:rPr>
        <w:t>)</w:t>
      </w:r>
    </w:p>
    <w:p w14:paraId="713BDC64" w14:textId="77777777" w:rsidR="0058101C" w:rsidRPr="00DD69EF" w:rsidRDefault="0058101C" w:rsidP="00E27148">
      <w:pPr>
        <w:spacing w:after="0" w:line="240" w:lineRule="auto"/>
        <w:ind w:left="2160"/>
        <w:rPr>
          <w:rFonts w:ascii="Tahoma" w:hAnsi="Tahoma" w:cs="Tahoma"/>
          <w:sz w:val="20"/>
          <w:szCs w:val="20"/>
        </w:rPr>
      </w:pPr>
    </w:p>
    <w:p w14:paraId="579E4C7B" w14:textId="4EB0D2D8" w:rsidR="0058101C" w:rsidRPr="00BB5518" w:rsidRDefault="005C7F06" w:rsidP="00BB5518">
      <w:pPr>
        <w:pStyle w:val="ListParagraph"/>
        <w:numPr>
          <w:ilvl w:val="2"/>
          <w:numId w:val="7"/>
        </w:numPr>
        <w:spacing w:after="0" w:line="240" w:lineRule="auto"/>
        <w:rPr>
          <w:rFonts w:ascii="Tahoma" w:hAnsi="Tahoma" w:cs="Tahoma"/>
          <w:sz w:val="20"/>
          <w:szCs w:val="20"/>
        </w:rPr>
      </w:pPr>
      <w:r w:rsidRPr="00BB5518">
        <w:rPr>
          <w:rFonts w:ascii="Tahoma" w:hAnsi="Tahoma" w:cs="Tahoma"/>
          <w:sz w:val="20"/>
          <w:szCs w:val="20"/>
        </w:rPr>
        <w:t>RUSA Allocations Resources (</w:t>
      </w:r>
      <w:hyperlink r:id="rId69" w:history="1">
        <w:r w:rsidR="00BB5518" w:rsidRPr="00BB5518">
          <w:rPr>
            <w:rStyle w:val="Hyperlink"/>
            <w:rFonts w:ascii="Tahoma" w:hAnsi="Tahoma" w:cs="Tahoma"/>
            <w:sz w:val="20"/>
            <w:szCs w:val="20"/>
          </w:rPr>
          <w:t>Resources — Rutgers University Student Assembly</w:t>
        </w:r>
      </w:hyperlink>
      <w:r w:rsidR="00BB5518" w:rsidRPr="00BB5518">
        <w:rPr>
          <w:rFonts w:ascii="Tahoma" w:hAnsi="Tahoma" w:cs="Tahoma"/>
          <w:sz w:val="20"/>
          <w:szCs w:val="20"/>
        </w:rPr>
        <w:t>)</w:t>
      </w:r>
    </w:p>
    <w:p w14:paraId="335B9ADF" w14:textId="77777777" w:rsidR="00BB5518" w:rsidRPr="00BB5518" w:rsidRDefault="00BB5518" w:rsidP="00BB5518">
      <w:pPr>
        <w:spacing w:after="0" w:line="240" w:lineRule="auto"/>
        <w:rPr>
          <w:rFonts w:ascii="Tahoma" w:hAnsi="Tahoma" w:cs="Tahoma"/>
          <w:sz w:val="20"/>
          <w:szCs w:val="20"/>
        </w:rPr>
      </w:pPr>
    </w:p>
    <w:p w14:paraId="6EE8FA2D" w14:textId="5F307B3B" w:rsidR="00D8537E" w:rsidRPr="00DD69EF" w:rsidRDefault="006756A8" w:rsidP="00E94A74">
      <w:pPr>
        <w:numPr>
          <w:ilvl w:val="2"/>
          <w:numId w:val="7"/>
        </w:numPr>
        <w:spacing w:after="0" w:line="240" w:lineRule="auto"/>
        <w:rPr>
          <w:rFonts w:ascii="Tahoma" w:hAnsi="Tahoma" w:cs="Tahoma"/>
          <w:sz w:val="20"/>
          <w:szCs w:val="20"/>
        </w:rPr>
      </w:pPr>
      <w:proofErr w:type="gramStart"/>
      <w:r w:rsidRPr="00DD69EF">
        <w:rPr>
          <w:rFonts w:ascii="Tahoma" w:hAnsi="Tahoma" w:cs="Tahoma"/>
          <w:sz w:val="20"/>
          <w:szCs w:val="20"/>
        </w:rPr>
        <w:t>Register</w:t>
      </w:r>
      <w:proofErr w:type="gramEnd"/>
      <w:r w:rsidRPr="00DD69EF">
        <w:rPr>
          <w:rFonts w:ascii="Tahoma" w:hAnsi="Tahoma" w:cs="Tahoma"/>
          <w:sz w:val="20"/>
          <w:szCs w:val="20"/>
        </w:rPr>
        <w:t xml:space="preserve"> a New Student Organization (</w:t>
      </w:r>
      <w:hyperlink r:id="rId70" w:history="1">
        <w:r w:rsidR="00661320" w:rsidRPr="00661320">
          <w:rPr>
            <w:rStyle w:val="Hyperlink"/>
            <w:rFonts w:ascii="Tahoma" w:hAnsi="Tahoma" w:cs="Tahoma"/>
            <w:sz w:val="20"/>
            <w:szCs w:val="20"/>
          </w:rPr>
          <w:t>Student Organization Registration | Student Centers and Activities - Division of Student Affairs | Rutgers University-New Brunswick</w:t>
        </w:r>
      </w:hyperlink>
      <w:r w:rsidR="00661320">
        <w:rPr>
          <w:rFonts w:ascii="Tahoma" w:hAnsi="Tahoma" w:cs="Tahoma"/>
          <w:sz w:val="20"/>
          <w:szCs w:val="20"/>
        </w:rPr>
        <w:t>)</w:t>
      </w:r>
    </w:p>
    <w:p w14:paraId="7AD274F9" w14:textId="77777777" w:rsidR="0058101C" w:rsidRPr="00DD69EF" w:rsidRDefault="0058101C" w:rsidP="00E27148">
      <w:pPr>
        <w:spacing w:after="0" w:line="240" w:lineRule="auto"/>
        <w:ind w:left="2160"/>
        <w:rPr>
          <w:rFonts w:ascii="Tahoma" w:hAnsi="Tahoma" w:cs="Tahoma"/>
          <w:sz w:val="20"/>
          <w:szCs w:val="20"/>
        </w:rPr>
      </w:pPr>
    </w:p>
    <w:p w14:paraId="76DE728F" w14:textId="233B6CFA" w:rsidR="005C7F06" w:rsidRDefault="00C00D10" w:rsidP="005C7F06">
      <w:pPr>
        <w:numPr>
          <w:ilvl w:val="2"/>
          <w:numId w:val="7"/>
        </w:numPr>
        <w:spacing w:after="0" w:line="240" w:lineRule="auto"/>
        <w:rPr>
          <w:rFonts w:ascii="Tahoma" w:hAnsi="Tahoma" w:cs="Tahoma"/>
          <w:sz w:val="20"/>
          <w:szCs w:val="20"/>
        </w:rPr>
      </w:pPr>
      <w:r w:rsidRPr="00DD69EF">
        <w:rPr>
          <w:rFonts w:ascii="Tahoma" w:hAnsi="Tahoma" w:cs="Tahoma"/>
          <w:sz w:val="20"/>
          <w:szCs w:val="20"/>
        </w:rPr>
        <w:t xml:space="preserve">Rutgers Trademark Licensing </w:t>
      </w:r>
      <w:r w:rsidR="00661320">
        <w:rPr>
          <w:rFonts w:ascii="Tahoma" w:hAnsi="Tahoma" w:cs="Tahoma"/>
          <w:sz w:val="20"/>
          <w:szCs w:val="20"/>
        </w:rPr>
        <w:t>(</w:t>
      </w:r>
      <w:hyperlink r:id="rId71" w:history="1">
        <w:r w:rsidR="006D23B9" w:rsidRPr="006D23B9">
          <w:rPr>
            <w:rStyle w:val="Hyperlink"/>
            <w:rFonts w:ascii="Tahoma" w:hAnsi="Tahoma" w:cs="Tahoma"/>
            <w:sz w:val="20"/>
            <w:szCs w:val="20"/>
          </w:rPr>
          <w:t>Trademark Licensing Policy for Rutgers University</w:t>
        </w:r>
      </w:hyperlink>
      <w:r w:rsidR="006D23B9">
        <w:rPr>
          <w:rFonts w:ascii="Tahoma" w:hAnsi="Tahoma" w:cs="Tahoma"/>
          <w:sz w:val="20"/>
          <w:szCs w:val="20"/>
        </w:rPr>
        <w:t>)</w:t>
      </w:r>
    </w:p>
    <w:p w14:paraId="4EDDCCC3" w14:textId="77777777" w:rsidR="005C7F06" w:rsidRPr="005C7F06" w:rsidRDefault="005C7F06" w:rsidP="005C7F06">
      <w:pPr>
        <w:spacing w:after="0" w:line="240" w:lineRule="auto"/>
        <w:rPr>
          <w:rFonts w:ascii="Tahoma" w:hAnsi="Tahoma" w:cs="Tahoma"/>
          <w:sz w:val="20"/>
          <w:szCs w:val="20"/>
        </w:rPr>
      </w:pPr>
    </w:p>
    <w:p w14:paraId="2E053593" w14:textId="780F848D" w:rsidR="005C7F06" w:rsidRDefault="005C7F06" w:rsidP="00E94A74">
      <w:pPr>
        <w:numPr>
          <w:ilvl w:val="2"/>
          <w:numId w:val="7"/>
        </w:numPr>
        <w:spacing w:after="0" w:line="240" w:lineRule="auto"/>
        <w:rPr>
          <w:rFonts w:ascii="Tahoma" w:hAnsi="Tahoma" w:cs="Tahoma"/>
          <w:sz w:val="20"/>
          <w:szCs w:val="20"/>
        </w:rPr>
      </w:pPr>
      <w:r>
        <w:rPr>
          <w:rFonts w:ascii="Tahoma" w:hAnsi="Tahoma" w:cs="Tahoma"/>
          <w:sz w:val="20"/>
          <w:szCs w:val="20"/>
        </w:rPr>
        <w:t xml:space="preserve">Rutgers Swag by </w:t>
      </w:r>
      <w:proofErr w:type="spellStart"/>
      <w:r>
        <w:rPr>
          <w:rFonts w:ascii="Tahoma" w:hAnsi="Tahoma" w:cs="Tahoma"/>
          <w:sz w:val="20"/>
          <w:szCs w:val="20"/>
        </w:rPr>
        <w:t>Consolidus</w:t>
      </w:r>
      <w:proofErr w:type="spellEnd"/>
      <w:r>
        <w:rPr>
          <w:rFonts w:ascii="Tahoma" w:hAnsi="Tahoma" w:cs="Tahoma"/>
          <w:sz w:val="20"/>
          <w:szCs w:val="20"/>
        </w:rPr>
        <w:t xml:space="preserve"> (</w:t>
      </w:r>
      <w:r w:rsidR="00A44E0A" w:rsidRPr="00A44E0A">
        <w:rPr>
          <w:rFonts w:ascii="Tahoma" w:hAnsi="Tahoma" w:cs="Tahoma"/>
          <w:sz w:val="20"/>
          <w:szCs w:val="20"/>
        </w:rPr>
        <w:t>http://swag.rutgers.edu/</w:t>
      </w:r>
      <w:r w:rsidR="00A44E0A">
        <w:rPr>
          <w:rFonts w:ascii="Tahoma" w:hAnsi="Tahoma" w:cs="Tahoma"/>
          <w:sz w:val="20"/>
          <w:szCs w:val="20"/>
        </w:rPr>
        <w:t>)</w:t>
      </w:r>
    </w:p>
    <w:p w14:paraId="388530F4" w14:textId="77777777" w:rsidR="00A44E0A" w:rsidRPr="00DD69EF" w:rsidRDefault="00A44E0A" w:rsidP="00A44E0A">
      <w:pPr>
        <w:spacing w:after="0" w:line="240" w:lineRule="auto"/>
        <w:ind w:left="720"/>
        <w:rPr>
          <w:rFonts w:ascii="Tahoma" w:hAnsi="Tahoma" w:cs="Tahoma"/>
          <w:sz w:val="20"/>
          <w:szCs w:val="20"/>
        </w:rPr>
      </w:pPr>
    </w:p>
    <w:p w14:paraId="18E50EFD" w14:textId="77777777" w:rsidR="004A124C" w:rsidRPr="00DD69EF" w:rsidRDefault="004A124C" w:rsidP="00E27148">
      <w:pPr>
        <w:autoSpaceDE w:val="0"/>
        <w:autoSpaceDN w:val="0"/>
        <w:adjustRightInd w:val="0"/>
        <w:spacing w:after="0" w:line="240" w:lineRule="auto"/>
        <w:ind w:left="720"/>
        <w:rPr>
          <w:rFonts w:ascii="Tahoma" w:hAnsi="Tahoma" w:cs="Tahoma"/>
          <w:bCs/>
          <w:sz w:val="20"/>
          <w:szCs w:val="20"/>
        </w:rPr>
      </w:pPr>
    </w:p>
    <w:p w14:paraId="267CB76F" w14:textId="77777777" w:rsidR="0058101C" w:rsidRPr="00DD69EF" w:rsidRDefault="0058101C" w:rsidP="00E94A74">
      <w:pPr>
        <w:numPr>
          <w:ilvl w:val="1"/>
          <w:numId w:val="7"/>
        </w:numPr>
        <w:spacing w:after="0" w:line="240" w:lineRule="auto"/>
        <w:rPr>
          <w:rFonts w:ascii="Tahoma" w:hAnsi="Tahoma" w:cs="Tahoma"/>
          <w:b/>
          <w:sz w:val="20"/>
          <w:szCs w:val="20"/>
          <w:u w:val="single"/>
        </w:rPr>
      </w:pPr>
      <w:r w:rsidRPr="00DD69EF">
        <w:rPr>
          <w:rFonts w:ascii="Tahoma" w:hAnsi="Tahoma" w:cs="Tahoma"/>
          <w:b/>
          <w:sz w:val="20"/>
          <w:szCs w:val="20"/>
          <w:u w:val="single"/>
        </w:rPr>
        <w:t>Contacts</w:t>
      </w:r>
    </w:p>
    <w:p w14:paraId="1995E7A8" w14:textId="77777777" w:rsidR="00D25AAA" w:rsidRPr="00DD69EF" w:rsidRDefault="00D25AAA" w:rsidP="00D25AAA">
      <w:pPr>
        <w:spacing w:after="0" w:line="240" w:lineRule="auto"/>
        <w:ind w:left="1440"/>
        <w:rPr>
          <w:rFonts w:ascii="Tahoma" w:hAnsi="Tahoma" w:cs="Tahoma"/>
          <w:b/>
          <w:sz w:val="20"/>
          <w:szCs w:val="20"/>
          <w:u w:val="single"/>
        </w:rPr>
      </w:pPr>
    </w:p>
    <w:p w14:paraId="26E4D2B4" w14:textId="77777777" w:rsidR="0058101C" w:rsidRPr="00DD69EF" w:rsidRDefault="005C7F06" w:rsidP="00E94A74">
      <w:pPr>
        <w:numPr>
          <w:ilvl w:val="2"/>
          <w:numId w:val="7"/>
        </w:numPr>
        <w:spacing w:after="0" w:line="240" w:lineRule="auto"/>
        <w:rPr>
          <w:rFonts w:ascii="Tahoma" w:hAnsi="Tahoma" w:cs="Tahoma"/>
          <w:sz w:val="20"/>
          <w:szCs w:val="20"/>
        </w:rPr>
      </w:pPr>
      <w:r>
        <w:rPr>
          <w:rFonts w:ascii="Tahoma" w:hAnsi="Tahoma" w:cs="Tahoma"/>
          <w:sz w:val="20"/>
          <w:szCs w:val="20"/>
        </w:rPr>
        <w:t>Charisse Gutierrez</w:t>
      </w:r>
      <w:r w:rsidR="0058101C" w:rsidRPr="00DD69EF">
        <w:rPr>
          <w:rFonts w:ascii="Tahoma" w:hAnsi="Tahoma" w:cs="Tahoma"/>
          <w:sz w:val="20"/>
          <w:szCs w:val="20"/>
        </w:rPr>
        <w:t xml:space="preserve">, </w:t>
      </w:r>
      <w:r w:rsidR="00AB361D" w:rsidRPr="00DD69EF">
        <w:rPr>
          <w:rFonts w:ascii="Tahoma" w:hAnsi="Tahoma" w:cs="Tahoma"/>
          <w:sz w:val="20"/>
          <w:szCs w:val="20"/>
        </w:rPr>
        <w:t xml:space="preserve">Business </w:t>
      </w:r>
      <w:r w:rsidR="000B3D4F" w:rsidRPr="00DD69EF">
        <w:rPr>
          <w:rFonts w:ascii="Tahoma" w:hAnsi="Tahoma" w:cs="Tahoma"/>
          <w:sz w:val="20"/>
          <w:szCs w:val="20"/>
        </w:rPr>
        <w:t>Manager</w:t>
      </w:r>
      <w:r w:rsidR="00B624FE" w:rsidRPr="00DD69EF">
        <w:rPr>
          <w:rFonts w:ascii="Tahoma" w:hAnsi="Tahoma" w:cs="Tahoma"/>
          <w:sz w:val="20"/>
          <w:szCs w:val="20"/>
        </w:rPr>
        <w:t>, Rutgers University SABO (</w:t>
      </w:r>
      <w:hyperlink r:id="rId72" w:history="1">
        <w:r w:rsidRPr="000239D3">
          <w:rPr>
            <w:rStyle w:val="Hyperlink"/>
            <w:rFonts w:ascii="Tahoma" w:hAnsi="Tahoma" w:cs="Tahoma"/>
            <w:sz w:val="20"/>
            <w:szCs w:val="20"/>
          </w:rPr>
          <w:t>charisse.gutierrez@rutgers.edu</w:t>
        </w:r>
      </w:hyperlink>
      <w:r w:rsidR="000B3D4F" w:rsidRPr="00DD69EF">
        <w:rPr>
          <w:rFonts w:ascii="Tahoma" w:hAnsi="Tahoma" w:cs="Tahoma"/>
          <w:sz w:val="20"/>
          <w:szCs w:val="20"/>
        </w:rPr>
        <w:t>)</w:t>
      </w:r>
    </w:p>
    <w:p w14:paraId="3373FF7C" w14:textId="77777777" w:rsidR="0058101C" w:rsidRPr="00DD69EF" w:rsidRDefault="0058101C" w:rsidP="00E27148">
      <w:pPr>
        <w:spacing w:after="0" w:line="240" w:lineRule="auto"/>
        <w:ind w:left="2160"/>
        <w:rPr>
          <w:rFonts w:ascii="Tahoma" w:hAnsi="Tahoma" w:cs="Tahoma"/>
          <w:sz w:val="20"/>
          <w:szCs w:val="20"/>
        </w:rPr>
      </w:pPr>
    </w:p>
    <w:p w14:paraId="041D0574" w14:textId="31D7BB89" w:rsidR="0058101C" w:rsidRPr="00DD69EF" w:rsidRDefault="0058101C" w:rsidP="00E94A74">
      <w:pPr>
        <w:numPr>
          <w:ilvl w:val="2"/>
          <w:numId w:val="7"/>
        </w:numPr>
        <w:spacing w:after="0" w:line="240" w:lineRule="auto"/>
        <w:rPr>
          <w:rFonts w:ascii="Tahoma" w:hAnsi="Tahoma" w:cs="Tahoma"/>
          <w:sz w:val="20"/>
          <w:szCs w:val="20"/>
        </w:rPr>
      </w:pPr>
      <w:r w:rsidRPr="00DD69EF">
        <w:rPr>
          <w:rFonts w:ascii="Tahoma" w:hAnsi="Tahoma" w:cs="Tahoma"/>
          <w:sz w:val="20"/>
          <w:szCs w:val="20"/>
        </w:rPr>
        <w:t>Ge</w:t>
      </w:r>
      <w:r w:rsidR="004D65EE">
        <w:rPr>
          <w:rFonts w:ascii="Tahoma" w:hAnsi="Tahoma" w:cs="Tahoma"/>
          <w:sz w:val="20"/>
          <w:szCs w:val="20"/>
        </w:rPr>
        <w:t>raldine Howard, Accounting Assistant I</w:t>
      </w:r>
      <w:r w:rsidR="000B3D4F" w:rsidRPr="00DD69EF">
        <w:rPr>
          <w:rFonts w:ascii="Tahoma" w:hAnsi="Tahoma" w:cs="Tahoma"/>
          <w:sz w:val="20"/>
          <w:szCs w:val="20"/>
        </w:rPr>
        <w:t>, Rutgers University SABO</w:t>
      </w:r>
      <w:r w:rsidR="00B624FE" w:rsidRPr="00DD69EF">
        <w:rPr>
          <w:rFonts w:ascii="Tahoma" w:hAnsi="Tahoma" w:cs="Tahoma"/>
          <w:sz w:val="20"/>
          <w:szCs w:val="20"/>
        </w:rPr>
        <w:t xml:space="preserve"> (</w:t>
      </w:r>
      <w:hyperlink r:id="rId73" w:history="1">
        <w:r w:rsidR="00260D51" w:rsidRPr="00AA3C98">
          <w:rPr>
            <w:rStyle w:val="Hyperlink"/>
            <w:rFonts w:ascii="Tahoma" w:hAnsi="Tahoma" w:cs="Tahoma"/>
            <w:sz w:val="20"/>
            <w:szCs w:val="20"/>
          </w:rPr>
          <w:t>gjhoward@echo.rutgers.edu</w:t>
        </w:r>
      </w:hyperlink>
      <w:r w:rsidRPr="00DD69EF">
        <w:rPr>
          <w:rFonts w:ascii="Tahoma" w:hAnsi="Tahoma" w:cs="Tahoma"/>
          <w:sz w:val="20"/>
          <w:szCs w:val="20"/>
        </w:rPr>
        <w:t>)</w:t>
      </w:r>
    </w:p>
    <w:p w14:paraId="6866D89A" w14:textId="77777777" w:rsidR="0058101C" w:rsidRPr="00DD69EF" w:rsidRDefault="0058101C" w:rsidP="00E27148">
      <w:pPr>
        <w:spacing w:after="0" w:line="240" w:lineRule="auto"/>
        <w:ind w:left="2160"/>
        <w:rPr>
          <w:rFonts w:ascii="Tahoma" w:hAnsi="Tahoma" w:cs="Tahoma"/>
          <w:sz w:val="20"/>
          <w:szCs w:val="20"/>
        </w:rPr>
      </w:pPr>
    </w:p>
    <w:p w14:paraId="1C5E47C0" w14:textId="18502655" w:rsidR="004D65EE" w:rsidRDefault="0058101C" w:rsidP="004D65EE">
      <w:pPr>
        <w:numPr>
          <w:ilvl w:val="2"/>
          <w:numId w:val="7"/>
        </w:numPr>
        <w:spacing w:after="0" w:line="240" w:lineRule="auto"/>
        <w:rPr>
          <w:rFonts w:ascii="Tahoma" w:hAnsi="Tahoma" w:cs="Tahoma"/>
          <w:sz w:val="20"/>
          <w:szCs w:val="20"/>
        </w:rPr>
      </w:pPr>
      <w:r w:rsidRPr="00DD69EF">
        <w:rPr>
          <w:rFonts w:ascii="Tahoma" w:hAnsi="Tahoma" w:cs="Tahoma"/>
          <w:sz w:val="20"/>
          <w:szCs w:val="20"/>
        </w:rPr>
        <w:t>Jill Silverman,</w:t>
      </w:r>
      <w:r w:rsidR="004D65EE">
        <w:rPr>
          <w:rFonts w:ascii="Tahoma" w:hAnsi="Tahoma" w:cs="Tahoma"/>
          <w:sz w:val="20"/>
          <w:szCs w:val="20"/>
        </w:rPr>
        <w:t xml:space="preserve"> Accounting Assistant II</w:t>
      </w:r>
      <w:r w:rsidR="00AB361D" w:rsidRPr="00DD69EF">
        <w:rPr>
          <w:rFonts w:ascii="Tahoma" w:hAnsi="Tahoma" w:cs="Tahoma"/>
          <w:sz w:val="20"/>
          <w:szCs w:val="20"/>
        </w:rPr>
        <w:t>,</w:t>
      </w:r>
      <w:r w:rsidR="004D65EE">
        <w:rPr>
          <w:rFonts w:ascii="Tahoma" w:hAnsi="Tahoma" w:cs="Tahoma"/>
          <w:sz w:val="20"/>
          <w:szCs w:val="20"/>
        </w:rPr>
        <w:t xml:space="preserve"> Rutgers University</w:t>
      </w:r>
      <w:r w:rsidR="00AB361D" w:rsidRPr="00DD69EF">
        <w:rPr>
          <w:rFonts w:ascii="Tahoma" w:hAnsi="Tahoma" w:cs="Tahoma"/>
          <w:sz w:val="20"/>
          <w:szCs w:val="20"/>
        </w:rPr>
        <w:t xml:space="preserve"> SABO</w:t>
      </w:r>
      <w:r w:rsidRPr="00DD69EF">
        <w:rPr>
          <w:rFonts w:ascii="Tahoma" w:hAnsi="Tahoma" w:cs="Tahoma"/>
          <w:sz w:val="20"/>
          <w:szCs w:val="20"/>
        </w:rPr>
        <w:t xml:space="preserve"> (</w:t>
      </w:r>
      <w:hyperlink r:id="rId74" w:history="1">
        <w:r w:rsidR="00260D51" w:rsidRPr="00AA3C98">
          <w:rPr>
            <w:rStyle w:val="Hyperlink"/>
            <w:rFonts w:ascii="Tahoma" w:hAnsi="Tahoma" w:cs="Tahoma"/>
            <w:sz w:val="20"/>
            <w:szCs w:val="20"/>
          </w:rPr>
          <w:t>jillto@echo.rutgers.edu</w:t>
        </w:r>
      </w:hyperlink>
      <w:r w:rsidRPr="00DD69EF">
        <w:rPr>
          <w:rFonts w:ascii="Tahoma" w:hAnsi="Tahoma" w:cs="Tahoma"/>
          <w:sz w:val="20"/>
          <w:szCs w:val="20"/>
        </w:rPr>
        <w:t xml:space="preserve">) </w:t>
      </w:r>
    </w:p>
    <w:p w14:paraId="55DB459F" w14:textId="4BBFC62C" w:rsidR="004D65EE" w:rsidRPr="004D65EE" w:rsidRDefault="004D65EE" w:rsidP="004D65EE">
      <w:pPr>
        <w:spacing w:after="0" w:line="240" w:lineRule="auto"/>
        <w:rPr>
          <w:rFonts w:ascii="Tahoma" w:hAnsi="Tahoma" w:cs="Tahoma"/>
          <w:sz w:val="20"/>
          <w:szCs w:val="20"/>
        </w:rPr>
      </w:pPr>
    </w:p>
    <w:p w14:paraId="15309256" w14:textId="434C19B2" w:rsidR="004D65EE" w:rsidRDefault="004D65EE" w:rsidP="004D65EE">
      <w:pPr>
        <w:numPr>
          <w:ilvl w:val="2"/>
          <w:numId w:val="7"/>
        </w:numPr>
        <w:spacing w:after="0" w:line="240" w:lineRule="auto"/>
        <w:rPr>
          <w:rFonts w:ascii="Tahoma" w:hAnsi="Tahoma" w:cs="Tahoma"/>
          <w:sz w:val="20"/>
          <w:szCs w:val="20"/>
        </w:rPr>
      </w:pPr>
      <w:r>
        <w:rPr>
          <w:rFonts w:ascii="Tahoma" w:hAnsi="Tahoma" w:cs="Tahoma"/>
          <w:sz w:val="20"/>
          <w:szCs w:val="20"/>
        </w:rPr>
        <w:t>Gina DiMaria, Head Accounting Clerk, Rutgers University SABO (</w:t>
      </w:r>
      <w:hyperlink r:id="rId75" w:history="1">
        <w:r w:rsidRPr="00444C4E">
          <w:rPr>
            <w:rStyle w:val="Hyperlink"/>
            <w:rFonts w:ascii="Tahoma" w:hAnsi="Tahoma" w:cs="Tahoma"/>
            <w:sz w:val="20"/>
            <w:szCs w:val="20"/>
          </w:rPr>
          <w:t>gd469@echo.rutgers.edu</w:t>
        </w:r>
      </w:hyperlink>
      <w:r>
        <w:rPr>
          <w:rFonts w:ascii="Tahoma" w:hAnsi="Tahoma" w:cs="Tahoma"/>
          <w:sz w:val="20"/>
          <w:szCs w:val="20"/>
        </w:rPr>
        <w:t>)</w:t>
      </w:r>
    </w:p>
    <w:p w14:paraId="6DFE276A" w14:textId="77777777" w:rsidR="004D65EE" w:rsidRDefault="004D65EE" w:rsidP="004D65EE">
      <w:pPr>
        <w:pStyle w:val="ListParagraph"/>
        <w:rPr>
          <w:rFonts w:ascii="Tahoma" w:hAnsi="Tahoma" w:cs="Tahoma"/>
          <w:sz w:val="20"/>
          <w:szCs w:val="20"/>
        </w:rPr>
      </w:pPr>
    </w:p>
    <w:p w14:paraId="1323F624" w14:textId="77777777" w:rsidR="004D65EE" w:rsidRPr="004D65EE" w:rsidRDefault="004D65EE" w:rsidP="004D65EE">
      <w:pPr>
        <w:spacing w:after="0" w:line="240" w:lineRule="auto"/>
        <w:ind w:left="540"/>
        <w:rPr>
          <w:rFonts w:ascii="Tahoma" w:hAnsi="Tahoma" w:cs="Tahoma"/>
          <w:sz w:val="20"/>
          <w:szCs w:val="20"/>
        </w:rPr>
      </w:pPr>
    </w:p>
    <w:p w14:paraId="5F54EB5F" w14:textId="77777777" w:rsidR="0058101C" w:rsidRPr="00DD69EF" w:rsidRDefault="0058101C" w:rsidP="00E27148">
      <w:pPr>
        <w:spacing w:after="0" w:line="240" w:lineRule="auto"/>
        <w:ind w:left="2160"/>
        <w:rPr>
          <w:rFonts w:ascii="Tahoma" w:hAnsi="Tahoma" w:cs="Tahoma"/>
          <w:sz w:val="20"/>
          <w:szCs w:val="20"/>
        </w:rPr>
      </w:pPr>
    </w:p>
    <w:p w14:paraId="57D696C5" w14:textId="77777777" w:rsidR="00A47C8C" w:rsidRDefault="00A47C8C" w:rsidP="00C83F51">
      <w:pPr>
        <w:spacing w:after="0" w:line="240" w:lineRule="auto"/>
        <w:jc w:val="center"/>
        <w:rPr>
          <w:b/>
        </w:rPr>
      </w:pPr>
    </w:p>
    <w:p w14:paraId="2E102754" w14:textId="1546674D" w:rsidR="00746E66" w:rsidRPr="006C4095" w:rsidRDefault="00A47C8C" w:rsidP="006C4095">
      <w:pPr>
        <w:spacing w:after="0" w:line="240" w:lineRule="auto"/>
        <w:jc w:val="center"/>
      </w:pPr>
      <w:r>
        <w:rPr>
          <w:b/>
        </w:rPr>
        <w:br w:type="page"/>
      </w:r>
    </w:p>
    <w:p w14:paraId="0DB05BAB" w14:textId="054E0E3E" w:rsidR="00C10585" w:rsidRDefault="00C10585" w:rsidP="00FE197D">
      <w:pPr>
        <w:autoSpaceDE w:val="0"/>
        <w:autoSpaceDN w:val="0"/>
        <w:adjustRightInd w:val="0"/>
        <w:spacing w:after="0" w:line="240" w:lineRule="auto"/>
        <w:rPr>
          <w:bCs/>
        </w:rPr>
      </w:pPr>
    </w:p>
    <w:p w14:paraId="5571497F" w14:textId="1E851D98" w:rsidR="00C10585" w:rsidRDefault="00DC2172" w:rsidP="00FE197D">
      <w:pPr>
        <w:autoSpaceDE w:val="0"/>
        <w:autoSpaceDN w:val="0"/>
        <w:adjustRightInd w:val="0"/>
        <w:spacing w:after="0" w:line="240" w:lineRule="auto"/>
        <w:rPr>
          <w:bCs/>
        </w:rPr>
      </w:pPr>
      <w:r>
        <w:rPr>
          <w:b/>
          <w:noProof/>
          <w:sz w:val="40"/>
          <w:szCs w:val="40"/>
        </w:rPr>
        <w:drawing>
          <wp:anchor distT="0" distB="0" distL="114300" distR="114300" simplePos="0" relativeHeight="251720192" behindDoc="0" locked="0" layoutInCell="1" allowOverlap="1" wp14:anchorId="0C63A4F9" wp14:editId="2279F6E5">
            <wp:simplePos x="0" y="0"/>
            <wp:positionH relativeFrom="column">
              <wp:posOffset>3200400</wp:posOffset>
            </wp:positionH>
            <wp:positionV relativeFrom="paragraph">
              <wp:posOffset>10160</wp:posOffset>
            </wp:positionV>
            <wp:extent cx="695325" cy="695325"/>
            <wp:effectExtent l="0" t="0" r="9525" b="0"/>
            <wp:wrapSquare wrapText="bothSides"/>
            <wp:docPr id="2016356645" name="Graphic 105" descr="Arrow: Rotate r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56645" name="Graphic 2016356645" descr="Arrow: Rotate right outline"/>
                    <pic:cNvPicPr/>
                  </pic:nvPicPr>
                  <pic:blipFill>
                    <a:blip r:embed="rId76">
                      <a:extLst>
                        <a:ext uri="{96DAC541-7B7A-43D3-8B79-37D633B846F1}">
                          <asvg:svgBlip xmlns:asvg="http://schemas.microsoft.com/office/drawing/2016/SVG/main" r:embed="rId77"/>
                        </a:ext>
                      </a:extLst>
                    </a:blip>
                    <a:stretch>
                      <a:fillRect/>
                    </a:stretch>
                  </pic:blipFill>
                  <pic:spPr>
                    <a:xfrm>
                      <a:off x="0" y="0"/>
                      <a:ext cx="695325" cy="695325"/>
                    </a:xfrm>
                    <a:prstGeom prst="rect">
                      <a:avLst/>
                    </a:prstGeom>
                  </pic:spPr>
                </pic:pic>
              </a:graphicData>
            </a:graphic>
            <wp14:sizeRelH relativeFrom="margin">
              <wp14:pctWidth>0</wp14:pctWidth>
            </wp14:sizeRelH>
            <wp14:sizeRelV relativeFrom="margin">
              <wp14:pctHeight>0</wp14:pctHeight>
            </wp14:sizeRelV>
          </wp:anchor>
        </w:drawing>
      </w:r>
    </w:p>
    <w:p w14:paraId="102FDED3" w14:textId="77777777" w:rsidR="00DC2172" w:rsidRDefault="00ED0634" w:rsidP="00FE197D">
      <w:pPr>
        <w:autoSpaceDE w:val="0"/>
        <w:autoSpaceDN w:val="0"/>
        <w:adjustRightInd w:val="0"/>
        <w:spacing w:after="0" w:line="240" w:lineRule="auto"/>
        <w:rPr>
          <w:b/>
          <w:sz w:val="40"/>
          <w:szCs w:val="40"/>
        </w:rPr>
      </w:pPr>
      <w:r w:rsidRPr="00DC2172">
        <w:rPr>
          <w:b/>
          <w:sz w:val="40"/>
          <w:szCs w:val="40"/>
        </w:rPr>
        <w:t xml:space="preserve">  </w:t>
      </w:r>
      <w:r w:rsidR="00DC2172">
        <w:rPr>
          <w:b/>
          <w:sz w:val="40"/>
          <w:szCs w:val="40"/>
        </w:rPr>
        <w:t>C</w:t>
      </w:r>
      <w:r w:rsidR="00DC2172" w:rsidRPr="00DC2172">
        <w:rPr>
          <w:b/>
          <w:sz w:val="40"/>
          <w:szCs w:val="40"/>
        </w:rPr>
        <w:t>opy of a SABO Deposit Slip</w:t>
      </w:r>
      <w:r w:rsidR="00DC2172" w:rsidRPr="00DC2172">
        <w:rPr>
          <w:b/>
          <w:noProof/>
          <w:sz w:val="40"/>
          <w:szCs w:val="40"/>
        </w:rPr>
        <w:drawing>
          <wp:inline distT="0" distB="0" distL="0" distR="0" wp14:anchorId="73F9009F" wp14:editId="3852A914">
            <wp:extent cx="6858000" cy="5483860"/>
            <wp:effectExtent l="0" t="0" r="0" b="2540"/>
            <wp:docPr id="302250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250783" name=""/>
                    <pic:cNvPicPr/>
                  </pic:nvPicPr>
                  <pic:blipFill>
                    <a:blip r:embed="rId78"/>
                    <a:stretch>
                      <a:fillRect/>
                    </a:stretch>
                  </pic:blipFill>
                  <pic:spPr>
                    <a:xfrm>
                      <a:off x="0" y="0"/>
                      <a:ext cx="6858000" cy="5483860"/>
                    </a:xfrm>
                    <a:prstGeom prst="rect">
                      <a:avLst/>
                    </a:prstGeom>
                  </pic:spPr>
                </pic:pic>
              </a:graphicData>
            </a:graphic>
          </wp:inline>
        </w:drawing>
      </w:r>
      <w:r w:rsidR="00D94F1B" w:rsidRPr="00DC2172">
        <w:rPr>
          <w:b/>
          <w:sz w:val="40"/>
          <w:szCs w:val="40"/>
        </w:rPr>
        <w:t xml:space="preserve"> </w:t>
      </w:r>
    </w:p>
    <w:p w14:paraId="3BF8657D" w14:textId="77777777" w:rsidR="00DC2172" w:rsidRDefault="00DC2172">
      <w:pPr>
        <w:spacing w:after="0" w:line="240" w:lineRule="auto"/>
        <w:rPr>
          <w:b/>
          <w:sz w:val="40"/>
          <w:szCs w:val="40"/>
        </w:rPr>
      </w:pPr>
      <w:r>
        <w:rPr>
          <w:b/>
          <w:sz w:val="40"/>
          <w:szCs w:val="40"/>
        </w:rPr>
        <w:br w:type="page"/>
      </w:r>
    </w:p>
    <w:p w14:paraId="07B79E1F" w14:textId="19A75461" w:rsidR="00606822" w:rsidRDefault="003C1D10" w:rsidP="00FE197D">
      <w:pPr>
        <w:autoSpaceDE w:val="0"/>
        <w:autoSpaceDN w:val="0"/>
        <w:adjustRightInd w:val="0"/>
        <w:spacing w:after="0" w:line="240" w:lineRule="auto"/>
        <w:rPr>
          <w:b/>
          <w:sz w:val="40"/>
          <w:szCs w:val="40"/>
        </w:rPr>
      </w:pPr>
      <w:r>
        <w:rPr>
          <w:b/>
          <w:noProof/>
          <w:sz w:val="40"/>
          <w:szCs w:val="40"/>
        </w:rPr>
        <w:lastRenderedPageBreak/>
        <w:drawing>
          <wp:anchor distT="0" distB="0" distL="114300" distR="114300" simplePos="0" relativeHeight="251734528" behindDoc="0" locked="0" layoutInCell="1" allowOverlap="1" wp14:anchorId="113577FC" wp14:editId="5276ACEE">
            <wp:simplePos x="0" y="0"/>
            <wp:positionH relativeFrom="margin">
              <wp:posOffset>4829175</wp:posOffset>
            </wp:positionH>
            <wp:positionV relativeFrom="page">
              <wp:posOffset>409575</wp:posOffset>
            </wp:positionV>
            <wp:extent cx="866140" cy="857250"/>
            <wp:effectExtent l="0" t="0" r="0" b="0"/>
            <wp:wrapSquare wrapText="bothSides"/>
            <wp:docPr id="1044107122" name="Graphic 113" descr="Arrow: Rotate r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107122" name="Graphic 1044107122" descr="Arrow: Rotate right outline"/>
                    <pic:cNvPicPr/>
                  </pic:nvPicPr>
                  <pic:blipFill>
                    <a:blip r:embed="rId76">
                      <a:extLst>
                        <a:ext uri="{96DAC541-7B7A-43D3-8B79-37D633B846F1}">
                          <asvg:svgBlip xmlns:asvg="http://schemas.microsoft.com/office/drawing/2016/SVG/main" r:embed="rId77"/>
                        </a:ext>
                      </a:extLst>
                    </a:blip>
                    <a:stretch>
                      <a:fillRect/>
                    </a:stretch>
                  </pic:blipFill>
                  <pic:spPr>
                    <a:xfrm>
                      <a:off x="0" y="0"/>
                      <a:ext cx="866140" cy="857250"/>
                    </a:xfrm>
                    <a:prstGeom prst="rect">
                      <a:avLst/>
                    </a:prstGeom>
                  </pic:spPr>
                </pic:pic>
              </a:graphicData>
            </a:graphic>
            <wp14:sizeRelH relativeFrom="margin">
              <wp14:pctWidth>0</wp14:pctWidth>
            </wp14:sizeRelH>
            <wp14:sizeRelV relativeFrom="margin">
              <wp14:pctHeight>0</wp14:pctHeight>
            </wp14:sizeRelV>
          </wp:anchor>
        </w:drawing>
      </w:r>
      <w:r w:rsidR="00606822">
        <w:rPr>
          <w:b/>
          <w:sz w:val="40"/>
          <w:szCs w:val="40"/>
        </w:rPr>
        <w:t>COPY of a SABO Consent to Reimburse Form</w:t>
      </w:r>
    </w:p>
    <w:p w14:paraId="3C5F3DD6" w14:textId="77777777" w:rsidR="00E047B7" w:rsidRDefault="00D94F1B" w:rsidP="00FE197D">
      <w:pPr>
        <w:autoSpaceDE w:val="0"/>
        <w:autoSpaceDN w:val="0"/>
        <w:adjustRightInd w:val="0"/>
        <w:spacing w:after="0" w:line="240" w:lineRule="auto"/>
        <w:rPr>
          <w:b/>
          <w:sz w:val="40"/>
          <w:szCs w:val="40"/>
        </w:rPr>
      </w:pPr>
      <w:r w:rsidRPr="00DC2172">
        <w:rPr>
          <w:b/>
          <w:sz w:val="40"/>
          <w:szCs w:val="40"/>
        </w:rPr>
        <w:t xml:space="preserve"> </w:t>
      </w:r>
      <w:r w:rsidR="00ED0634" w:rsidRPr="00DC2172">
        <w:rPr>
          <w:b/>
          <w:sz w:val="40"/>
          <w:szCs w:val="40"/>
        </w:rPr>
        <w:t xml:space="preserve">                          </w:t>
      </w:r>
      <w:r w:rsidR="00E047B7" w:rsidRPr="00E047B7">
        <w:rPr>
          <w:b/>
          <w:noProof/>
          <w:sz w:val="40"/>
          <w:szCs w:val="40"/>
        </w:rPr>
        <w:drawing>
          <wp:inline distT="0" distB="0" distL="0" distR="0" wp14:anchorId="5F9C1B82" wp14:editId="02D82664">
            <wp:extent cx="5924550" cy="7467600"/>
            <wp:effectExtent l="0" t="0" r="0" b="0"/>
            <wp:docPr id="861115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115158" name=""/>
                    <pic:cNvPicPr/>
                  </pic:nvPicPr>
                  <pic:blipFill>
                    <a:blip r:embed="rId79"/>
                    <a:stretch>
                      <a:fillRect/>
                    </a:stretch>
                  </pic:blipFill>
                  <pic:spPr>
                    <a:xfrm>
                      <a:off x="0" y="0"/>
                      <a:ext cx="5924550" cy="7467600"/>
                    </a:xfrm>
                    <a:prstGeom prst="rect">
                      <a:avLst/>
                    </a:prstGeom>
                  </pic:spPr>
                </pic:pic>
              </a:graphicData>
            </a:graphic>
          </wp:inline>
        </w:drawing>
      </w:r>
    </w:p>
    <w:p w14:paraId="5CD92450" w14:textId="77777777" w:rsidR="00E047B7" w:rsidRDefault="00E047B7">
      <w:pPr>
        <w:spacing w:after="0" w:line="240" w:lineRule="auto"/>
        <w:rPr>
          <w:b/>
          <w:sz w:val="40"/>
          <w:szCs w:val="40"/>
        </w:rPr>
      </w:pPr>
      <w:r>
        <w:rPr>
          <w:b/>
          <w:sz w:val="40"/>
          <w:szCs w:val="40"/>
        </w:rPr>
        <w:br w:type="page"/>
      </w:r>
    </w:p>
    <w:p w14:paraId="0383DF75" w14:textId="6B72673B" w:rsidR="00813830" w:rsidRDefault="00813830">
      <w:pPr>
        <w:spacing w:after="0" w:line="240" w:lineRule="auto"/>
        <w:rPr>
          <w:b/>
          <w:sz w:val="40"/>
          <w:szCs w:val="40"/>
        </w:rPr>
      </w:pPr>
      <w:r w:rsidRPr="00813830">
        <w:rPr>
          <w:b/>
          <w:noProof/>
          <w:sz w:val="40"/>
          <w:szCs w:val="40"/>
        </w:rPr>
        <w:lastRenderedPageBreak/>
        <w:drawing>
          <wp:inline distT="0" distB="0" distL="0" distR="0" wp14:anchorId="1EEF3B98" wp14:editId="5ACE051E">
            <wp:extent cx="5772150" cy="7496175"/>
            <wp:effectExtent l="0" t="0" r="0" b="9525"/>
            <wp:docPr id="1392781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781241" name=""/>
                    <pic:cNvPicPr/>
                  </pic:nvPicPr>
                  <pic:blipFill>
                    <a:blip r:embed="rId80"/>
                    <a:stretch>
                      <a:fillRect/>
                    </a:stretch>
                  </pic:blipFill>
                  <pic:spPr>
                    <a:xfrm>
                      <a:off x="0" y="0"/>
                      <a:ext cx="5772150" cy="7496175"/>
                    </a:xfrm>
                    <a:prstGeom prst="rect">
                      <a:avLst/>
                    </a:prstGeom>
                  </pic:spPr>
                </pic:pic>
              </a:graphicData>
            </a:graphic>
          </wp:inline>
        </w:drawing>
      </w:r>
    </w:p>
    <w:p w14:paraId="15E8B4CB" w14:textId="2CA73401" w:rsidR="00813830" w:rsidRDefault="00813830">
      <w:pPr>
        <w:spacing w:after="0" w:line="240" w:lineRule="auto"/>
        <w:rPr>
          <w:b/>
          <w:sz w:val="40"/>
          <w:szCs w:val="40"/>
        </w:rPr>
      </w:pPr>
      <w:r>
        <w:rPr>
          <w:b/>
          <w:sz w:val="40"/>
          <w:szCs w:val="40"/>
        </w:rPr>
        <w:br w:type="page"/>
      </w:r>
    </w:p>
    <w:p w14:paraId="30D86681" w14:textId="4F6B8112" w:rsidR="00813830" w:rsidRDefault="00933656" w:rsidP="00FE197D">
      <w:pPr>
        <w:autoSpaceDE w:val="0"/>
        <w:autoSpaceDN w:val="0"/>
        <w:adjustRightInd w:val="0"/>
        <w:spacing w:after="0" w:line="240" w:lineRule="auto"/>
        <w:rPr>
          <w:b/>
          <w:sz w:val="40"/>
          <w:szCs w:val="40"/>
        </w:rPr>
      </w:pPr>
      <w:r w:rsidRPr="00933656">
        <w:rPr>
          <w:b/>
          <w:noProof/>
          <w:sz w:val="40"/>
          <w:szCs w:val="40"/>
        </w:rPr>
        <w:lastRenderedPageBreak/>
        <w:drawing>
          <wp:inline distT="0" distB="0" distL="0" distR="0" wp14:anchorId="6A438194" wp14:editId="7D2ADBF6">
            <wp:extent cx="6991350" cy="8201025"/>
            <wp:effectExtent l="0" t="0" r="0" b="9525"/>
            <wp:docPr id="695966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66045" name=""/>
                    <pic:cNvPicPr/>
                  </pic:nvPicPr>
                  <pic:blipFill>
                    <a:blip r:embed="rId81"/>
                    <a:stretch>
                      <a:fillRect/>
                    </a:stretch>
                  </pic:blipFill>
                  <pic:spPr>
                    <a:xfrm>
                      <a:off x="0" y="0"/>
                      <a:ext cx="6991350" cy="8201025"/>
                    </a:xfrm>
                    <a:prstGeom prst="rect">
                      <a:avLst/>
                    </a:prstGeom>
                  </pic:spPr>
                </pic:pic>
              </a:graphicData>
            </a:graphic>
          </wp:inline>
        </w:drawing>
      </w:r>
    </w:p>
    <w:p w14:paraId="723C0A12" w14:textId="77777777" w:rsidR="00813830" w:rsidRDefault="00813830">
      <w:pPr>
        <w:spacing w:after="0" w:line="240" w:lineRule="auto"/>
        <w:rPr>
          <w:b/>
          <w:sz w:val="40"/>
          <w:szCs w:val="40"/>
        </w:rPr>
      </w:pPr>
      <w:r>
        <w:rPr>
          <w:b/>
          <w:sz w:val="40"/>
          <w:szCs w:val="40"/>
        </w:rPr>
        <w:br w:type="page"/>
      </w:r>
    </w:p>
    <w:p w14:paraId="7A206596" w14:textId="77777777" w:rsidR="00682E74" w:rsidRPr="00682E74" w:rsidRDefault="00ED0634" w:rsidP="00682E74">
      <w:pPr>
        <w:autoSpaceDE w:val="0"/>
        <w:autoSpaceDN w:val="0"/>
        <w:adjustRightInd w:val="0"/>
        <w:spacing w:after="0" w:line="240" w:lineRule="auto"/>
        <w:rPr>
          <w:b/>
          <w:sz w:val="40"/>
          <w:szCs w:val="40"/>
        </w:rPr>
      </w:pPr>
      <w:r w:rsidRPr="00DC2172">
        <w:rPr>
          <w:b/>
          <w:sz w:val="40"/>
          <w:szCs w:val="40"/>
        </w:rPr>
        <w:lastRenderedPageBreak/>
        <w:t xml:space="preserve">  </w:t>
      </w:r>
      <w:r w:rsidR="00682E74" w:rsidRPr="00682E74">
        <w:rPr>
          <w:b/>
          <w:noProof/>
          <w:sz w:val="40"/>
          <w:szCs w:val="40"/>
        </w:rPr>
        <w:drawing>
          <wp:anchor distT="0" distB="0" distL="114300" distR="114300" simplePos="0" relativeHeight="251722240" behindDoc="0" locked="0" layoutInCell="1" allowOverlap="1" wp14:anchorId="0B0F5F1E" wp14:editId="46140C6A">
            <wp:simplePos x="0" y="0"/>
            <wp:positionH relativeFrom="column">
              <wp:posOffset>0</wp:posOffset>
            </wp:positionH>
            <wp:positionV relativeFrom="paragraph">
              <wp:posOffset>0</wp:posOffset>
            </wp:positionV>
            <wp:extent cx="6848475" cy="8496300"/>
            <wp:effectExtent l="0" t="0" r="9525" b="0"/>
            <wp:wrapSquare wrapText="bothSides"/>
            <wp:docPr id="925914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14002" name=""/>
                    <pic:cNvPicPr/>
                  </pic:nvPicPr>
                  <pic:blipFill>
                    <a:blip r:embed="rId82">
                      <a:extLst>
                        <a:ext uri="{28A0092B-C50C-407E-A947-70E740481C1C}">
                          <a14:useLocalDpi xmlns:a14="http://schemas.microsoft.com/office/drawing/2010/main" val="0"/>
                        </a:ext>
                      </a:extLst>
                    </a:blip>
                    <a:stretch>
                      <a:fillRect/>
                    </a:stretch>
                  </pic:blipFill>
                  <pic:spPr>
                    <a:xfrm>
                      <a:off x="0" y="0"/>
                      <a:ext cx="6848475" cy="8496300"/>
                    </a:xfrm>
                    <a:prstGeom prst="rect">
                      <a:avLst/>
                    </a:prstGeom>
                  </pic:spPr>
                </pic:pic>
              </a:graphicData>
            </a:graphic>
          </wp:anchor>
        </w:drawing>
      </w:r>
      <w:r w:rsidRPr="00DC2172">
        <w:rPr>
          <w:b/>
          <w:sz w:val="40"/>
          <w:szCs w:val="40"/>
        </w:rPr>
        <w:t xml:space="preserve">             </w:t>
      </w:r>
    </w:p>
    <w:p w14:paraId="25813F78" w14:textId="6FAE91D3" w:rsidR="00586F99" w:rsidRDefault="00586F99" w:rsidP="00FE197D">
      <w:pPr>
        <w:autoSpaceDE w:val="0"/>
        <w:autoSpaceDN w:val="0"/>
        <w:adjustRightInd w:val="0"/>
        <w:spacing w:after="0" w:line="240" w:lineRule="auto"/>
        <w:rPr>
          <w:b/>
          <w:sz w:val="40"/>
          <w:szCs w:val="40"/>
        </w:rPr>
      </w:pPr>
      <w:r w:rsidRPr="00586F99">
        <w:rPr>
          <w:b/>
          <w:noProof/>
          <w:sz w:val="40"/>
          <w:szCs w:val="40"/>
        </w:rPr>
        <w:lastRenderedPageBreak/>
        <w:drawing>
          <wp:inline distT="0" distB="0" distL="0" distR="0" wp14:anchorId="03708C6C" wp14:editId="0FC7AF5A">
            <wp:extent cx="5829300" cy="7543800"/>
            <wp:effectExtent l="0" t="0" r="0" b="0"/>
            <wp:docPr id="1092037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037204" name=""/>
                    <pic:cNvPicPr/>
                  </pic:nvPicPr>
                  <pic:blipFill>
                    <a:blip r:embed="rId83"/>
                    <a:stretch>
                      <a:fillRect/>
                    </a:stretch>
                  </pic:blipFill>
                  <pic:spPr>
                    <a:xfrm>
                      <a:off x="0" y="0"/>
                      <a:ext cx="5829300" cy="7543800"/>
                    </a:xfrm>
                    <a:prstGeom prst="rect">
                      <a:avLst/>
                    </a:prstGeom>
                  </pic:spPr>
                </pic:pic>
              </a:graphicData>
            </a:graphic>
          </wp:inline>
        </w:drawing>
      </w:r>
    </w:p>
    <w:p w14:paraId="171D4663" w14:textId="77777777" w:rsidR="00586F99" w:rsidRDefault="00586F99">
      <w:pPr>
        <w:spacing w:after="0" w:line="240" w:lineRule="auto"/>
        <w:rPr>
          <w:b/>
          <w:sz w:val="40"/>
          <w:szCs w:val="40"/>
        </w:rPr>
      </w:pPr>
      <w:r>
        <w:rPr>
          <w:b/>
          <w:sz w:val="40"/>
          <w:szCs w:val="40"/>
        </w:rPr>
        <w:br w:type="page"/>
      </w:r>
    </w:p>
    <w:p w14:paraId="48DD5FBC" w14:textId="4D44797E" w:rsidR="007C048D" w:rsidRDefault="00586F99" w:rsidP="00FE197D">
      <w:pPr>
        <w:autoSpaceDE w:val="0"/>
        <w:autoSpaceDN w:val="0"/>
        <w:adjustRightInd w:val="0"/>
        <w:spacing w:after="0" w:line="240" w:lineRule="auto"/>
        <w:rPr>
          <w:b/>
          <w:sz w:val="40"/>
          <w:szCs w:val="40"/>
        </w:rPr>
      </w:pPr>
      <w:r w:rsidRPr="00586F99">
        <w:rPr>
          <w:b/>
          <w:noProof/>
          <w:sz w:val="40"/>
          <w:szCs w:val="40"/>
        </w:rPr>
        <w:lastRenderedPageBreak/>
        <w:drawing>
          <wp:inline distT="0" distB="0" distL="0" distR="0" wp14:anchorId="56F5C118" wp14:editId="2D27FE31">
            <wp:extent cx="6962775" cy="8382000"/>
            <wp:effectExtent l="0" t="0" r="9525" b="0"/>
            <wp:docPr id="2104149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149970" name=""/>
                    <pic:cNvPicPr/>
                  </pic:nvPicPr>
                  <pic:blipFill>
                    <a:blip r:embed="rId84"/>
                    <a:stretch>
                      <a:fillRect/>
                    </a:stretch>
                  </pic:blipFill>
                  <pic:spPr>
                    <a:xfrm>
                      <a:off x="0" y="0"/>
                      <a:ext cx="6962775" cy="8382000"/>
                    </a:xfrm>
                    <a:prstGeom prst="rect">
                      <a:avLst/>
                    </a:prstGeom>
                  </pic:spPr>
                </pic:pic>
              </a:graphicData>
            </a:graphic>
          </wp:inline>
        </w:drawing>
      </w:r>
    </w:p>
    <w:p w14:paraId="62CAA719" w14:textId="43A56B9C" w:rsidR="00586F99" w:rsidRDefault="00586F99">
      <w:pPr>
        <w:spacing w:after="0" w:line="240" w:lineRule="auto"/>
        <w:rPr>
          <w:b/>
          <w:sz w:val="40"/>
          <w:szCs w:val="40"/>
        </w:rPr>
      </w:pPr>
      <w:r>
        <w:rPr>
          <w:b/>
          <w:sz w:val="40"/>
          <w:szCs w:val="40"/>
        </w:rPr>
        <w:br w:type="page"/>
      </w:r>
    </w:p>
    <w:p w14:paraId="3C1E1F22" w14:textId="408711A5" w:rsidR="007C048D" w:rsidRDefault="00586F99" w:rsidP="00FE197D">
      <w:pPr>
        <w:autoSpaceDE w:val="0"/>
        <w:autoSpaceDN w:val="0"/>
        <w:adjustRightInd w:val="0"/>
        <w:spacing w:after="0" w:line="240" w:lineRule="auto"/>
        <w:rPr>
          <w:b/>
          <w:sz w:val="40"/>
          <w:szCs w:val="40"/>
        </w:rPr>
      </w:pPr>
      <w:r w:rsidRPr="00586F99">
        <w:rPr>
          <w:b/>
          <w:noProof/>
          <w:sz w:val="40"/>
          <w:szCs w:val="40"/>
        </w:rPr>
        <w:lastRenderedPageBreak/>
        <w:drawing>
          <wp:inline distT="0" distB="0" distL="0" distR="0" wp14:anchorId="30B1DB5C" wp14:editId="677518D0">
            <wp:extent cx="6696075" cy="7753350"/>
            <wp:effectExtent l="0" t="0" r="9525" b="0"/>
            <wp:docPr id="1251398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98142" name=""/>
                    <pic:cNvPicPr/>
                  </pic:nvPicPr>
                  <pic:blipFill>
                    <a:blip r:embed="rId85"/>
                    <a:stretch>
                      <a:fillRect/>
                    </a:stretch>
                  </pic:blipFill>
                  <pic:spPr>
                    <a:xfrm>
                      <a:off x="0" y="0"/>
                      <a:ext cx="6696075" cy="7753350"/>
                    </a:xfrm>
                    <a:prstGeom prst="rect">
                      <a:avLst/>
                    </a:prstGeom>
                  </pic:spPr>
                </pic:pic>
              </a:graphicData>
            </a:graphic>
          </wp:inline>
        </w:drawing>
      </w:r>
    </w:p>
    <w:p w14:paraId="10F13803" w14:textId="10F4332A" w:rsidR="00ED0634" w:rsidRPr="00DC2172" w:rsidRDefault="00ED0634" w:rsidP="00FE197D">
      <w:pPr>
        <w:autoSpaceDE w:val="0"/>
        <w:autoSpaceDN w:val="0"/>
        <w:adjustRightInd w:val="0"/>
        <w:spacing w:after="0" w:line="240" w:lineRule="auto"/>
        <w:rPr>
          <w:b/>
          <w:sz w:val="40"/>
          <w:szCs w:val="40"/>
        </w:rPr>
      </w:pPr>
      <w:r w:rsidRPr="00DC2172">
        <w:rPr>
          <w:b/>
          <w:sz w:val="40"/>
          <w:szCs w:val="40"/>
        </w:rPr>
        <w:t xml:space="preserve">                                                                                          </w:t>
      </w:r>
    </w:p>
    <w:sectPr w:rsidR="00ED0634" w:rsidRPr="00DC2172" w:rsidSect="000979AA">
      <w:footerReference w:type="default" r:id="rId86"/>
      <w:pgSz w:w="12240" w:h="15840"/>
      <w:pgMar w:top="720" w:right="720" w:bottom="720" w:left="720" w:header="288" w:footer="28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30586" w14:textId="77777777" w:rsidR="005C2216" w:rsidRDefault="005C2216" w:rsidP="003E19BD">
      <w:pPr>
        <w:spacing w:after="0" w:line="240" w:lineRule="auto"/>
      </w:pPr>
      <w:r>
        <w:separator/>
      </w:r>
    </w:p>
  </w:endnote>
  <w:endnote w:type="continuationSeparator" w:id="0">
    <w:p w14:paraId="5B079B3A" w14:textId="77777777" w:rsidR="005C2216" w:rsidRDefault="005C2216" w:rsidP="003E1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masis MT Pro Black">
    <w:charset w:val="00"/>
    <w:family w:val="roman"/>
    <w:pitch w:val="variable"/>
    <w:sig w:usb0="A00000AF" w:usb1="4000205B" w:usb2="00000000" w:usb3="00000000" w:csb0="00000093" w:csb1="00000000"/>
  </w:font>
  <w:font w:name="Cooper Black">
    <w:panose1 w:val="0208090404030B0204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09D20" w14:textId="117E6153" w:rsidR="00460FBA" w:rsidRPr="006F011A" w:rsidRDefault="00460FBA">
    <w:pPr>
      <w:pStyle w:val="Footer"/>
      <w:jc w:val="center"/>
      <w:rPr>
        <w:rFonts w:ascii="Baskerville Old Face" w:hAnsi="Baskerville Old Face"/>
      </w:rPr>
    </w:pPr>
    <w:r w:rsidRPr="006F011A">
      <w:rPr>
        <w:rFonts w:ascii="Baskerville Old Face" w:hAnsi="Baskerville Old Face"/>
      </w:rPr>
      <w:fldChar w:fldCharType="begin"/>
    </w:r>
    <w:r w:rsidRPr="006F011A">
      <w:rPr>
        <w:rFonts w:ascii="Baskerville Old Face" w:hAnsi="Baskerville Old Face"/>
      </w:rPr>
      <w:instrText xml:space="preserve"> PAGE   \* MERGEFORMAT </w:instrText>
    </w:r>
    <w:r w:rsidRPr="006F011A">
      <w:rPr>
        <w:rFonts w:ascii="Baskerville Old Face" w:hAnsi="Baskerville Old Face"/>
      </w:rPr>
      <w:fldChar w:fldCharType="separate"/>
    </w:r>
    <w:r w:rsidR="00C93068">
      <w:rPr>
        <w:rFonts w:ascii="Baskerville Old Face" w:hAnsi="Baskerville Old Face"/>
        <w:noProof/>
      </w:rPr>
      <w:t>29</w:t>
    </w:r>
    <w:r w:rsidRPr="006F011A">
      <w:rPr>
        <w:rFonts w:ascii="Baskerville Old Face" w:hAnsi="Baskerville Old Face"/>
      </w:rPr>
      <w:fldChar w:fldCharType="end"/>
    </w:r>
  </w:p>
  <w:p w14:paraId="02D87D9D" w14:textId="77777777" w:rsidR="00460FBA" w:rsidRDefault="00460F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E5614" w14:textId="77777777" w:rsidR="005C2216" w:rsidRDefault="005C2216" w:rsidP="003E19BD">
      <w:pPr>
        <w:spacing w:after="0" w:line="240" w:lineRule="auto"/>
      </w:pPr>
      <w:r>
        <w:separator/>
      </w:r>
    </w:p>
  </w:footnote>
  <w:footnote w:type="continuationSeparator" w:id="0">
    <w:p w14:paraId="08244F4D" w14:textId="77777777" w:rsidR="005C2216" w:rsidRDefault="005C2216" w:rsidP="003E19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02" o:spid="_x0000_i1025" type="#_x0000_t75" alt="Chevron arrows with solid fill" style="width:20.15pt;height:10.5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" o:bullet="t">
        <v:imagedata r:id="rId1" o:title="" croptop="-11747f" cropbottom="-10819f" cropleft="-1626f" cropright="-3578f"/>
      </v:shape>
    </w:pict>
  </w:numPicBullet>
  <w:abstractNum w:abstractNumId="0" w15:restartNumberingAfterBreak="0">
    <w:nsid w:val="019D21B0"/>
    <w:multiLevelType w:val="hybridMultilevel"/>
    <w:tmpl w:val="1F2C3C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DF2BB5"/>
    <w:multiLevelType w:val="hybridMultilevel"/>
    <w:tmpl w:val="F59621BA"/>
    <w:lvl w:ilvl="0" w:tplc="0409000D">
      <w:start w:val="1"/>
      <w:numFmt w:val="bullet"/>
      <w:lvlText w:val=""/>
      <w:lvlJc w:val="left"/>
      <w:pPr>
        <w:tabs>
          <w:tab w:val="num" w:pos="10440"/>
        </w:tabs>
        <w:ind w:left="10440" w:hanging="360"/>
      </w:pPr>
      <w:rPr>
        <w:rFonts w:ascii="Wingdings" w:hAnsi="Wingdings" w:hint="default"/>
      </w:rPr>
    </w:lvl>
    <w:lvl w:ilvl="1" w:tplc="04090003" w:tentative="1">
      <w:start w:val="1"/>
      <w:numFmt w:val="bullet"/>
      <w:lvlText w:val="o"/>
      <w:lvlJc w:val="left"/>
      <w:pPr>
        <w:tabs>
          <w:tab w:val="num" w:pos="11160"/>
        </w:tabs>
        <w:ind w:left="11160" w:hanging="360"/>
      </w:pPr>
      <w:rPr>
        <w:rFonts w:ascii="Courier New" w:hAnsi="Courier New" w:hint="default"/>
      </w:rPr>
    </w:lvl>
    <w:lvl w:ilvl="2" w:tplc="04090005" w:tentative="1">
      <w:start w:val="1"/>
      <w:numFmt w:val="bullet"/>
      <w:lvlText w:val=""/>
      <w:lvlJc w:val="left"/>
      <w:pPr>
        <w:tabs>
          <w:tab w:val="num" w:pos="11880"/>
        </w:tabs>
        <w:ind w:left="11880" w:hanging="360"/>
      </w:pPr>
      <w:rPr>
        <w:rFonts w:ascii="Wingdings" w:hAnsi="Wingdings" w:hint="default"/>
      </w:rPr>
    </w:lvl>
    <w:lvl w:ilvl="3" w:tplc="04090001" w:tentative="1">
      <w:start w:val="1"/>
      <w:numFmt w:val="bullet"/>
      <w:lvlText w:val=""/>
      <w:lvlJc w:val="left"/>
      <w:pPr>
        <w:tabs>
          <w:tab w:val="num" w:pos="12600"/>
        </w:tabs>
        <w:ind w:left="12600" w:hanging="360"/>
      </w:pPr>
      <w:rPr>
        <w:rFonts w:ascii="Symbol" w:hAnsi="Symbol" w:hint="default"/>
      </w:rPr>
    </w:lvl>
    <w:lvl w:ilvl="4" w:tplc="04090003" w:tentative="1">
      <w:start w:val="1"/>
      <w:numFmt w:val="bullet"/>
      <w:lvlText w:val="o"/>
      <w:lvlJc w:val="left"/>
      <w:pPr>
        <w:tabs>
          <w:tab w:val="num" w:pos="13320"/>
        </w:tabs>
        <w:ind w:left="13320" w:hanging="360"/>
      </w:pPr>
      <w:rPr>
        <w:rFonts w:ascii="Courier New" w:hAnsi="Courier New" w:hint="default"/>
      </w:rPr>
    </w:lvl>
    <w:lvl w:ilvl="5" w:tplc="04090005" w:tentative="1">
      <w:start w:val="1"/>
      <w:numFmt w:val="bullet"/>
      <w:lvlText w:val=""/>
      <w:lvlJc w:val="left"/>
      <w:pPr>
        <w:tabs>
          <w:tab w:val="num" w:pos="14040"/>
        </w:tabs>
        <w:ind w:left="14040" w:hanging="360"/>
      </w:pPr>
      <w:rPr>
        <w:rFonts w:ascii="Wingdings" w:hAnsi="Wingdings" w:hint="default"/>
      </w:rPr>
    </w:lvl>
    <w:lvl w:ilvl="6" w:tplc="04090001" w:tentative="1">
      <w:start w:val="1"/>
      <w:numFmt w:val="bullet"/>
      <w:lvlText w:val=""/>
      <w:lvlJc w:val="left"/>
      <w:pPr>
        <w:tabs>
          <w:tab w:val="num" w:pos="14760"/>
        </w:tabs>
        <w:ind w:left="14760" w:hanging="360"/>
      </w:pPr>
      <w:rPr>
        <w:rFonts w:ascii="Symbol" w:hAnsi="Symbol" w:hint="default"/>
      </w:rPr>
    </w:lvl>
    <w:lvl w:ilvl="7" w:tplc="04090003" w:tentative="1">
      <w:start w:val="1"/>
      <w:numFmt w:val="bullet"/>
      <w:lvlText w:val="o"/>
      <w:lvlJc w:val="left"/>
      <w:pPr>
        <w:tabs>
          <w:tab w:val="num" w:pos="15480"/>
        </w:tabs>
        <w:ind w:left="15480" w:hanging="360"/>
      </w:pPr>
      <w:rPr>
        <w:rFonts w:ascii="Courier New" w:hAnsi="Courier New" w:hint="default"/>
      </w:rPr>
    </w:lvl>
    <w:lvl w:ilvl="8" w:tplc="04090005" w:tentative="1">
      <w:start w:val="1"/>
      <w:numFmt w:val="bullet"/>
      <w:lvlText w:val=""/>
      <w:lvlJc w:val="left"/>
      <w:pPr>
        <w:tabs>
          <w:tab w:val="num" w:pos="16200"/>
        </w:tabs>
        <w:ind w:left="16200" w:hanging="360"/>
      </w:pPr>
      <w:rPr>
        <w:rFonts w:ascii="Wingdings" w:hAnsi="Wingdings" w:hint="default"/>
      </w:rPr>
    </w:lvl>
  </w:abstractNum>
  <w:abstractNum w:abstractNumId="2" w15:restartNumberingAfterBreak="0">
    <w:nsid w:val="0DB75B5D"/>
    <w:multiLevelType w:val="hybridMultilevel"/>
    <w:tmpl w:val="97A4E7F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15F50B77"/>
    <w:multiLevelType w:val="hybridMultilevel"/>
    <w:tmpl w:val="0D0601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4502B7"/>
    <w:multiLevelType w:val="hybridMultilevel"/>
    <w:tmpl w:val="4FC0F80C"/>
    <w:lvl w:ilvl="0" w:tplc="04090005">
      <w:start w:val="1"/>
      <w:numFmt w:val="bullet"/>
      <w:lvlText w:val=""/>
      <w:lvlJc w:val="left"/>
      <w:pPr>
        <w:ind w:left="-252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start w:val="1"/>
      <w:numFmt w:val="bullet"/>
      <w:lvlText w:val="o"/>
      <w:lvlJc w:val="left"/>
      <w:pPr>
        <w:ind w:left="360" w:hanging="360"/>
      </w:pPr>
      <w:rPr>
        <w:rFonts w:ascii="Courier New" w:hAnsi="Courier New" w:cs="Courier New" w:hint="default"/>
      </w:rPr>
    </w:lvl>
    <w:lvl w:ilvl="5" w:tplc="04090005">
      <w:start w:val="1"/>
      <w:numFmt w:val="bullet"/>
      <w:lvlText w:val=""/>
      <w:lvlJc w:val="left"/>
      <w:pPr>
        <w:ind w:left="1080" w:hanging="360"/>
      </w:pPr>
      <w:rPr>
        <w:rFonts w:ascii="Wingdings" w:hAnsi="Wingdings" w:hint="default"/>
      </w:rPr>
    </w:lvl>
    <w:lvl w:ilvl="6" w:tplc="04090001">
      <w:start w:val="1"/>
      <w:numFmt w:val="bullet"/>
      <w:lvlText w:val=""/>
      <w:lvlJc w:val="left"/>
      <w:pPr>
        <w:ind w:left="1800" w:hanging="360"/>
      </w:pPr>
      <w:rPr>
        <w:rFonts w:ascii="Symbol" w:hAnsi="Symbol" w:hint="default"/>
      </w:rPr>
    </w:lvl>
    <w:lvl w:ilvl="7" w:tplc="04090003" w:tentative="1">
      <w:start w:val="1"/>
      <w:numFmt w:val="bullet"/>
      <w:lvlText w:val="o"/>
      <w:lvlJc w:val="left"/>
      <w:pPr>
        <w:ind w:left="2520" w:hanging="360"/>
      </w:pPr>
      <w:rPr>
        <w:rFonts w:ascii="Courier New" w:hAnsi="Courier New" w:cs="Courier New" w:hint="default"/>
      </w:rPr>
    </w:lvl>
    <w:lvl w:ilvl="8" w:tplc="04090005" w:tentative="1">
      <w:start w:val="1"/>
      <w:numFmt w:val="bullet"/>
      <w:lvlText w:val=""/>
      <w:lvlJc w:val="left"/>
      <w:pPr>
        <w:ind w:left="3240" w:hanging="360"/>
      </w:pPr>
      <w:rPr>
        <w:rFonts w:ascii="Wingdings" w:hAnsi="Wingdings" w:hint="default"/>
      </w:rPr>
    </w:lvl>
  </w:abstractNum>
  <w:abstractNum w:abstractNumId="5" w15:restartNumberingAfterBreak="0">
    <w:nsid w:val="1AE16003"/>
    <w:multiLevelType w:val="hybridMultilevel"/>
    <w:tmpl w:val="AE0475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3E2663"/>
    <w:multiLevelType w:val="hybridMultilevel"/>
    <w:tmpl w:val="1632CF5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EEF700B"/>
    <w:multiLevelType w:val="hybridMultilevel"/>
    <w:tmpl w:val="435A5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405688"/>
    <w:multiLevelType w:val="hybridMultilevel"/>
    <w:tmpl w:val="CDA27AC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A0C4D3B"/>
    <w:multiLevelType w:val="hybridMultilevel"/>
    <w:tmpl w:val="D9868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677D14"/>
    <w:multiLevelType w:val="hybridMultilevel"/>
    <w:tmpl w:val="7464BE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BB60E75"/>
    <w:multiLevelType w:val="hybridMultilevel"/>
    <w:tmpl w:val="8A1CE2D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C8B1EB7"/>
    <w:multiLevelType w:val="hybridMultilevel"/>
    <w:tmpl w:val="F25C68D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58B8064E">
      <w:numFmt w:val="bullet"/>
      <w:lvlText w:val="-"/>
      <w:lvlJc w:val="left"/>
      <w:pPr>
        <w:ind w:left="2340" w:hanging="360"/>
      </w:pPr>
      <w:rPr>
        <w:rFonts w:ascii="Calibri" w:eastAsiaTheme="minorHAnsi" w:hAnsi="Calibri"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812EDD"/>
    <w:multiLevelType w:val="singleLevel"/>
    <w:tmpl w:val="ADBA5F58"/>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386417B2"/>
    <w:multiLevelType w:val="hybridMultilevel"/>
    <w:tmpl w:val="08CAAB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2ED37A8"/>
    <w:multiLevelType w:val="hybridMultilevel"/>
    <w:tmpl w:val="EBFE25C6"/>
    <w:lvl w:ilvl="0" w:tplc="04769FE8">
      <w:start w:val="1"/>
      <w:numFmt w:val="decimal"/>
      <w:lvlText w:val="%1."/>
      <w:lvlJc w:val="left"/>
      <w:pPr>
        <w:ind w:left="288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1BB3D76"/>
    <w:multiLevelType w:val="hybridMultilevel"/>
    <w:tmpl w:val="F4F29348"/>
    <w:lvl w:ilvl="0" w:tplc="0409000D">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53D26D23"/>
    <w:multiLevelType w:val="hybridMultilevel"/>
    <w:tmpl w:val="A216A488"/>
    <w:lvl w:ilvl="0" w:tplc="775A3094">
      <w:start w:val="1"/>
      <w:numFmt w:val="upperRoman"/>
      <w:lvlText w:val="%1."/>
      <w:lvlJc w:val="right"/>
      <w:pPr>
        <w:ind w:left="720" w:hanging="360"/>
      </w:pPr>
      <w:rPr>
        <w:rFonts w:hint="default"/>
        <w:b/>
        <w:color w:val="auto"/>
      </w:rPr>
    </w:lvl>
    <w:lvl w:ilvl="1" w:tplc="04090001">
      <w:start w:val="1"/>
      <w:numFmt w:val="bullet"/>
      <w:lvlText w:val=""/>
      <w:lvlJc w:val="left"/>
      <w:pPr>
        <w:ind w:left="360" w:hanging="360"/>
      </w:pPr>
      <w:rPr>
        <w:rFonts w:ascii="Symbol" w:hAnsi="Symbol" w:hint="default"/>
        <w:b/>
      </w:rPr>
    </w:lvl>
    <w:lvl w:ilvl="2" w:tplc="04090003">
      <w:start w:val="1"/>
      <w:numFmt w:val="bullet"/>
      <w:lvlText w:val="o"/>
      <w:lvlJc w:val="left"/>
      <w:pPr>
        <w:ind w:left="540" w:hanging="180"/>
      </w:pPr>
      <w:rPr>
        <w:rFonts w:ascii="Courier New" w:hAnsi="Courier New" w:cs="Courier New" w:hint="default"/>
        <w:b/>
        <w:color w:val="auto"/>
      </w:rPr>
    </w:lvl>
    <w:lvl w:ilvl="3" w:tplc="04090005">
      <w:start w:val="1"/>
      <w:numFmt w:val="bullet"/>
      <w:lvlText w:val=""/>
      <w:lvlJc w:val="left"/>
      <w:pPr>
        <w:ind w:left="990" w:hanging="360"/>
      </w:pPr>
      <w:rPr>
        <w:rFonts w:ascii="Wingdings" w:hAnsi="Wingdings" w:hint="default"/>
        <w:b/>
      </w:rPr>
    </w:lvl>
    <w:lvl w:ilvl="4" w:tplc="04090019">
      <w:start w:val="1"/>
      <w:numFmt w:val="lowerLetter"/>
      <w:lvlText w:val="%5."/>
      <w:lvlJc w:val="left"/>
      <w:pPr>
        <w:ind w:left="3600" w:hanging="360"/>
      </w:pPr>
    </w:lvl>
    <w:lvl w:ilvl="5" w:tplc="F61C1EE2">
      <w:start w:val="1"/>
      <w:numFmt w:val="decimal"/>
      <w:lvlText w:val="%6."/>
      <w:lvlJc w:val="left"/>
      <w:pPr>
        <w:ind w:left="4500" w:hanging="360"/>
      </w:pPr>
      <w:rPr>
        <w:rFonts w:hint="default"/>
        <w:b/>
        <w:u w:val="single"/>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753C61"/>
    <w:multiLevelType w:val="hybridMultilevel"/>
    <w:tmpl w:val="4A9A6328"/>
    <w:lvl w:ilvl="0" w:tplc="04090003">
      <w:start w:val="1"/>
      <w:numFmt w:val="bullet"/>
      <w:lvlText w:val="o"/>
      <w:lvlJc w:val="left"/>
      <w:pPr>
        <w:ind w:left="990" w:hanging="360"/>
      </w:pPr>
      <w:rPr>
        <w:rFonts w:ascii="Courier New" w:hAnsi="Courier New" w:cs="Courier New"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15:restartNumberingAfterBreak="0">
    <w:nsid w:val="5AC74A57"/>
    <w:multiLevelType w:val="hybridMultilevel"/>
    <w:tmpl w:val="6B26EB12"/>
    <w:lvl w:ilvl="0" w:tplc="0409000D">
      <w:start w:val="1"/>
      <w:numFmt w:val="bullet"/>
      <w:lvlText w:val=""/>
      <w:lvlJc w:val="left"/>
      <w:pPr>
        <w:ind w:left="1350" w:hanging="360"/>
      </w:pPr>
      <w:rPr>
        <w:rFonts w:ascii="Wingdings" w:hAnsi="Wingdings" w:hint="default"/>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0" w15:restartNumberingAfterBreak="0">
    <w:nsid w:val="5BCB47F8"/>
    <w:multiLevelType w:val="hybridMultilevel"/>
    <w:tmpl w:val="B4245326"/>
    <w:lvl w:ilvl="0" w:tplc="AEDEFBC2">
      <w:start w:val="3"/>
      <w:numFmt w:val="upperRoman"/>
      <w:lvlText w:val="%1."/>
      <w:lvlJc w:val="right"/>
      <w:pPr>
        <w:ind w:left="720" w:hanging="360"/>
      </w:pPr>
      <w:rPr>
        <w:rFonts w:hint="default"/>
        <w:b/>
        <w:color w:val="auto"/>
      </w:rPr>
    </w:lvl>
    <w:lvl w:ilvl="1" w:tplc="04090001">
      <w:start w:val="1"/>
      <w:numFmt w:val="bullet"/>
      <w:lvlText w:val=""/>
      <w:lvlJc w:val="left"/>
      <w:pPr>
        <w:ind w:left="360" w:hanging="360"/>
      </w:pPr>
      <w:rPr>
        <w:rFonts w:ascii="Symbol" w:hAnsi="Symbol" w:hint="default"/>
      </w:rPr>
    </w:lvl>
    <w:lvl w:ilvl="2" w:tplc="04090003">
      <w:start w:val="1"/>
      <w:numFmt w:val="bullet"/>
      <w:lvlText w:val="o"/>
      <w:lvlJc w:val="left"/>
      <w:pPr>
        <w:ind w:left="720" w:hanging="360"/>
      </w:pPr>
      <w:rPr>
        <w:rFonts w:ascii="Courier New" w:hAnsi="Courier New" w:cs="Courier New" w:hint="default"/>
      </w:rPr>
    </w:lvl>
    <w:lvl w:ilvl="3" w:tplc="04090005">
      <w:start w:val="1"/>
      <w:numFmt w:val="bullet"/>
      <w:lvlText w:val=""/>
      <w:lvlJc w:val="left"/>
      <w:pPr>
        <w:ind w:left="360" w:hanging="360"/>
      </w:pPr>
      <w:rPr>
        <w:rFonts w:ascii="Wingdings" w:hAnsi="Wingdings" w:hint="default"/>
      </w:rPr>
    </w:lvl>
    <w:lvl w:ilvl="4" w:tplc="0409000D">
      <w:start w:val="1"/>
      <w:numFmt w:val="bullet"/>
      <w:lvlText w:val=""/>
      <w:lvlJc w:val="left"/>
      <w:pPr>
        <w:ind w:left="1350" w:hanging="360"/>
      </w:pPr>
      <w:rPr>
        <w:rFonts w:ascii="Wingdings" w:hAnsi="Wingdings" w:hint="default"/>
      </w:rPr>
    </w:lvl>
    <w:lvl w:ilvl="5" w:tplc="0409001B">
      <w:start w:val="1"/>
      <w:numFmt w:val="lowerRoman"/>
      <w:lvlText w:val="%6."/>
      <w:lvlJc w:val="right"/>
      <w:pPr>
        <w:ind w:left="16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1F7798"/>
    <w:multiLevelType w:val="hybridMultilevel"/>
    <w:tmpl w:val="9ACCFB8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4E28F3"/>
    <w:multiLevelType w:val="hybridMultilevel"/>
    <w:tmpl w:val="9724C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33BF4"/>
    <w:multiLevelType w:val="hybridMultilevel"/>
    <w:tmpl w:val="76DC776E"/>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6509497F"/>
    <w:multiLevelType w:val="hybridMultilevel"/>
    <w:tmpl w:val="64E65F48"/>
    <w:lvl w:ilvl="0" w:tplc="0B563358">
      <w:start w:val="1"/>
      <w:numFmt w:val="upperRoman"/>
      <w:lvlText w:val="%1."/>
      <w:lvlJc w:val="right"/>
      <w:pPr>
        <w:ind w:left="720" w:hanging="360"/>
      </w:pPr>
      <w:rPr>
        <w:rFonts w:hint="default"/>
        <w:b/>
      </w:rPr>
    </w:lvl>
    <w:lvl w:ilvl="1" w:tplc="04090001">
      <w:start w:val="1"/>
      <w:numFmt w:val="bullet"/>
      <w:lvlText w:val=""/>
      <w:lvlJc w:val="left"/>
      <w:pPr>
        <w:ind w:left="450" w:hanging="360"/>
      </w:pPr>
      <w:rPr>
        <w:rFonts w:ascii="Symbol" w:hAnsi="Symbol" w:hint="default"/>
        <w:b/>
      </w:rPr>
    </w:lvl>
    <w:lvl w:ilvl="2" w:tplc="04090003">
      <w:start w:val="1"/>
      <w:numFmt w:val="bullet"/>
      <w:lvlText w:val="o"/>
      <w:lvlJc w:val="left"/>
      <w:pPr>
        <w:ind w:left="630" w:hanging="180"/>
      </w:pPr>
      <w:rPr>
        <w:rFonts w:ascii="Courier New" w:hAnsi="Courier New" w:cs="Courier New" w:hint="default"/>
        <w:b/>
        <w:i w:val="0"/>
        <w:color w:val="auto"/>
      </w:rPr>
    </w:lvl>
    <w:lvl w:ilvl="3" w:tplc="04090005">
      <w:start w:val="1"/>
      <w:numFmt w:val="bullet"/>
      <w:lvlText w:val=""/>
      <w:lvlJc w:val="left"/>
      <w:pPr>
        <w:ind w:left="990" w:hanging="360"/>
      </w:pPr>
      <w:rPr>
        <w:rFonts w:ascii="Wingdings" w:hAnsi="Wingdings" w:hint="default"/>
        <w:b/>
        <w:color w:val="auto"/>
      </w:rPr>
    </w:lvl>
    <w:lvl w:ilvl="4" w:tplc="0409000D">
      <w:start w:val="1"/>
      <w:numFmt w:val="bullet"/>
      <w:lvlText w:val=""/>
      <w:lvlJc w:val="left"/>
      <w:pPr>
        <w:ind w:left="1440" w:hanging="360"/>
      </w:pPr>
      <w:rPr>
        <w:rFonts w:ascii="Wingdings" w:hAnsi="Wingding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9C7126"/>
    <w:multiLevelType w:val="hybridMultilevel"/>
    <w:tmpl w:val="7DC46204"/>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D">
      <w:start w:val="1"/>
      <w:numFmt w:val="bullet"/>
      <w:lvlText w:val=""/>
      <w:lvlJc w:val="left"/>
      <w:pPr>
        <w:ind w:left="-900" w:hanging="360"/>
      </w:pPr>
      <w:rPr>
        <w:rFonts w:ascii="Wingdings" w:hAnsi="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9ED792B"/>
    <w:multiLevelType w:val="hybridMultilevel"/>
    <w:tmpl w:val="306E7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5">
      <w:start w:val="1"/>
      <w:numFmt w:val="bullet"/>
      <w:lvlText w:val=""/>
      <w:lvlJc w:val="left"/>
      <w:pPr>
        <w:ind w:left="10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563907"/>
    <w:multiLevelType w:val="hybridMultilevel"/>
    <w:tmpl w:val="F6CA55B8"/>
    <w:lvl w:ilvl="0" w:tplc="04769FE8">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8E2948"/>
    <w:multiLevelType w:val="hybridMultilevel"/>
    <w:tmpl w:val="D876C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321368"/>
    <w:multiLevelType w:val="hybridMultilevel"/>
    <w:tmpl w:val="12A476F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5771EB5"/>
    <w:multiLevelType w:val="hybridMultilevel"/>
    <w:tmpl w:val="67E06CD2"/>
    <w:lvl w:ilvl="0" w:tplc="F49204F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1" w15:restartNumberingAfterBreak="0">
    <w:nsid w:val="77122EF5"/>
    <w:multiLevelType w:val="hybridMultilevel"/>
    <w:tmpl w:val="847882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9E3928"/>
    <w:multiLevelType w:val="multilevel"/>
    <w:tmpl w:val="F12CEB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0D4B42"/>
    <w:multiLevelType w:val="hybridMultilevel"/>
    <w:tmpl w:val="B5CCF5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493051"/>
    <w:multiLevelType w:val="hybridMultilevel"/>
    <w:tmpl w:val="B66251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8B6B53"/>
    <w:multiLevelType w:val="hybridMultilevel"/>
    <w:tmpl w:val="3E326762"/>
    <w:lvl w:ilvl="0" w:tplc="95683554">
      <w:start w:val="1"/>
      <w:numFmt w:val="bullet"/>
      <w:lvlText w:val=""/>
      <w:lvlPicBulletId w:val="0"/>
      <w:lvlJc w:val="left"/>
      <w:pPr>
        <w:tabs>
          <w:tab w:val="num" w:pos="360"/>
        </w:tabs>
        <w:ind w:left="360" w:hanging="360"/>
      </w:pPr>
      <w:rPr>
        <w:rFonts w:ascii="Symbol" w:hAnsi="Symbol" w:hint="default"/>
      </w:rPr>
    </w:lvl>
    <w:lvl w:ilvl="1" w:tplc="43BA9256" w:tentative="1">
      <w:start w:val="1"/>
      <w:numFmt w:val="bullet"/>
      <w:lvlText w:val=""/>
      <w:lvlJc w:val="left"/>
      <w:pPr>
        <w:tabs>
          <w:tab w:val="num" w:pos="720"/>
        </w:tabs>
        <w:ind w:left="720" w:hanging="360"/>
      </w:pPr>
      <w:rPr>
        <w:rFonts w:ascii="Symbol" w:hAnsi="Symbol" w:hint="default"/>
      </w:rPr>
    </w:lvl>
    <w:lvl w:ilvl="2" w:tplc="8E82A1C0" w:tentative="1">
      <w:start w:val="1"/>
      <w:numFmt w:val="bullet"/>
      <w:lvlText w:val=""/>
      <w:lvlJc w:val="left"/>
      <w:pPr>
        <w:tabs>
          <w:tab w:val="num" w:pos="1440"/>
        </w:tabs>
        <w:ind w:left="1440" w:hanging="360"/>
      </w:pPr>
      <w:rPr>
        <w:rFonts w:ascii="Symbol" w:hAnsi="Symbol" w:hint="default"/>
      </w:rPr>
    </w:lvl>
    <w:lvl w:ilvl="3" w:tplc="B08A42BA" w:tentative="1">
      <w:start w:val="1"/>
      <w:numFmt w:val="bullet"/>
      <w:lvlText w:val=""/>
      <w:lvlJc w:val="left"/>
      <w:pPr>
        <w:tabs>
          <w:tab w:val="num" w:pos="2160"/>
        </w:tabs>
        <w:ind w:left="2160" w:hanging="360"/>
      </w:pPr>
      <w:rPr>
        <w:rFonts w:ascii="Symbol" w:hAnsi="Symbol" w:hint="default"/>
      </w:rPr>
    </w:lvl>
    <w:lvl w:ilvl="4" w:tplc="3E4AEAF2" w:tentative="1">
      <w:start w:val="1"/>
      <w:numFmt w:val="bullet"/>
      <w:lvlText w:val=""/>
      <w:lvlJc w:val="left"/>
      <w:pPr>
        <w:tabs>
          <w:tab w:val="num" w:pos="2880"/>
        </w:tabs>
        <w:ind w:left="2880" w:hanging="360"/>
      </w:pPr>
      <w:rPr>
        <w:rFonts w:ascii="Symbol" w:hAnsi="Symbol" w:hint="default"/>
      </w:rPr>
    </w:lvl>
    <w:lvl w:ilvl="5" w:tplc="D6E6C700" w:tentative="1">
      <w:start w:val="1"/>
      <w:numFmt w:val="bullet"/>
      <w:lvlText w:val=""/>
      <w:lvlJc w:val="left"/>
      <w:pPr>
        <w:tabs>
          <w:tab w:val="num" w:pos="3600"/>
        </w:tabs>
        <w:ind w:left="3600" w:hanging="360"/>
      </w:pPr>
      <w:rPr>
        <w:rFonts w:ascii="Symbol" w:hAnsi="Symbol" w:hint="default"/>
      </w:rPr>
    </w:lvl>
    <w:lvl w:ilvl="6" w:tplc="C866A76C" w:tentative="1">
      <w:start w:val="1"/>
      <w:numFmt w:val="bullet"/>
      <w:lvlText w:val=""/>
      <w:lvlJc w:val="left"/>
      <w:pPr>
        <w:tabs>
          <w:tab w:val="num" w:pos="4320"/>
        </w:tabs>
        <w:ind w:left="4320" w:hanging="360"/>
      </w:pPr>
      <w:rPr>
        <w:rFonts w:ascii="Symbol" w:hAnsi="Symbol" w:hint="default"/>
      </w:rPr>
    </w:lvl>
    <w:lvl w:ilvl="7" w:tplc="4D425DF8" w:tentative="1">
      <w:start w:val="1"/>
      <w:numFmt w:val="bullet"/>
      <w:lvlText w:val=""/>
      <w:lvlJc w:val="left"/>
      <w:pPr>
        <w:tabs>
          <w:tab w:val="num" w:pos="5040"/>
        </w:tabs>
        <w:ind w:left="5040" w:hanging="360"/>
      </w:pPr>
      <w:rPr>
        <w:rFonts w:ascii="Symbol" w:hAnsi="Symbol" w:hint="default"/>
      </w:rPr>
    </w:lvl>
    <w:lvl w:ilvl="8" w:tplc="6BAE566E" w:tentative="1">
      <w:start w:val="1"/>
      <w:numFmt w:val="bullet"/>
      <w:lvlText w:val=""/>
      <w:lvlJc w:val="left"/>
      <w:pPr>
        <w:tabs>
          <w:tab w:val="num" w:pos="5760"/>
        </w:tabs>
        <w:ind w:left="5760" w:hanging="360"/>
      </w:pPr>
      <w:rPr>
        <w:rFonts w:ascii="Symbol" w:hAnsi="Symbol" w:hint="default"/>
      </w:rPr>
    </w:lvl>
  </w:abstractNum>
  <w:abstractNum w:abstractNumId="36" w15:restartNumberingAfterBreak="0">
    <w:nsid w:val="7E6959CA"/>
    <w:multiLevelType w:val="hybridMultilevel"/>
    <w:tmpl w:val="BC36E0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7202002">
    <w:abstractNumId w:val="24"/>
  </w:num>
  <w:num w:numId="2" w16cid:durableId="934825578">
    <w:abstractNumId w:val="17"/>
  </w:num>
  <w:num w:numId="3" w16cid:durableId="1648624592">
    <w:abstractNumId w:val="26"/>
  </w:num>
  <w:num w:numId="4" w16cid:durableId="664867088">
    <w:abstractNumId w:val="25"/>
  </w:num>
  <w:num w:numId="5" w16cid:durableId="1874878588">
    <w:abstractNumId w:val="16"/>
  </w:num>
  <w:num w:numId="6" w16cid:durableId="709374995">
    <w:abstractNumId w:val="1"/>
  </w:num>
  <w:num w:numId="7" w16cid:durableId="929504752">
    <w:abstractNumId w:val="20"/>
  </w:num>
  <w:num w:numId="8" w16cid:durableId="254901437">
    <w:abstractNumId w:val="4"/>
  </w:num>
  <w:num w:numId="9" w16cid:durableId="255210786">
    <w:abstractNumId w:val="30"/>
  </w:num>
  <w:num w:numId="10" w16cid:durableId="1985575677">
    <w:abstractNumId w:val="0"/>
  </w:num>
  <w:num w:numId="11" w16cid:durableId="1418356827">
    <w:abstractNumId w:val="36"/>
  </w:num>
  <w:num w:numId="12" w16cid:durableId="1758407527">
    <w:abstractNumId w:val="13"/>
  </w:num>
  <w:num w:numId="13" w16cid:durableId="821391976">
    <w:abstractNumId w:val="29"/>
  </w:num>
  <w:num w:numId="14" w16cid:durableId="1602646301">
    <w:abstractNumId w:val="11"/>
  </w:num>
  <w:num w:numId="15" w16cid:durableId="1547333130">
    <w:abstractNumId w:val="6"/>
  </w:num>
  <w:num w:numId="16" w16cid:durableId="797190194">
    <w:abstractNumId w:val="5"/>
  </w:num>
  <w:num w:numId="17" w16cid:durableId="669647457">
    <w:abstractNumId w:val="3"/>
  </w:num>
  <w:num w:numId="18" w16cid:durableId="1639149195">
    <w:abstractNumId w:val="14"/>
  </w:num>
  <w:num w:numId="19" w16cid:durableId="1287007102">
    <w:abstractNumId w:val="21"/>
  </w:num>
  <w:num w:numId="20" w16cid:durableId="1659141533">
    <w:abstractNumId w:val="19"/>
  </w:num>
  <w:num w:numId="21" w16cid:durableId="320281689">
    <w:abstractNumId w:val="18"/>
  </w:num>
  <w:num w:numId="22" w16cid:durableId="1434520714">
    <w:abstractNumId w:val="34"/>
  </w:num>
  <w:num w:numId="23" w16cid:durableId="996112795">
    <w:abstractNumId w:val="28"/>
  </w:num>
  <w:num w:numId="24" w16cid:durableId="1100569667">
    <w:abstractNumId w:val="33"/>
  </w:num>
  <w:num w:numId="25" w16cid:durableId="1883052600">
    <w:abstractNumId w:val="2"/>
  </w:num>
  <w:num w:numId="26" w16cid:durableId="774909844">
    <w:abstractNumId w:val="27"/>
  </w:num>
  <w:num w:numId="27" w16cid:durableId="293414603">
    <w:abstractNumId w:val="12"/>
  </w:num>
  <w:num w:numId="28" w16cid:durableId="1154293184">
    <w:abstractNumId w:val="23"/>
  </w:num>
  <w:num w:numId="29" w16cid:durableId="213470059">
    <w:abstractNumId w:val="32"/>
  </w:num>
  <w:num w:numId="30" w16cid:durableId="654797125">
    <w:abstractNumId w:val="31"/>
  </w:num>
  <w:num w:numId="31" w16cid:durableId="94978635">
    <w:abstractNumId w:val="35"/>
  </w:num>
  <w:num w:numId="32" w16cid:durableId="563445440">
    <w:abstractNumId w:val="22"/>
  </w:num>
  <w:num w:numId="33" w16cid:durableId="1790588265">
    <w:abstractNumId w:val="15"/>
  </w:num>
  <w:num w:numId="34" w16cid:durableId="1191257701">
    <w:abstractNumId w:val="7"/>
  </w:num>
  <w:num w:numId="35" w16cid:durableId="124473481">
    <w:abstractNumId w:val="9"/>
  </w:num>
  <w:num w:numId="36" w16cid:durableId="1860005579">
    <w:abstractNumId w:val="10"/>
  </w:num>
  <w:num w:numId="37" w16cid:durableId="1863473925">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756"/>
    <w:rsid w:val="00001C14"/>
    <w:rsid w:val="0000271E"/>
    <w:rsid w:val="00004CF5"/>
    <w:rsid w:val="00006115"/>
    <w:rsid w:val="000061AC"/>
    <w:rsid w:val="0000696F"/>
    <w:rsid w:val="00013679"/>
    <w:rsid w:val="00013CB7"/>
    <w:rsid w:val="00021180"/>
    <w:rsid w:val="00023EF6"/>
    <w:rsid w:val="00027EC3"/>
    <w:rsid w:val="000323A2"/>
    <w:rsid w:val="000336A4"/>
    <w:rsid w:val="00035311"/>
    <w:rsid w:val="000369DE"/>
    <w:rsid w:val="000406FF"/>
    <w:rsid w:val="00044B66"/>
    <w:rsid w:val="00045B5E"/>
    <w:rsid w:val="00046BAB"/>
    <w:rsid w:val="00047EF1"/>
    <w:rsid w:val="00052D16"/>
    <w:rsid w:val="00060559"/>
    <w:rsid w:val="00063629"/>
    <w:rsid w:val="00065D7C"/>
    <w:rsid w:val="00070553"/>
    <w:rsid w:val="00072FE9"/>
    <w:rsid w:val="00074887"/>
    <w:rsid w:val="00080FCE"/>
    <w:rsid w:val="0008151E"/>
    <w:rsid w:val="0008471C"/>
    <w:rsid w:val="00086422"/>
    <w:rsid w:val="00086D7B"/>
    <w:rsid w:val="00093263"/>
    <w:rsid w:val="00096770"/>
    <w:rsid w:val="000979AA"/>
    <w:rsid w:val="000A0198"/>
    <w:rsid w:val="000A0AC4"/>
    <w:rsid w:val="000A17B3"/>
    <w:rsid w:val="000A3EEE"/>
    <w:rsid w:val="000A6DDC"/>
    <w:rsid w:val="000A7DA8"/>
    <w:rsid w:val="000B3D4F"/>
    <w:rsid w:val="000B5770"/>
    <w:rsid w:val="000B5B61"/>
    <w:rsid w:val="000B60E1"/>
    <w:rsid w:val="000B633B"/>
    <w:rsid w:val="000B73DE"/>
    <w:rsid w:val="000C22E4"/>
    <w:rsid w:val="000D2DAF"/>
    <w:rsid w:val="000D559C"/>
    <w:rsid w:val="000E2A47"/>
    <w:rsid w:val="000E3A29"/>
    <w:rsid w:val="000E40A4"/>
    <w:rsid w:val="000E45ED"/>
    <w:rsid w:val="000E6D68"/>
    <w:rsid w:val="00102146"/>
    <w:rsid w:val="001022AC"/>
    <w:rsid w:val="00104124"/>
    <w:rsid w:val="00113895"/>
    <w:rsid w:val="00113ADD"/>
    <w:rsid w:val="00120FEE"/>
    <w:rsid w:val="00123423"/>
    <w:rsid w:val="0012352B"/>
    <w:rsid w:val="001269C5"/>
    <w:rsid w:val="00126ECC"/>
    <w:rsid w:val="001275E4"/>
    <w:rsid w:val="00132F85"/>
    <w:rsid w:val="00135BB6"/>
    <w:rsid w:val="00135D58"/>
    <w:rsid w:val="00136D57"/>
    <w:rsid w:val="00137540"/>
    <w:rsid w:val="00140D72"/>
    <w:rsid w:val="00142BC0"/>
    <w:rsid w:val="00143C8E"/>
    <w:rsid w:val="00145A8C"/>
    <w:rsid w:val="00152FD9"/>
    <w:rsid w:val="001533ED"/>
    <w:rsid w:val="0015624B"/>
    <w:rsid w:val="001565D3"/>
    <w:rsid w:val="001568A0"/>
    <w:rsid w:val="00161B22"/>
    <w:rsid w:val="00171D73"/>
    <w:rsid w:val="0017417B"/>
    <w:rsid w:val="00174B30"/>
    <w:rsid w:val="00176219"/>
    <w:rsid w:val="00184354"/>
    <w:rsid w:val="00185429"/>
    <w:rsid w:val="0018635C"/>
    <w:rsid w:val="0018641D"/>
    <w:rsid w:val="00186A8C"/>
    <w:rsid w:val="001872DD"/>
    <w:rsid w:val="0019167D"/>
    <w:rsid w:val="00192852"/>
    <w:rsid w:val="00193C86"/>
    <w:rsid w:val="00197B41"/>
    <w:rsid w:val="001A123F"/>
    <w:rsid w:val="001A257B"/>
    <w:rsid w:val="001A46B1"/>
    <w:rsid w:val="001A4C2D"/>
    <w:rsid w:val="001A5AD3"/>
    <w:rsid w:val="001A6E07"/>
    <w:rsid w:val="001A6E87"/>
    <w:rsid w:val="001B6BF7"/>
    <w:rsid w:val="001B7B62"/>
    <w:rsid w:val="001C11BE"/>
    <w:rsid w:val="001C1452"/>
    <w:rsid w:val="001C28AB"/>
    <w:rsid w:val="001C2DD8"/>
    <w:rsid w:val="001C4F00"/>
    <w:rsid w:val="001C62C1"/>
    <w:rsid w:val="001C635E"/>
    <w:rsid w:val="001D45E1"/>
    <w:rsid w:val="001D48C6"/>
    <w:rsid w:val="001D4A89"/>
    <w:rsid w:val="001F1052"/>
    <w:rsid w:val="001F3E28"/>
    <w:rsid w:val="001F4C23"/>
    <w:rsid w:val="0020037B"/>
    <w:rsid w:val="00205B55"/>
    <w:rsid w:val="002067DD"/>
    <w:rsid w:val="00214182"/>
    <w:rsid w:val="00214C9E"/>
    <w:rsid w:val="0022458C"/>
    <w:rsid w:val="002247E1"/>
    <w:rsid w:val="00224ECF"/>
    <w:rsid w:val="00227E31"/>
    <w:rsid w:val="00235E90"/>
    <w:rsid w:val="00236AE1"/>
    <w:rsid w:val="00240EAA"/>
    <w:rsid w:val="00245EB2"/>
    <w:rsid w:val="00247B50"/>
    <w:rsid w:val="00247BAD"/>
    <w:rsid w:val="002505D4"/>
    <w:rsid w:val="00250F06"/>
    <w:rsid w:val="00251BA8"/>
    <w:rsid w:val="002523CC"/>
    <w:rsid w:val="00253532"/>
    <w:rsid w:val="0025698D"/>
    <w:rsid w:val="00260C8C"/>
    <w:rsid w:val="00260D51"/>
    <w:rsid w:val="00262AF0"/>
    <w:rsid w:val="0026454A"/>
    <w:rsid w:val="0027170A"/>
    <w:rsid w:val="0027292E"/>
    <w:rsid w:val="00272F5B"/>
    <w:rsid w:val="00273828"/>
    <w:rsid w:val="0027412C"/>
    <w:rsid w:val="0027431F"/>
    <w:rsid w:val="002760B1"/>
    <w:rsid w:val="00277013"/>
    <w:rsid w:val="0028140B"/>
    <w:rsid w:val="002832C0"/>
    <w:rsid w:val="00283DEA"/>
    <w:rsid w:val="002842CF"/>
    <w:rsid w:val="00284AD8"/>
    <w:rsid w:val="00287536"/>
    <w:rsid w:val="002939D2"/>
    <w:rsid w:val="00293B68"/>
    <w:rsid w:val="00295301"/>
    <w:rsid w:val="0029548C"/>
    <w:rsid w:val="002A1860"/>
    <w:rsid w:val="002A1F47"/>
    <w:rsid w:val="002A417D"/>
    <w:rsid w:val="002A7D70"/>
    <w:rsid w:val="002B4EA2"/>
    <w:rsid w:val="002B6DAD"/>
    <w:rsid w:val="002C1D48"/>
    <w:rsid w:val="002C2A96"/>
    <w:rsid w:val="002C2F71"/>
    <w:rsid w:val="002C4174"/>
    <w:rsid w:val="002C5B1A"/>
    <w:rsid w:val="002C7BD3"/>
    <w:rsid w:val="002D2ADF"/>
    <w:rsid w:val="002D3C13"/>
    <w:rsid w:val="002E4BCD"/>
    <w:rsid w:val="002E5B5E"/>
    <w:rsid w:val="002E6F18"/>
    <w:rsid w:val="002F2B89"/>
    <w:rsid w:val="002F3C21"/>
    <w:rsid w:val="002F447A"/>
    <w:rsid w:val="00300273"/>
    <w:rsid w:val="00302718"/>
    <w:rsid w:val="003041F1"/>
    <w:rsid w:val="003045E2"/>
    <w:rsid w:val="00307878"/>
    <w:rsid w:val="0031324F"/>
    <w:rsid w:val="003169A3"/>
    <w:rsid w:val="00320510"/>
    <w:rsid w:val="00320D94"/>
    <w:rsid w:val="00321D18"/>
    <w:rsid w:val="003226DC"/>
    <w:rsid w:val="00324D55"/>
    <w:rsid w:val="0032605A"/>
    <w:rsid w:val="003355E4"/>
    <w:rsid w:val="003358EE"/>
    <w:rsid w:val="00344D73"/>
    <w:rsid w:val="00345AC3"/>
    <w:rsid w:val="003471C7"/>
    <w:rsid w:val="003472AD"/>
    <w:rsid w:val="00351B2E"/>
    <w:rsid w:val="00351D22"/>
    <w:rsid w:val="00352F44"/>
    <w:rsid w:val="00353158"/>
    <w:rsid w:val="0035634E"/>
    <w:rsid w:val="00360CFD"/>
    <w:rsid w:val="00363503"/>
    <w:rsid w:val="0036781B"/>
    <w:rsid w:val="00367E6D"/>
    <w:rsid w:val="00371C2F"/>
    <w:rsid w:val="003726B9"/>
    <w:rsid w:val="00372736"/>
    <w:rsid w:val="003748D2"/>
    <w:rsid w:val="0037618D"/>
    <w:rsid w:val="00376781"/>
    <w:rsid w:val="00384C2D"/>
    <w:rsid w:val="0038654C"/>
    <w:rsid w:val="003867D7"/>
    <w:rsid w:val="00387228"/>
    <w:rsid w:val="00387B1D"/>
    <w:rsid w:val="00392F9E"/>
    <w:rsid w:val="0039324E"/>
    <w:rsid w:val="003937B1"/>
    <w:rsid w:val="00394F79"/>
    <w:rsid w:val="0039512A"/>
    <w:rsid w:val="003962F8"/>
    <w:rsid w:val="003A0607"/>
    <w:rsid w:val="003A0A95"/>
    <w:rsid w:val="003A4ED3"/>
    <w:rsid w:val="003A61BB"/>
    <w:rsid w:val="003A6392"/>
    <w:rsid w:val="003B151F"/>
    <w:rsid w:val="003B20FE"/>
    <w:rsid w:val="003B3D31"/>
    <w:rsid w:val="003B4E4D"/>
    <w:rsid w:val="003B5279"/>
    <w:rsid w:val="003B64FB"/>
    <w:rsid w:val="003C1D10"/>
    <w:rsid w:val="003C3DCC"/>
    <w:rsid w:val="003C463E"/>
    <w:rsid w:val="003D0D3D"/>
    <w:rsid w:val="003D0EB4"/>
    <w:rsid w:val="003D2DF8"/>
    <w:rsid w:val="003D7342"/>
    <w:rsid w:val="003D7B6B"/>
    <w:rsid w:val="003E05DE"/>
    <w:rsid w:val="003E19BD"/>
    <w:rsid w:val="003E19C1"/>
    <w:rsid w:val="003E2624"/>
    <w:rsid w:val="003E2942"/>
    <w:rsid w:val="003E709D"/>
    <w:rsid w:val="003F1008"/>
    <w:rsid w:val="003F2654"/>
    <w:rsid w:val="003F3141"/>
    <w:rsid w:val="003F7620"/>
    <w:rsid w:val="00400592"/>
    <w:rsid w:val="0040163E"/>
    <w:rsid w:val="00402B58"/>
    <w:rsid w:val="0040477F"/>
    <w:rsid w:val="00404C96"/>
    <w:rsid w:val="00407455"/>
    <w:rsid w:val="00414D15"/>
    <w:rsid w:val="00420B2D"/>
    <w:rsid w:val="00421B3F"/>
    <w:rsid w:val="004250D0"/>
    <w:rsid w:val="0043278F"/>
    <w:rsid w:val="00433704"/>
    <w:rsid w:val="004340F1"/>
    <w:rsid w:val="00434A9C"/>
    <w:rsid w:val="004352EA"/>
    <w:rsid w:val="00436746"/>
    <w:rsid w:val="004369AF"/>
    <w:rsid w:val="00437D5E"/>
    <w:rsid w:val="00440AAF"/>
    <w:rsid w:val="004438C0"/>
    <w:rsid w:val="00443BD7"/>
    <w:rsid w:val="004469DF"/>
    <w:rsid w:val="00447096"/>
    <w:rsid w:val="00451593"/>
    <w:rsid w:val="00451659"/>
    <w:rsid w:val="004534B1"/>
    <w:rsid w:val="00453D4D"/>
    <w:rsid w:val="00457057"/>
    <w:rsid w:val="00457600"/>
    <w:rsid w:val="00457B0B"/>
    <w:rsid w:val="00460FBA"/>
    <w:rsid w:val="004613C5"/>
    <w:rsid w:val="00464297"/>
    <w:rsid w:val="004668BA"/>
    <w:rsid w:val="00466DD5"/>
    <w:rsid w:val="0046738A"/>
    <w:rsid w:val="00474F1E"/>
    <w:rsid w:val="00482327"/>
    <w:rsid w:val="004851CE"/>
    <w:rsid w:val="00485D27"/>
    <w:rsid w:val="00485F84"/>
    <w:rsid w:val="00485FC5"/>
    <w:rsid w:val="0048781F"/>
    <w:rsid w:val="00495301"/>
    <w:rsid w:val="0049689D"/>
    <w:rsid w:val="004A124C"/>
    <w:rsid w:val="004A4DDC"/>
    <w:rsid w:val="004A7B1B"/>
    <w:rsid w:val="004B05D5"/>
    <w:rsid w:val="004B2186"/>
    <w:rsid w:val="004B24B5"/>
    <w:rsid w:val="004B290C"/>
    <w:rsid w:val="004B2C13"/>
    <w:rsid w:val="004B5674"/>
    <w:rsid w:val="004B6EDC"/>
    <w:rsid w:val="004C33F3"/>
    <w:rsid w:val="004D1A74"/>
    <w:rsid w:val="004D627A"/>
    <w:rsid w:val="004D65EE"/>
    <w:rsid w:val="004E114C"/>
    <w:rsid w:val="004E134B"/>
    <w:rsid w:val="004E6353"/>
    <w:rsid w:val="004E6472"/>
    <w:rsid w:val="004E7521"/>
    <w:rsid w:val="004F13F8"/>
    <w:rsid w:val="004F2276"/>
    <w:rsid w:val="004F26BC"/>
    <w:rsid w:val="004F2FB4"/>
    <w:rsid w:val="004F4746"/>
    <w:rsid w:val="0050167C"/>
    <w:rsid w:val="005023D4"/>
    <w:rsid w:val="00503071"/>
    <w:rsid w:val="0050718A"/>
    <w:rsid w:val="00517F5C"/>
    <w:rsid w:val="00525024"/>
    <w:rsid w:val="005253A7"/>
    <w:rsid w:val="00526CDB"/>
    <w:rsid w:val="0052744A"/>
    <w:rsid w:val="005327CB"/>
    <w:rsid w:val="0053330F"/>
    <w:rsid w:val="0053549D"/>
    <w:rsid w:val="005372FA"/>
    <w:rsid w:val="00537391"/>
    <w:rsid w:val="00542F1E"/>
    <w:rsid w:val="0054728C"/>
    <w:rsid w:val="00550181"/>
    <w:rsid w:val="00551175"/>
    <w:rsid w:val="0055212F"/>
    <w:rsid w:val="00553454"/>
    <w:rsid w:val="00555D6F"/>
    <w:rsid w:val="00560C33"/>
    <w:rsid w:val="0056144E"/>
    <w:rsid w:val="00562AC8"/>
    <w:rsid w:val="00564D4D"/>
    <w:rsid w:val="00566ACE"/>
    <w:rsid w:val="00567CDD"/>
    <w:rsid w:val="00572883"/>
    <w:rsid w:val="00573224"/>
    <w:rsid w:val="00580D05"/>
    <w:rsid w:val="0058101C"/>
    <w:rsid w:val="00584A33"/>
    <w:rsid w:val="00585F7C"/>
    <w:rsid w:val="0058611B"/>
    <w:rsid w:val="00586517"/>
    <w:rsid w:val="00586A73"/>
    <w:rsid w:val="00586F99"/>
    <w:rsid w:val="00587511"/>
    <w:rsid w:val="00587DE4"/>
    <w:rsid w:val="00592C3B"/>
    <w:rsid w:val="00595370"/>
    <w:rsid w:val="00596E14"/>
    <w:rsid w:val="00596F0F"/>
    <w:rsid w:val="005A4F0B"/>
    <w:rsid w:val="005A74C0"/>
    <w:rsid w:val="005A7E40"/>
    <w:rsid w:val="005B0A35"/>
    <w:rsid w:val="005B1CA5"/>
    <w:rsid w:val="005C10FD"/>
    <w:rsid w:val="005C2216"/>
    <w:rsid w:val="005C2319"/>
    <w:rsid w:val="005C3426"/>
    <w:rsid w:val="005C4611"/>
    <w:rsid w:val="005C488F"/>
    <w:rsid w:val="005C5C21"/>
    <w:rsid w:val="005C6FA7"/>
    <w:rsid w:val="005C7F06"/>
    <w:rsid w:val="005D01F1"/>
    <w:rsid w:val="005D0AB3"/>
    <w:rsid w:val="005D0EF7"/>
    <w:rsid w:val="005D19D1"/>
    <w:rsid w:val="005D3930"/>
    <w:rsid w:val="005D468D"/>
    <w:rsid w:val="005D56FB"/>
    <w:rsid w:val="005D59C9"/>
    <w:rsid w:val="005E4797"/>
    <w:rsid w:val="005E6803"/>
    <w:rsid w:val="005E7F47"/>
    <w:rsid w:val="005F0D07"/>
    <w:rsid w:val="005F1098"/>
    <w:rsid w:val="005F12A7"/>
    <w:rsid w:val="005F2127"/>
    <w:rsid w:val="005F37C1"/>
    <w:rsid w:val="005F5014"/>
    <w:rsid w:val="00601F56"/>
    <w:rsid w:val="006033B0"/>
    <w:rsid w:val="00603EBF"/>
    <w:rsid w:val="006065DD"/>
    <w:rsid w:val="00606822"/>
    <w:rsid w:val="00606B1B"/>
    <w:rsid w:val="00613BC1"/>
    <w:rsid w:val="00614BCE"/>
    <w:rsid w:val="00620791"/>
    <w:rsid w:val="0062298F"/>
    <w:rsid w:val="006245DA"/>
    <w:rsid w:val="00624A3B"/>
    <w:rsid w:val="00627EE0"/>
    <w:rsid w:val="0063297B"/>
    <w:rsid w:val="00632A6E"/>
    <w:rsid w:val="00633341"/>
    <w:rsid w:val="00633D3E"/>
    <w:rsid w:val="00635FD7"/>
    <w:rsid w:val="0063702F"/>
    <w:rsid w:val="0063709A"/>
    <w:rsid w:val="0064057D"/>
    <w:rsid w:val="00641114"/>
    <w:rsid w:val="006421B2"/>
    <w:rsid w:val="0064329A"/>
    <w:rsid w:val="0064421E"/>
    <w:rsid w:val="006468EC"/>
    <w:rsid w:val="00647871"/>
    <w:rsid w:val="006501ED"/>
    <w:rsid w:val="00650268"/>
    <w:rsid w:val="006508B0"/>
    <w:rsid w:val="00654CBB"/>
    <w:rsid w:val="00656651"/>
    <w:rsid w:val="00656F92"/>
    <w:rsid w:val="0065725C"/>
    <w:rsid w:val="006601EE"/>
    <w:rsid w:val="00660B22"/>
    <w:rsid w:val="00660C50"/>
    <w:rsid w:val="00661320"/>
    <w:rsid w:val="0066239A"/>
    <w:rsid w:val="006675FC"/>
    <w:rsid w:val="00673B01"/>
    <w:rsid w:val="0067561C"/>
    <w:rsid w:val="006756A8"/>
    <w:rsid w:val="00680287"/>
    <w:rsid w:val="00682A07"/>
    <w:rsid w:val="00682E74"/>
    <w:rsid w:val="00687326"/>
    <w:rsid w:val="00687C81"/>
    <w:rsid w:val="0069167A"/>
    <w:rsid w:val="00693931"/>
    <w:rsid w:val="00695E5D"/>
    <w:rsid w:val="00697F79"/>
    <w:rsid w:val="006A4891"/>
    <w:rsid w:val="006B3791"/>
    <w:rsid w:val="006B5305"/>
    <w:rsid w:val="006B5AD0"/>
    <w:rsid w:val="006C10C4"/>
    <w:rsid w:val="006C32BF"/>
    <w:rsid w:val="006C4095"/>
    <w:rsid w:val="006D10ED"/>
    <w:rsid w:val="006D171C"/>
    <w:rsid w:val="006D23B9"/>
    <w:rsid w:val="006D4472"/>
    <w:rsid w:val="006D7354"/>
    <w:rsid w:val="006D7C0F"/>
    <w:rsid w:val="006E21D7"/>
    <w:rsid w:val="006E3459"/>
    <w:rsid w:val="006E511D"/>
    <w:rsid w:val="006E5216"/>
    <w:rsid w:val="006E7669"/>
    <w:rsid w:val="006F011A"/>
    <w:rsid w:val="006F2D8D"/>
    <w:rsid w:val="006F68BB"/>
    <w:rsid w:val="00700C63"/>
    <w:rsid w:val="00705D19"/>
    <w:rsid w:val="00707703"/>
    <w:rsid w:val="00710F50"/>
    <w:rsid w:val="00717EF8"/>
    <w:rsid w:val="007225A3"/>
    <w:rsid w:val="007230E6"/>
    <w:rsid w:val="0072537A"/>
    <w:rsid w:val="00725795"/>
    <w:rsid w:val="007276B8"/>
    <w:rsid w:val="00727B20"/>
    <w:rsid w:val="00730594"/>
    <w:rsid w:val="00734A88"/>
    <w:rsid w:val="0073593F"/>
    <w:rsid w:val="00736BCC"/>
    <w:rsid w:val="00736C2E"/>
    <w:rsid w:val="00746E66"/>
    <w:rsid w:val="00746F6F"/>
    <w:rsid w:val="00750772"/>
    <w:rsid w:val="00753912"/>
    <w:rsid w:val="00753A42"/>
    <w:rsid w:val="00754270"/>
    <w:rsid w:val="00754ABF"/>
    <w:rsid w:val="00756C26"/>
    <w:rsid w:val="00760687"/>
    <w:rsid w:val="00763722"/>
    <w:rsid w:val="00763DAB"/>
    <w:rsid w:val="0076411A"/>
    <w:rsid w:val="00766C2D"/>
    <w:rsid w:val="00770846"/>
    <w:rsid w:val="00771C15"/>
    <w:rsid w:val="00773036"/>
    <w:rsid w:val="00774BB0"/>
    <w:rsid w:val="0077559A"/>
    <w:rsid w:val="00780C2C"/>
    <w:rsid w:val="00783454"/>
    <w:rsid w:val="007908B3"/>
    <w:rsid w:val="007A18E3"/>
    <w:rsid w:val="007A42AC"/>
    <w:rsid w:val="007B07EC"/>
    <w:rsid w:val="007B105F"/>
    <w:rsid w:val="007B2B31"/>
    <w:rsid w:val="007B5107"/>
    <w:rsid w:val="007B6D13"/>
    <w:rsid w:val="007B7B25"/>
    <w:rsid w:val="007C034F"/>
    <w:rsid w:val="007C048D"/>
    <w:rsid w:val="007C2686"/>
    <w:rsid w:val="007C3851"/>
    <w:rsid w:val="007C3900"/>
    <w:rsid w:val="007C3E25"/>
    <w:rsid w:val="007C408B"/>
    <w:rsid w:val="007C626F"/>
    <w:rsid w:val="007C7C19"/>
    <w:rsid w:val="007E0A29"/>
    <w:rsid w:val="007E0FD3"/>
    <w:rsid w:val="007E1E6E"/>
    <w:rsid w:val="007E23E4"/>
    <w:rsid w:val="007E5C99"/>
    <w:rsid w:val="007F38C0"/>
    <w:rsid w:val="007F3F5C"/>
    <w:rsid w:val="007F4900"/>
    <w:rsid w:val="007F6914"/>
    <w:rsid w:val="00800A65"/>
    <w:rsid w:val="00801D19"/>
    <w:rsid w:val="00801E22"/>
    <w:rsid w:val="00804219"/>
    <w:rsid w:val="00804883"/>
    <w:rsid w:val="00810DBF"/>
    <w:rsid w:val="00813830"/>
    <w:rsid w:val="008154E4"/>
    <w:rsid w:val="008164B0"/>
    <w:rsid w:val="0081664B"/>
    <w:rsid w:val="00816DAE"/>
    <w:rsid w:val="00821989"/>
    <w:rsid w:val="0082637C"/>
    <w:rsid w:val="008269B4"/>
    <w:rsid w:val="00827C3F"/>
    <w:rsid w:val="00831AF1"/>
    <w:rsid w:val="00831DC4"/>
    <w:rsid w:val="00831F9D"/>
    <w:rsid w:val="00833438"/>
    <w:rsid w:val="00835756"/>
    <w:rsid w:val="00840D21"/>
    <w:rsid w:val="008463BD"/>
    <w:rsid w:val="0084779A"/>
    <w:rsid w:val="008518A2"/>
    <w:rsid w:val="00854D3E"/>
    <w:rsid w:val="00855518"/>
    <w:rsid w:val="008611F2"/>
    <w:rsid w:val="00863CC4"/>
    <w:rsid w:val="0087423D"/>
    <w:rsid w:val="00876395"/>
    <w:rsid w:val="00880703"/>
    <w:rsid w:val="00886EA3"/>
    <w:rsid w:val="008873D9"/>
    <w:rsid w:val="008877B0"/>
    <w:rsid w:val="00887948"/>
    <w:rsid w:val="00887F2B"/>
    <w:rsid w:val="00890036"/>
    <w:rsid w:val="00894228"/>
    <w:rsid w:val="00896052"/>
    <w:rsid w:val="00896F00"/>
    <w:rsid w:val="008975A4"/>
    <w:rsid w:val="00897A0D"/>
    <w:rsid w:val="008A4D20"/>
    <w:rsid w:val="008A52C9"/>
    <w:rsid w:val="008A7B0A"/>
    <w:rsid w:val="008B0324"/>
    <w:rsid w:val="008B088C"/>
    <w:rsid w:val="008B1050"/>
    <w:rsid w:val="008B212E"/>
    <w:rsid w:val="008B5F6A"/>
    <w:rsid w:val="008C0694"/>
    <w:rsid w:val="008C41E5"/>
    <w:rsid w:val="008C6D88"/>
    <w:rsid w:val="008C6F53"/>
    <w:rsid w:val="008C74CC"/>
    <w:rsid w:val="008C7633"/>
    <w:rsid w:val="008D1366"/>
    <w:rsid w:val="008D6846"/>
    <w:rsid w:val="008E275B"/>
    <w:rsid w:val="008E56D5"/>
    <w:rsid w:val="008E69BE"/>
    <w:rsid w:val="008E749E"/>
    <w:rsid w:val="008F4128"/>
    <w:rsid w:val="008F5E14"/>
    <w:rsid w:val="008F75F1"/>
    <w:rsid w:val="00904845"/>
    <w:rsid w:val="009059FD"/>
    <w:rsid w:val="00906980"/>
    <w:rsid w:val="00906DF7"/>
    <w:rsid w:val="0090763B"/>
    <w:rsid w:val="00907E13"/>
    <w:rsid w:val="0091010D"/>
    <w:rsid w:val="00911D5D"/>
    <w:rsid w:val="009128F4"/>
    <w:rsid w:val="00912DBA"/>
    <w:rsid w:val="00912E96"/>
    <w:rsid w:val="00915385"/>
    <w:rsid w:val="009166A3"/>
    <w:rsid w:val="009167A8"/>
    <w:rsid w:val="009202FC"/>
    <w:rsid w:val="009229AF"/>
    <w:rsid w:val="009237BC"/>
    <w:rsid w:val="00924EED"/>
    <w:rsid w:val="00930089"/>
    <w:rsid w:val="00930E4D"/>
    <w:rsid w:val="009321BB"/>
    <w:rsid w:val="00933083"/>
    <w:rsid w:val="00933656"/>
    <w:rsid w:val="00933661"/>
    <w:rsid w:val="009362D3"/>
    <w:rsid w:val="00941B6B"/>
    <w:rsid w:val="00941E83"/>
    <w:rsid w:val="00942BA5"/>
    <w:rsid w:val="00944F29"/>
    <w:rsid w:val="0094540D"/>
    <w:rsid w:val="00945C69"/>
    <w:rsid w:val="00950AC8"/>
    <w:rsid w:val="00950CC8"/>
    <w:rsid w:val="009549CF"/>
    <w:rsid w:val="00957473"/>
    <w:rsid w:val="00961841"/>
    <w:rsid w:val="00961D10"/>
    <w:rsid w:val="009625F5"/>
    <w:rsid w:val="00964D9D"/>
    <w:rsid w:val="00967A29"/>
    <w:rsid w:val="00967AAB"/>
    <w:rsid w:val="00970121"/>
    <w:rsid w:val="00970FF8"/>
    <w:rsid w:val="009721F1"/>
    <w:rsid w:val="00972B69"/>
    <w:rsid w:val="00974720"/>
    <w:rsid w:val="00976345"/>
    <w:rsid w:val="00976529"/>
    <w:rsid w:val="00976C27"/>
    <w:rsid w:val="009778EE"/>
    <w:rsid w:val="00982043"/>
    <w:rsid w:val="00982993"/>
    <w:rsid w:val="00984601"/>
    <w:rsid w:val="00985950"/>
    <w:rsid w:val="00986B11"/>
    <w:rsid w:val="00992F9A"/>
    <w:rsid w:val="00994D5E"/>
    <w:rsid w:val="00995AB0"/>
    <w:rsid w:val="00996145"/>
    <w:rsid w:val="0099785F"/>
    <w:rsid w:val="009A062D"/>
    <w:rsid w:val="009A12DE"/>
    <w:rsid w:val="009A27B9"/>
    <w:rsid w:val="009A537E"/>
    <w:rsid w:val="009B03B1"/>
    <w:rsid w:val="009B0A83"/>
    <w:rsid w:val="009B5114"/>
    <w:rsid w:val="009B5CAA"/>
    <w:rsid w:val="009B5D8A"/>
    <w:rsid w:val="009B65A0"/>
    <w:rsid w:val="009C13C1"/>
    <w:rsid w:val="009C2716"/>
    <w:rsid w:val="009D386D"/>
    <w:rsid w:val="009D7D49"/>
    <w:rsid w:val="009E0555"/>
    <w:rsid w:val="009E10CC"/>
    <w:rsid w:val="009E276F"/>
    <w:rsid w:val="009E2FFB"/>
    <w:rsid w:val="009E36A9"/>
    <w:rsid w:val="009E42DD"/>
    <w:rsid w:val="009E5728"/>
    <w:rsid w:val="009E673F"/>
    <w:rsid w:val="009E7367"/>
    <w:rsid w:val="009F0239"/>
    <w:rsid w:val="009F2DF9"/>
    <w:rsid w:val="009F60BF"/>
    <w:rsid w:val="009F70C7"/>
    <w:rsid w:val="00A00D69"/>
    <w:rsid w:val="00A02217"/>
    <w:rsid w:val="00A06E88"/>
    <w:rsid w:val="00A1390C"/>
    <w:rsid w:val="00A14AFD"/>
    <w:rsid w:val="00A15FDF"/>
    <w:rsid w:val="00A160E7"/>
    <w:rsid w:val="00A17063"/>
    <w:rsid w:val="00A22EF9"/>
    <w:rsid w:val="00A2679B"/>
    <w:rsid w:val="00A27C01"/>
    <w:rsid w:val="00A27FD8"/>
    <w:rsid w:val="00A351DE"/>
    <w:rsid w:val="00A36E0F"/>
    <w:rsid w:val="00A37D67"/>
    <w:rsid w:val="00A41EFB"/>
    <w:rsid w:val="00A421A8"/>
    <w:rsid w:val="00A42C10"/>
    <w:rsid w:val="00A437E4"/>
    <w:rsid w:val="00A44E0A"/>
    <w:rsid w:val="00A44E6C"/>
    <w:rsid w:val="00A4501F"/>
    <w:rsid w:val="00A45491"/>
    <w:rsid w:val="00A46F95"/>
    <w:rsid w:val="00A472C1"/>
    <w:rsid w:val="00A47C8C"/>
    <w:rsid w:val="00A5136F"/>
    <w:rsid w:val="00A52C84"/>
    <w:rsid w:val="00A54C8E"/>
    <w:rsid w:val="00A55142"/>
    <w:rsid w:val="00A55454"/>
    <w:rsid w:val="00A562FE"/>
    <w:rsid w:val="00A62EC9"/>
    <w:rsid w:val="00A63FD9"/>
    <w:rsid w:val="00A768A6"/>
    <w:rsid w:val="00A773A1"/>
    <w:rsid w:val="00A804D8"/>
    <w:rsid w:val="00A8196E"/>
    <w:rsid w:val="00A840A5"/>
    <w:rsid w:val="00A841B5"/>
    <w:rsid w:val="00A84B3F"/>
    <w:rsid w:val="00A862E3"/>
    <w:rsid w:val="00A87FC6"/>
    <w:rsid w:val="00A918C5"/>
    <w:rsid w:val="00A9600C"/>
    <w:rsid w:val="00AA0B9C"/>
    <w:rsid w:val="00AA6530"/>
    <w:rsid w:val="00AB010C"/>
    <w:rsid w:val="00AB361D"/>
    <w:rsid w:val="00AB72F6"/>
    <w:rsid w:val="00AC0AAD"/>
    <w:rsid w:val="00AC0D73"/>
    <w:rsid w:val="00AC2D36"/>
    <w:rsid w:val="00AC356C"/>
    <w:rsid w:val="00AC5049"/>
    <w:rsid w:val="00AC590B"/>
    <w:rsid w:val="00AC7392"/>
    <w:rsid w:val="00AD4250"/>
    <w:rsid w:val="00AD5584"/>
    <w:rsid w:val="00AD5753"/>
    <w:rsid w:val="00AD72F8"/>
    <w:rsid w:val="00AD7CB5"/>
    <w:rsid w:val="00AE0D09"/>
    <w:rsid w:val="00AE16E0"/>
    <w:rsid w:val="00AE2E02"/>
    <w:rsid w:val="00AF0795"/>
    <w:rsid w:val="00AF0907"/>
    <w:rsid w:val="00AF2220"/>
    <w:rsid w:val="00AF6779"/>
    <w:rsid w:val="00AF7E18"/>
    <w:rsid w:val="00B00639"/>
    <w:rsid w:val="00B01E91"/>
    <w:rsid w:val="00B04D3B"/>
    <w:rsid w:val="00B060E5"/>
    <w:rsid w:val="00B11639"/>
    <w:rsid w:val="00B136DD"/>
    <w:rsid w:val="00B236AB"/>
    <w:rsid w:val="00B2380A"/>
    <w:rsid w:val="00B247C1"/>
    <w:rsid w:val="00B252AF"/>
    <w:rsid w:val="00B2609E"/>
    <w:rsid w:val="00B30A84"/>
    <w:rsid w:val="00B3151E"/>
    <w:rsid w:val="00B31A4C"/>
    <w:rsid w:val="00B33BF3"/>
    <w:rsid w:val="00B34E26"/>
    <w:rsid w:val="00B36F9A"/>
    <w:rsid w:val="00B404AA"/>
    <w:rsid w:val="00B408E8"/>
    <w:rsid w:val="00B41AA4"/>
    <w:rsid w:val="00B4269B"/>
    <w:rsid w:val="00B46D77"/>
    <w:rsid w:val="00B47F16"/>
    <w:rsid w:val="00B538F5"/>
    <w:rsid w:val="00B563BD"/>
    <w:rsid w:val="00B6122B"/>
    <w:rsid w:val="00B624FE"/>
    <w:rsid w:val="00B657C1"/>
    <w:rsid w:val="00B666CD"/>
    <w:rsid w:val="00B71522"/>
    <w:rsid w:val="00B71711"/>
    <w:rsid w:val="00B71F3C"/>
    <w:rsid w:val="00B73005"/>
    <w:rsid w:val="00B7306E"/>
    <w:rsid w:val="00B759E9"/>
    <w:rsid w:val="00B771D5"/>
    <w:rsid w:val="00B77E50"/>
    <w:rsid w:val="00B8085E"/>
    <w:rsid w:val="00B80FD6"/>
    <w:rsid w:val="00B81424"/>
    <w:rsid w:val="00B8317D"/>
    <w:rsid w:val="00B85E5D"/>
    <w:rsid w:val="00B92887"/>
    <w:rsid w:val="00B93877"/>
    <w:rsid w:val="00B94BF0"/>
    <w:rsid w:val="00B953CD"/>
    <w:rsid w:val="00B972F6"/>
    <w:rsid w:val="00B97D6F"/>
    <w:rsid w:val="00BA23D9"/>
    <w:rsid w:val="00BA6CF8"/>
    <w:rsid w:val="00BB25A2"/>
    <w:rsid w:val="00BB2718"/>
    <w:rsid w:val="00BB4E20"/>
    <w:rsid w:val="00BB546D"/>
    <w:rsid w:val="00BB5518"/>
    <w:rsid w:val="00BB5B07"/>
    <w:rsid w:val="00BC314B"/>
    <w:rsid w:val="00BC4584"/>
    <w:rsid w:val="00BC7FF1"/>
    <w:rsid w:val="00BD1C21"/>
    <w:rsid w:val="00BD4A5E"/>
    <w:rsid w:val="00BD50A2"/>
    <w:rsid w:val="00BD6E11"/>
    <w:rsid w:val="00BE068A"/>
    <w:rsid w:val="00BE4E72"/>
    <w:rsid w:val="00BE65BB"/>
    <w:rsid w:val="00BE6A12"/>
    <w:rsid w:val="00BF18CC"/>
    <w:rsid w:val="00BF6F5B"/>
    <w:rsid w:val="00C000A3"/>
    <w:rsid w:val="00C00778"/>
    <w:rsid w:val="00C00D10"/>
    <w:rsid w:val="00C01372"/>
    <w:rsid w:val="00C03348"/>
    <w:rsid w:val="00C044B7"/>
    <w:rsid w:val="00C058B0"/>
    <w:rsid w:val="00C05C09"/>
    <w:rsid w:val="00C0617E"/>
    <w:rsid w:val="00C10214"/>
    <w:rsid w:val="00C10585"/>
    <w:rsid w:val="00C11015"/>
    <w:rsid w:val="00C14B92"/>
    <w:rsid w:val="00C15E57"/>
    <w:rsid w:val="00C2060C"/>
    <w:rsid w:val="00C235F9"/>
    <w:rsid w:val="00C2678F"/>
    <w:rsid w:val="00C31F63"/>
    <w:rsid w:val="00C34328"/>
    <w:rsid w:val="00C3530F"/>
    <w:rsid w:val="00C356F1"/>
    <w:rsid w:val="00C4262E"/>
    <w:rsid w:val="00C470C8"/>
    <w:rsid w:val="00C476D8"/>
    <w:rsid w:val="00C57574"/>
    <w:rsid w:val="00C60071"/>
    <w:rsid w:val="00C609C8"/>
    <w:rsid w:val="00C60EBA"/>
    <w:rsid w:val="00C6165E"/>
    <w:rsid w:val="00C61772"/>
    <w:rsid w:val="00C62781"/>
    <w:rsid w:val="00C6453D"/>
    <w:rsid w:val="00C64B28"/>
    <w:rsid w:val="00C66FE3"/>
    <w:rsid w:val="00C6717E"/>
    <w:rsid w:val="00C73DAF"/>
    <w:rsid w:val="00C746CB"/>
    <w:rsid w:val="00C75D0B"/>
    <w:rsid w:val="00C80001"/>
    <w:rsid w:val="00C8076F"/>
    <w:rsid w:val="00C80BF1"/>
    <w:rsid w:val="00C80F46"/>
    <w:rsid w:val="00C8167F"/>
    <w:rsid w:val="00C8236B"/>
    <w:rsid w:val="00C83832"/>
    <w:rsid w:val="00C83F51"/>
    <w:rsid w:val="00C8606E"/>
    <w:rsid w:val="00C874AE"/>
    <w:rsid w:val="00C87A8B"/>
    <w:rsid w:val="00C91974"/>
    <w:rsid w:val="00C93068"/>
    <w:rsid w:val="00C96F23"/>
    <w:rsid w:val="00CA1D33"/>
    <w:rsid w:val="00CA6FA3"/>
    <w:rsid w:val="00CB0312"/>
    <w:rsid w:val="00CB17F4"/>
    <w:rsid w:val="00CB3185"/>
    <w:rsid w:val="00CB62B2"/>
    <w:rsid w:val="00CC444B"/>
    <w:rsid w:val="00CC4DA2"/>
    <w:rsid w:val="00CC5490"/>
    <w:rsid w:val="00CD1049"/>
    <w:rsid w:val="00CD2159"/>
    <w:rsid w:val="00CD34B9"/>
    <w:rsid w:val="00CD5991"/>
    <w:rsid w:val="00CE13F8"/>
    <w:rsid w:val="00CE2121"/>
    <w:rsid w:val="00CE6972"/>
    <w:rsid w:val="00CE6EFC"/>
    <w:rsid w:val="00CE7DCA"/>
    <w:rsid w:val="00CF1E82"/>
    <w:rsid w:val="00CF2FC2"/>
    <w:rsid w:val="00CF37D5"/>
    <w:rsid w:val="00CF753A"/>
    <w:rsid w:val="00D0038F"/>
    <w:rsid w:val="00D01D4B"/>
    <w:rsid w:val="00D02A6D"/>
    <w:rsid w:val="00D033CE"/>
    <w:rsid w:val="00D04A55"/>
    <w:rsid w:val="00D04B54"/>
    <w:rsid w:val="00D05291"/>
    <w:rsid w:val="00D05510"/>
    <w:rsid w:val="00D05957"/>
    <w:rsid w:val="00D0608E"/>
    <w:rsid w:val="00D11652"/>
    <w:rsid w:val="00D1631E"/>
    <w:rsid w:val="00D16556"/>
    <w:rsid w:val="00D1735A"/>
    <w:rsid w:val="00D22CB6"/>
    <w:rsid w:val="00D2311D"/>
    <w:rsid w:val="00D24B4B"/>
    <w:rsid w:val="00D25AAA"/>
    <w:rsid w:val="00D26D6C"/>
    <w:rsid w:val="00D26DE4"/>
    <w:rsid w:val="00D339E0"/>
    <w:rsid w:val="00D34CE7"/>
    <w:rsid w:val="00D37726"/>
    <w:rsid w:val="00D42500"/>
    <w:rsid w:val="00D430AC"/>
    <w:rsid w:val="00D45C6A"/>
    <w:rsid w:val="00D46C5C"/>
    <w:rsid w:val="00D538D0"/>
    <w:rsid w:val="00D54045"/>
    <w:rsid w:val="00D5694A"/>
    <w:rsid w:val="00D6066D"/>
    <w:rsid w:val="00D6106A"/>
    <w:rsid w:val="00D61D73"/>
    <w:rsid w:val="00D62B51"/>
    <w:rsid w:val="00D62D3E"/>
    <w:rsid w:val="00D701D6"/>
    <w:rsid w:val="00D71664"/>
    <w:rsid w:val="00D74B08"/>
    <w:rsid w:val="00D842F7"/>
    <w:rsid w:val="00D852C7"/>
    <w:rsid w:val="00D8537E"/>
    <w:rsid w:val="00D93152"/>
    <w:rsid w:val="00D94F1B"/>
    <w:rsid w:val="00D97571"/>
    <w:rsid w:val="00DA3915"/>
    <w:rsid w:val="00DA4B11"/>
    <w:rsid w:val="00DA4ED1"/>
    <w:rsid w:val="00DA65A7"/>
    <w:rsid w:val="00DA6651"/>
    <w:rsid w:val="00DB157C"/>
    <w:rsid w:val="00DB1BF7"/>
    <w:rsid w:val="00DB40A7"/>
    <w:rsid w:val="00DB61B4"/>
    <w:rsid w:val="00DC0222"/>
    <w:rsid w:val="00DC2172"/>
    <w:rsid w:val="00DC2299"/>
    <w:rsid w:val="00DC2BD2"/>
    <w:rsid w:val="00DC3566"/>
    <w:rsid w:val="00DC59D2"/>
    <w:rsid w:val="00DC7D50"/>
    <w:rsid w:val="00DD0302"/>
    <w:rsid w:val="00DD13A8"/>
    <w:rsid w:val="00DD1DAD"/>
    <w:rsid w:val="00DD4573"/>
    <w:rsid w:val="00DD46D6"/>
    <w:rsid w:val="00DD69EF"/>
    <w:rsid w:val="00DD7E3E"/>
    <w:rsid w:val="00DE0180"/>
    <w:rsid w:val="00DE1C59"/>
    <w:rsid w:val="00DE2CA8"/>
    <w:rsid w:val="00DE5495"/>
    <w:rsid w:val="00DE7C2A"/>
    <w:rsid w:val="00DF1A5F"/>
    <w:rsid w:val="00DF1E7D"/>
    <w:rsid w:val="00DF59C9"/>
    <w:rsid w:val="00E047B7"/>
    <w:rsid w:val="00E05D6D"/>
    <w:rsid w:val="00E05F05"/>
    <w:rsid w:val="00E10999"/>
    <w:rsid w:val="00E1152F"/>
    <w:rsid w:val="00E16649"/>
    <w:rsid w:val="00E257B1"/>
    <w:rsid w:val="00E26558"/>
    <w:rsid w:val="00E27148"/>
    <w:rsid w:val="00E27333"/>
    <w:rsid w:val="00E32A8F"/>
    <w:rsid w:val="00E34576"/>
    <w:rsid w:val="00E3526B"/>
    <w:rsid w:val="00E36D00"/>
    <w:rsid w:val="00E406B3"/>
    <w:rsid w:val="00E4164D"/>
    <w:rsid w:val="00E420E9"/>
    <w:rsid w:val="00E430D8"/>
    <w:rsid w:val="00E43C6D"/>
    <w:rsid w:val="00E44017"/>
    <w:rsid w:val="00E44271"/>
    <w:rsid w:val="00E44FEE"/>
    <w:rsid w:val="00E4631E"/>
    <w:rsid w:val="00E5054E"/>
    <w:rsid w:val="00E539A3"/>
    <w:rsid w:val="00E547D6"/>
    <w:rsid w:val="00E54EB4"/>
    <w:rsid w:val="00E559CD"/>
    <w:rsid w:val="00E56476"/>
    <w:rsid w:val="00E601ED"/>
    <w:rsid w:val="00E61C32"/>
    <w:rsid w:val="00E66E1B"/>
    <w:rsid w:val="00E670DD"/>
    <w:rsid w:val="00E679C5"/>
    <w:rsid w:val="00E7175F"/>
    <w:rsid w:val="00E7231B"/>
    <w:rsid w:val="00E76A08"/>
    <w:rsid w:val="00E827BD"/>
    <w:rsid w:val="00E94A74"/>
    <w:rsid w:val="00E95AD1"/>
    <w:rsid w:val="00E967CA"/>
    <w:rsid w:val="00E9770A"/>
    <w:rsid w:val="00EA029F"/>
    <w:rsid w:val="00EA10EA"/>
    <w:rsid w:val="00EA1B58"/>
    <w:rsid w:val="00EA1CBD"/>
    <w:rsid w:val="00EA29F9"/>
    <w:rsid w:val="00EA612A"/>
    <w:rsid w:val="00EB7A26"/>
    <w:rsid w:val="00EC01AC"/>
    <w:rsid w:val="00EC1BFE"/>
    <w:rsid w:val="00EC47E5"/>
    <w:rsid w:val="00EC65BF"/>
    <w:rsid w:val="00EC6C43"/>
    <w:rsid w:val="00EC7704"/>
    <w:rsid w:val="00ED000E"/>
    <w:rsid w:val="00ED0634"/>
    <w:rsid w:val="00ED2102"/>
    <w:rsid w:val="00ED4771"/>
    <w:rsid w:val="00ED60B1"/>
    <w:rsid w:val="00ED6FCE"/>
    <w:rsid w:val="00ED7DEC"/>
    <w:rsid w:val="00EE009B"/>
    <w:rsid w:val="00EE256C"/>
    <w:rsid w:val="00EE4F6E"/>
    <w:rsid w:val="00EF2F90"/>
    <w:rsid w:val="00EF4068"/>
    <w:rsid w:val="00EF40CD"/>
    <w:rsid w:val="00EF4179"/>
    <w:rsid w:val="00EF50C9"/>
    <w:rsid w:val="00EF53E0"/>
    <w:rsid w:val="00EF7DE7"/>
    <w:rsid w:val="00F015AA"/>
    <w:rsid w:val="00F04D32"/>
    <w:rsid w:val="00F07E40"/>
    <w:rsid w:val="00F10A3F"/>
    <w:rsid w:val="00F1170B"/>
    <w:rsid w:val="00F14BF6"/>
    <w:rsid w:val="00F17043"/>
    <w:rsid w:val="00F24697"/>
    <w:rsid w:val="00F24AC2"/>
    <w:rsid w:val="00F27EDC"/>
    <w:rsid w:val="00F31AC1"/>
    <w:rsid w:val="00F31B4A"/>
    <w:rsid w:val="00F31DCE"/>
    <w:rsid w:val="00F3242B"/>
    <w:rsid w:val="00F337B0"/>
    <w:rsid w:val="00F33E86"/>
    <w:rsid w:val="00F34285"/>
    <w:rsid w:val="00F377A2"/>
    <w:rsid w:val="00F40BD8"/>
    <w:rsid w:val="00F40D6B"/>
    <w:rsid w:val="00F42320"/>
    <w:rsid w:val="00F42723"/>
    <w:rsid w:val="00F4423F"/>
    <w:rsid w:val="00F502EE"/>
    <w:rsid w:val="00F53F12"/>
    <w:rsid w:val="00F60E86"/>
    <w:rsid w:val="00F62143"/>
    <w:rsid w:val="00F66EB7"/>
    <w:rsid w:val="00F677DD"/>
    <w:rsid w:val="00F73B07"/>
    <w:rsid w:val="00F75104"/>
    <w:rsid w:val="00F756CF"/>
    <w:rsid w:val="00F75B71"/>
    <w:rsid w:val="00F77BEB"/>
    <w:rsid w:val="00F815CD"/>
    <w:rsid w:val="00F81D3C"/>
    <w:rsid w:val="00F8515B"/>
    <w:rsid w:val="00F91BC5"/>
    <w:rsid w:val="00F920A1"/>
    <w:rsid w:val="00F93C2C"/>
    <w:rsid w:val="00F9568B"/>
    <w:rsid w:val="00FA1BCD"/>
    <w:rsid w:val="00FA42E3"/>
    <w:rsid w:val="00FA5D33"/>
    <w:rsid w:val="00FB4E4F"/>
    <w:rsid w:val="00FB6E11"/>
    <w:rsid w:val="00FC377F"/>
    <w:rsid w:val="00FC4316"/>
    <w:rsid w:val="00FC6720"/>
    <w:rsid w:val="00FD139F"/>
    <w:rsid w:val="00FD5379"/>
    <w:rsid w:val="00FE03D7"/>
    <w:rsid w:val="00FE068A"/>
    <w:rsid w:val="00FE0BC4"/>
    <w:rsid w:val="00FE197D"/>
    <w:rsid w:val="00FE2828"/>
    <w:rsid w:val="00FE4DF7"/>
    <w:rsid w:val="00FF05DA"/>
    <w:rsid w:val="00FF0940"/>
    <w:rsid w:val="00FF2058"/>
    <w:rsid w:val="00FF3D46"/>
    <w:rsid w:val="00FF5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8846A"/>
  <w15:docId w15:val="{E78B046C-6680-4570-B65B-F9BD3B420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473"/>
    <w:pPr>
      <w:spacing w:after="200" w:line="276" w:lineRule="auto"/>
    </w:pPr>
    <w:rPr>
      <w:sz w:val="22"/>
      <w:szCs w:val="22"/>
    </w:rPr>
  </w:style>
  <w:style w:type="paragraph" w:styleId="Heading1">
    <w:name w:val="heading 1"/>
    <w:basedOn w:val="Normal"/>
    <w:link w:val="Heading1Char"/>
    <w:uiPriority w:val="9"/>
    <w:qFormat/>
    <w:rsid w:val="007F38C0"/>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link w:val="Heading2Char"/>
    <w:uiPriority w:val="9"/>
    <w:qFormat/>
    <w:rsid w:val="007F38C0"/>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FE197D"/>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FE197D"/>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FE197D"/>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5756"/>
    <w:pPr>
      <w:ind w:left="720"/>
      <w:contextualSpacing/>
    </w:pPr>
  </w:style>
  <w:style w:type="character" w:styleId="Hyperlink">
    <w:name w:val="Hyperlink"/>
    <w:basedOn w:val="DefaultParagraphFont"/>
    <w:uiPriority w:val="99"/>
    <w:unhideWhenUsed/>
    <w:rsid w:val="00F93C2C"/>
    <w:rPr>
      <w:color w:val="0000FF"/>
      <w:u w:val="single"/>
    </w:rPr>
  </w:style>
  <w:style w:type="character" w:customStyle="1" w:styleId="Heading1Char">
    <w:name w:val="Heading 1 Char"/>
    <w:basedOn w:val="DefaultParagraphFont"/>
    <w:link w:val="Heading1"/>
    <w:uiPriority w:val="9"/>
    <w:rsid w:val="007F38C0"/>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7F38C0"/>
    <w:rPr>
      <w:rFonts w:ascii="Times New Roman" w:eastAsia="Times New Roman" w:hAnsi="Times New Roman"/>
      <w:b/>
      <w:bCs/>
      <w:sz w:val="36"/>
      <w:szCs w:val="36"/>
    </w:rPr>
  </w:style>
  <w:style w:type="paragraph" w:styleId="Header">
    <w:name w:val="header"/>
    <w:basedOn w:val="Normal"/>
    <w:link w:val="HeaderChar"/>
    <w:uiPriority w:val="99"/>
    <w:unhideWhenUsed/>
    <w:rsid w:val="007F38C0"/>
    <w:pPr>
      <w:spacing w:before="100" w:beforeAutospacing="1" w:after="100" w:afterAutospacing="1"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7F38C0"/>
    <w:rPr>
      <w:rFonts w:ascii="Times New Roman" w:eastAsia="Times New Roman" w:hAnsi="Times New Roman"/>
      <w:sz w:val="24"/>
      <w:szCs w:val="24"/>
    </w:rPr>
  </w:style>
  <w:style w:type="paragraph" w:styleId="NoSpacing">
    <w:name w:val="No Spacing"/>
    <w:link w:val="NoSpacingChar"/>
    <w:uiPriority w:val="1"/>
    <w:qFormat/>
    <w:rsid w:val="00FE2828"/>
    <w:rPr>
      <w:sz w:val="22"/>
      <w:szCs w:val="22"/>
    </w:rPr>
  </w:style>
  <w:style w:type="character" w:styleId="CommentReference">
    <w:name w:val="annotation reference"/>
    <w:basedOn w:val="DefaultParagraphFont"/>
    <w:uiPriority w:val="99"/>
    <w:semiHidden/>
    <w:unhideWhenUsed/>
    <w:rsid w:val="00BE068A"/>
    <w:rPr>
      <w:sz w:val="16"/>
      <w:szCs w:val="16"/>
    </w:rPr>
  </w:style>
  <w:style w:type="paragraph" w:styleId="CommentText">
    <w:name w:val="annotation text"/>
    <w:basedOn w:val="Normal"/>
    <w:link w:val="CommentTextChar"/>
    <w:uiPriority w:val="99"/>
    <w:semiHidden/>
    <w:unhideWhenUsed/>
    <w:rsid w:val="00BE068A"/>
    <w:rPr>
      <w:sz w:val="20"/>
      <w:szCs w:val="20"/>
    </w:rPr>
  </w:style>
  <w:style w:type="character" w:customStyle="1" w:styleId="CommentTextChar">
    <w:name w:val="Comment Text Char"/>
    <w:basedOn w:val="DefaultParagraphFont"/>
    <w:link w:val="CommentText"/>
    <w:uiPriority w:val="99"/>
    <w:semiHidden/>
    <w:rsid w:val="00BE068A"/>
  </w:style>
  <w:style w:type="paragraph" w:styleId="CommentSubject">
    <w:name w:val="annotation subject"/>
    <w:basedOn w:val="CommentText"/>
    <w:next w:val="CommentText"/>
    <w:link w:val="CommentSubjectChar"/>
    <w:uiPriority w:val="99"/>
    <w:semiHidden/>
    <w:unhideWhenUsed/>
    <w:rsid w:val="00BE068A"/>
    <w:rPr>
      <w:b/>
      <w:bCs/>
    </w:rPr>
  </w:style>
  <w:style w:type="character" w:customStyle="1" w:styleId="CommentSubjectChar">
    <w:name w:val="Comment Subject Char"/>
    <w:basedOn w:val="CommentTextChar"/>
    <w:link w:val="CommentSubject"/>
    <w:uiPriority w:val="99"/>
    <w:semiHidden/>
    <w:rsid w:val="00BE068A"/>
    <w:rPr>
      <w:b/>
      <w:bCs/>
    </w:rPr>
  </w:style>
  <w:style w:type="paragraph" w:styleId="BalloonText">
    <w:name w:val="Balloon Text"/>
    <w:basedOn w:val="Normal"/>
    <w:link w:val="BalloonTextChar"/>
    <w:uiPriority w:val="99"/>
    <w:semiHidden/>
    <w:unhideWhenUsed/>
    <w:rsid w:val="00BE06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68A"/>
    <w:rPr>
      <w:rFonts w:ascii="Tahoma" w:hAnsi="Tahoma" w:cs="Tahoma"/>
      <w:sz w:val="16"/>
      <w:szCs w:val="16"/>
    </w:rPr>
  </w:style>
  <w:style w:type="paragraph" w:styleId="Footer">
    <w:name w:val="footer"/>
    <w:basedOn w:val="Normal"/>
    <w:link w:val="FooterChar"/>
    <w:uiPriority w:val="99"/>
    <w:unhideWhenUsed/>
    <w:rsid w:val="003E19BD"/>
    <w:pPr>
      <w:tabs>
        <w:tab w:val="center" w:pos="4680"/>
        <w:tab w:val="right" w:pos="9360"/>
      </w:tabs>
    </w:pPr>
  </w:style>
  <w:style w:type="character" w:customStyle="1" w:styleId="FooterChar">
    <w:name w:val="Footer Char"/>
    <w:basedOn w:val="DefaultParagraphFont"/>
    <w:link w:val="Footer"/>
    <w:uiPriority w:val="99"/>
    <w:rsid w:val="003E19BD"/>
    <w:rPr>
      <w:sz w:val="22"/>
      <w:szCs w:val="22"/>
    </w:rPr>
  </w:style>
  <w:style w:type="paragraph" w:styleId="BodyText">
    <w:name w:val="Body Text"/>
    <w:basedOn w:val="Normal"/>
    <w:link w:val="BodyTextChar"/>
    <w:rsid w:val="00804219"/>
    <w:pPr>
      <w:spacing w:after="0" w:line="240" w:lineRule="auto"/>
    </w:pPr>
    <w:rPr>
      <w:rFonts w:ascii="Arial" w:eastAsia="Times New Roman" w:hAnsi="Arial" w:cs="Arial"/>
      <w:szCs w:val="24"/>
    </w:rPr>
  </w:style>
  <w:style w:type="character" w:customStyle="1" w:styleId="BodyTextChar">
    <w:name w:val="Body Text Char"/>
    <w:basedOn w:val="DefaultParagraphFont"/>
    <w:link w:val="BodyText"/>
    <w:rsid w:val="00804219"/>
    <w:rPr>
      <w:rFonts w:ascii="Arial" w:eastAsia="Times New Roman" w:hAnsi="Arial" w:cs="Arial"/>
      <w:sz w:val="22"/>
      <w:szCs w:val="24"/>
    </w:rPr>
  </w:style>
  <w:style w:type="character" w:styleId="FollowedHyperlink">
    <w:name w:val="FollowedHyperlink"/>
    <w:basedOn w:val="DefaultParagraphFont"/>
    <w:uiPriority w:val="99"/>
    <w:semiHidden/>
    <w:unhideWhenUsed/>
    <w:rsid w:val="00135D58"/>
    <w:rPr>
      <w:color w:val="800080"/>
      <w:u w:val="single"/>
    </w:rPr>
  </w:style>
  <w:style w:type="paragraph" w:styleId="Caption">
    <w:name w:val="caption"/>
    <w:basedOn w:val="Normal"/>
    <w:next w:val="Normal"/>
    <w:qFormat/>
    <w:rsid w:val="00C83F51"/>
    <w:pPr>
      <w:spacing w:after="0" w:line="240" w:lineRule="auto"/>
      <w:jc w:val="center"/>
    </w:pPr>
    <w:rPr>
      <w:rFonts w:ascii="Lucida Calligraphy" w:eastAsia="Times New Roman" w:hAnsi="Lucida Calligraphy"/>
      <w:sz w:val="28"/>
      <w:szCs w:val="24"/>
    </w:rPr>
  </w:style>
  <w:style w:type="character" w:customStyle="1" w:styleId="Heading3Char">
    <w:name w:val="Heading 3 Char"/>
    <w:basedOn w:val="DefaultParagraphFont"/>
    <w:link w:val="Heading3"/>
    <w:uiPriority w:val="9"/>
    <w:rsid w:val="00FE197D"/>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FE197D"/>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FE197D"/>
    <w:rPr>
      <w:rFonts w:ascii="Calibri" w:eastAsia="Times New Roman" w:hAnsi="Calibri" w:cs="Times New Roman"/>
      <w:b/>
      <w:bCs/>
      <w:i/>
      <w:iCs/>
      <w:sz w:val="26"/>
      <w:szCs w:val="26"/>
    </w:rPr>
  </w:style>
  <w:style w:type="paragraph" w:styleId="NormalWeb">
    <w:name w:val="Normal (Web)"/>
    <w:basedOn w:val="Normal"/>
    <w:uiPriority w:val="99"/>
    <w:semiHidden/>
    <w:unhideWhenUsed/>
    <w:rsid w:val="0039512A"/>
    <w:pPr>
      <w:spacing w:before="100" w:beforeAutospacing="1" w:after="100" w:afterAutospacing="1" w:line="240" w:lineRule="auto"/>
    </w:pPr>
    <w:rPr>
      <w:rFonts w:ascii="Times New Roman" w:eastAsiaTheme="minorEastAsia" w:hAnsi="Times New Roman"/>
      <w:sz w:val="24"/>
      <w:szCs w:val="24"/>
    </w:rPr>
  </w:style>
  <w:style w:type="paragraph" w:customStyle="1" w:styleId="Default">
    <w:name w:val="Default"/>
    <w:rsid w:val="00933661"/>
    <w:pPr>
      <w:autoSpaceDE w:val="0"/>
      <w:autoSpaceDN w:val="0"/>
      <w:adjustRightInd w:val="0"/>
    </w:pPr>
    <w:rPr>
      <w:rFonts w:eastAsiaTheme="minorHAnsi" w:cs="Calibri"/>
      <w:color w:val="000000"/>
      <w:sz w:val="24"/>
      <w:szCs w:val="24"/>
    </w:rPr>
  </w:style>
  <w:style w:type="character" w:customStyle="1" w:styleId="NoSpacingChar">
    <w:name w:val="No Spacing Char"/>
    <w:basedOn w:val="DefaultParagraphFont"/>
    <w:link w:val="NoSpacing"/>
    <w:uiPriority w:val="1"/>
    <w:rsid w:val="000979AA"/>
    <w:rPr>
      <w:sz w:val="22"/>
      <w:szCs w:val="22"/>
    </w:rPr>
  </w:style>
  <w:style w:type="paragraph" w:customStyle="1" w:styleId="xmsonormal">
    <w:name w:val="x_msonormal"/>
    <w:basedOn w:val="Normal"/>
    <w:uiPriority w:val="99"/>
    <w:rsid w:val="004438C0"/>
    <w:pPr>
      <w:spacing w:after="0" w:line="240" w:lineRule="auto"/>
    </w:pPr>
    <w:rPr>
      <w:rFonts w:ascii="Times New Roman" w:eastAsiaTheme="minorHAnsi" w:hAnsi="Times New Roman"/>
      <w:sz w:val="24"/>
      <w:szCs w:val="24"/>
    </w:rPr>
  </w:style>
  <w:style w:type="table" w:styleId="TableGrid">
    <w:name w:val="Table Grid"/>
    <w:basedOn w:val="TableNormal"/>
    <w:uiPriority w:val="59"/>
    <w:rsid w:val="000B5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377A2"/>
    <w:rPr>
      <w:color w:val="605E5C"/>
      <w:shd w:val="clear" w:color="auto" w:fill="E1DFDD"/>
    </w:rPr>
  </w:style>
  <w:style w:type="paragraph" w:styleId="Revision">
    <w:name w:val="Revision"/>
    <w:hidden/>
    <w:uiPriority w:val="99"/>
    <w:semiHidden/>
    <w:rsid w:val="008E69B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89596">
      <w:bodyDiv w:val="1"/>
      <w:marLeft w:val="0"/>
      <w:marRight w:val="0"/>
      <w:marTop w:val="0"/>
      <w:marBottom w:val="0"/>
      <w:divBdr>
        <w:top w:val="none" w:sz="0" w:space="0" w:color="auto"/>
        <w:left w:val="none" w:sz="0" w:space="0" w:color="auto"/>
        <w:bottom w:val="none" w:sz="0" w:space="0" w:color="auto"/>
        <w:right w:val="none" w:sz="0" w:space="0" w:color="auto"/>
      </w:divBdr>
    </w:div>
    <w:div w:id="31618181">
      <w:bodyDiv w:val="1"/>
      <w:marLeft w:val="0"/>
      <w:marRight w:val="0"/>
      <w:marTop w:val="0"/>
      <w:marBottom w:val="0"/>
      <w:divBdr>
        <w:top w:val="none" w:sz="0" w:space="0" w:color="auto"/>
        <w:left w:val="none" w:sz="0" w:space="0" w:color="auto"/>
        <w:bottom w:val="none" w:sz="0" w:space="0" w:color="auto"/>
        <w:right w:val="none" w:sz="0" w:space="0" w:color="auto"/>
      </w:divBdr>
      <w:divsChild>
        <w:div w:id="925311092">
          <w:marLeft w:val="0"/>
          <w:marRight w:val="0"/>
          <w:marTop w:val="0"/>
          <w:marBottom w:val="0"/>
          <w:divBdr>
            <w:top w:val="none" w:sz="0" w:space="0" w:color="auto"/>
            <w:left w:val="none" w:sz="0" w:space="0" w:color="auto"/>
            <w:bottom w:val="none" w:sz="0" w:space="0" w:color="auto"/>
            <w:right w:val="none" w:sz="0" w:space="0" w:color="auto"/>
          </w:divBdr>
          <w:divsChild>
            <w:div w:id="1278563512">
              <w:marLeft w:val="0"/>
              <w:marRight w:val="0"/>
              <w:marTop w:val="0"/>
              <w:marBottom w:val="0"/>
              <w:divBdr>
                <w:top w:val="none" w:sz="0" w:space="0" w:color="auto"/>
                <w:left w:val="none" w:sz="0" w:space="0" w:color="auto"/>
                <w:bottom w:val="none" w:sz="0" w:space="0" w:color="auto"/>
                <w:right w:val="none" w:sz="0" w:space="0" w:color="auto"/>
              </w:divBdr>
              <w:divsChild>
                <w:div w:id="1475832755">
                  <w:marLeft w:val="0"/>
                  <w:marRight w:val="0"/>
                  <w:marTop w:val="0"/>
                  <w:marBottom w:val="0"/>
                  <w:divBdr>
                    <w:top w:val="none" w:sz="0" w:space="0" w:color="auto"/>
                    <w:left w:val="none" w:sz="0" w:space="0" w:color="auto"/>
                    <w:bottom w:val="none" w:sz="0" w:space="0" w:color="auto"/>
                    <w:right w:val="none" w:sz="0" w:space="0" w:color="auto"/>
                  </w:divBdr>
                  <w:divsChild>
                    <w:div w:id="779841473">
                      <w:marLeft w:val="0"/>
                      <w:marRight w:val="0"/>
                      <w:marTop w:val="0"/>
                      <w:marBottom w:val="0"/>
                      <w:divBdr>
                        <w:top w:val="none" w:sz="0" w:space="0" w:color="auto"/>
                        <w:left w:val="none" w:sz="0" w:space="0" w:color="auto"/>
                        <w:bottom w:val="none" w:sz="0" w:space="0" w:color="auto"/>
                        <w:right w:val="none" w:sz="0" w:space="0" w:color="auto"/>
                      </w:divBdr>
                      <w:divsChild>
                        <w:div w:id="1320302580">
                          <w:marLeft w:val="0"/>
                          <w:marRight w:val="0"/>
                          <w:marTop w:val="0"/>
                          <w:marBottom w:val="0"/>
                          <w:divBdr>
                            <w:top w:val="none" w:sz="0" w:space="0" w:color="auto"/>
                            <w:left w:val="none" w:sz="0" w:space="0" w:color="auto"/>
                            <w:bottom w:val="none" w:sz="0" w:space="0" w:color="auto"/>
                            <w:right w:val="none" w:sz="0" w:space="0" w:color="auto"/>
                          </w:divBdr>
                          <w:divsChild>
                            <w:div w:id="248738826">
                              <w:marLeft w:val="0"/>
                              <w:marRight w:val="0"/>
                              <w:marTop w:val="0"/>
                              <w:marBottom w:val="0"/>
                              <w:divBdr>
                                <w:top w:val="none" w:sz="0" w:space="0" w:color="auto"/>
                                <w:left w:val="none" w:sz="0" w:space="0" w:color="auto"/>
                                <w:bottom w:val="none" w:sz="0" w:space="0" w:color="auto"/>
                                <w:right w:val="none" w:sz="0" w:space="0" w:color="auto"/>
                              </w:divBdr>
                              <w:divsChild>
                                <w:div w:id="433407491">
                                  <w:marLeft w:val="0"/>
                                  <w:marRight w:val="0"/>
                                  <w:marTop w:val="0"/>
                                  <w:marBottom w:val="0"/>
                                  <w:divBdr>
                                    <w:top w:val="none" w:sz="0" w:space="0" w:color="auto"/>
                                    <w:left w:val="none" w:sz="0" w:space="0" w:color="auto"/>
                                    <w:bottom w:val="none" w:sz="0" w:space="0" w:color="auto"/>
                                    <w:right w:val="none" w:sz="0" w:space="0" w:color="auto"/>
                                  </w:divBdr>
                                  <w:divsChild>
                                    <w:div w:id="1592931079">
                                      <w:marLeft w:val="0"/>
                                      <w:marRight w:val="0"/>
                                      <w:marTop w:val="0"/>
                                      <w:marBottom w:val="0"/>
                                      <w:divBdr>
                                        <w:top w:val="none" w:sz="0" w:space="0" w:color="auto"/>
                                        <w:left w:val="none" w:sz="0" w:space="0" w:color="auto"/>
                                        <w:bottom w:val="none" w:sz="0" w:space="0" w:color="auto"/>
                                        <w:right w:val="none" w:sz="0" w:space="0" w:color="auto"/>
                                      </w:divBdr>
                                      <w:divsChild>
                                        <w:div w:id="1212351737">
                                          <w:marLeft w:val="0"/>
                                          <w:marRight w:val="0"/>
                                          <w:marTop w:val="0"/>
                                          <w:marBottom w:val="0"/>
                                          <w:divBdr>
                                            <w:top w:val="none" w:sz="0" w:space="0" w:color="auto"/>
                                            <w:left w:val="none" w:sz="0" w:space="0" w:color="auto"/>
                                            <w:bottom w:val="none" w:sz="0" w:space="0" w:color="auto"/>
                                            <w:right w:val="none" w:sz="0" w:space="0" w:color="auto"/>
                                          </w:divBdr>
                                          <w:divsChild>
                                            <w:div w:id="177739075">
                                              <w:marLeft w:val="0"/>
                                              <w:marRight w:val="0"/>
                                              <w:marTop w:val="0"/>
                                              <w:marBottom w:val="0"/>
                                              <w:divBdr>
                                                <w:top w:val="none" w:sz="0" w:space="0" w:color="auto"/>
                                                <w:left w:val="none" w:sz="0" w:space="0" w:color="auto"/>
                                                <w:bottom w:val="none" w:sz="0" w:space="0" w:color="auto"/>
                                                <w:right w:val="none" w:sz="0" w:space="0" w:color="auto"/>
                                              </w:divBdr>
                                              <w:divsChild>
                                                <w:div w:id="86556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8856841">
      <w:bodyDiv w:val="1"/>
      <w:marLeft w:val="0"/>
      <w:marRight w:val="0"/>
      <w:marTop w:val="0"/>
      <w:marBottom w:val="0"/>
      <w:divBdr>
        <w:top w:val="none" w:sz="0" w:space="0" w:color="auto"/>
        <w:left w:val="none" w:sz="0" w:space="0" w:color="auto"/>
        <w:bottom w:val="none" w:sz="0" w:space="0" w:color="auto"/>
        <w:right w:val="none" w:sz="0" w:space="0" w:color="auto"/>
      </w:divBdr>
      <w:divsChild>
        <w:div w:id="496723849">
          <w:marLeft w:val="0"/>
          <w:marRight w:val="0"/>
          <w:marTop w:val="0"/>
          <w:marBottom w:val="0"/>
          <w:divBdr>
            <w:top w:val="none" w:sz="0" w:space="0" w:color="auto"/>
            <w:left w:val="none" w:sz="0" w:space="0" w:color="auto"/>
            <w:bottom w:val="none" w:sz="0" w:space="0" w:color="auto"/>
            <w:right w:val="none" w:sz="0" w:space="0" w:color="auto"/>
          </w:divBdr>
          <w:divsChild>
            <w:div w:id="419378467">
              <w:marLeft w:val="0"/>
              <w:marRight w:val="0"/>
              <w:marTop w:val="0"/>
              <w:marBottom w:val="0"/>
              <w:divBdr>
                <w:top w:val="none" w:sz="0" w:space="0" w:color="auto"/>
                <w:left w:val="none" w:sz="0" w:space="0" w:color="auto"/>
                <w:bottom w:val="none" w:sz="0" w:space="0" w:color="auto"/>
                <w:right w:val="none" w:sz="0" w:space="0" w:color="auto"/>
              </w:divBdr>
              <w:divsChild>
                <w:div w:id="1789812640">
                  <w:marLeft w:val="0"/>
                  <w:marRight w:val="0"/>
                  <w:marTop w:val="0"/>
                  <w:marBottom w:val="0"/>
                  <w:divBdr>
                    <w:top w:val="none" w:sz="0" w:space="0" w:color="auto"/>
                    <w:left w:val="none" w:sz="0" w:space="0" w:color="auto"/>
                    <w:bottom w:val="none" w:sz="0" w:space="0" w:color="auto"/>
                    <w:right w:val="none" w:sz="0" w:space="0" w:color="auto"/>
                  </w:divBdr>
                  <w:divsChild>
                    <w:div w:id="69233080">
                      <w:marLeft w:val="0"/>
                      <w:marRight w:val="0"/>
                      <w:marTop w:val="0"/>
                      <w:marBottom w:val="0"/>
                      <w:divBdr>
                        <w:top w:val="none" w:sz="0" w:space="0" w:color="auto"/>
                        <w:left w:val="none" w:sz="0" w:space="0" w:color="auto"/>
                        <w:bottom w:val="none" w:sz="0" w:space="0" w:color="auto"/>
                        <w:right w:val="none" w:sz="0" w:space="0" w:color="auto"/>
                      </w:divBdr>
                      <w:divsChild>
                        <w:div w:id="1855224794">
                          <w:marLeft w:val="0"/>
                          <w:marRight w:val="0"/>
                          <w:marTop w:val="0"/>
                          <w:marBottom w:val="0"/>
                          <w:divBdr>
                            <w:top w:val="none" w:sz="0" w:space="0" w:color="auto"/>
                            <w:left w:val="none" w:sz="0" w:space="0" w:color="auto"/>
                            <w:bottom w:val="none" w:sz="0" w:space="0" w:color="auto"/>
                            <w:right w:val="none" w:sz="0" w:space="0" w:color="auto"/>
                          </w:divBdr>
                          <w:divsChild>
                            <w:div w:id="479470023">
                              <w:marLeft w:val="0"/>
                              <w:marRight w:val="0"/>
                              <w:marTop w:val="0"/>
                              <w:marBottom w:val="0"/>
                              <w:divBdr>
                                <w:top w:val="none" w:sz="0" w:space="0" w:color="auto"/>
                                <w:left w:val="none" w:sz="0" w:space="0" w:color="auto"/>
                                <w:bottom w:val="none" w:sz="0" w:space="0" w:color="auto"/>
                                <w:right w:val="none" w:sz="0" w:space="0" w:color="auto"/>
                              </w:divBdr>
                              <w:divsChild>
                                <w:div w:id="1738086682">
                                  <w:marLeft w:val="0"/>
                                  <w:marRight w:val="0"/>
                                  <w:marTop w:val="0"/>
                                  <w:marBottom w:val="0"/>
                                  <w:divBdr>
                                    <w:top w:val="none" w:sz="0" w:space="0" w:color="auto"/>
                                    <w:left w:val="none" w:sz="0" w:space="0" w:color="auto"/>
                                    <w:bottom w:val="none" w:sz="0" w:space="0" w:color="auto"/>
                                    <w:right w:val="none" w:sz="0" w:space="0" w:color="auto"/>
                                  </w:divBdr>
                                  <w:divsChild>
                                    <w:div w:id="1129474021">
                                      <w:marLeft w:val="0"/>
                                      <w:marRight w:val="0"/>
                                      <w:marTop w:val="0"/>
                                      <w:marBottom w:val="0"/>
                                      <w:divBdr>
                                        <w:top w:val="none" w:sz="0" w:space="0" w:color="auto"/>
                                        <w:left w:val="none" w:sz="0" w:space="0" w:color="auto"/>
                                        <w:bottom w:val="none" w:sz="0" w:space="0" w:color="auto"/>
                                        <w:right w:val="none" w:sz="0" w:space="0" w:color="auto"/>
                                      </w:divBdr>
                                      <w:divsChild>
                                        <w:div w:id="1809736099">
                                          <w:marLeft w:val="0"/>
                                          <w:marRight w:val="0"/>
                                          <w:marTop w:val="0"/>
                                          <w:marBottom w:val="0"/>
                                          <w:divBdr>
                                            <w:top w:val="none" w:sz="0" w:space="0" w:color="auto"/>
                                            <w:left w:val="none" w:sz="0" w:space="0" w:color="auto"/>
                                            <w:bottom w:val="none" w:sz="0" w:space="0" w:color="auto"/>
                                            <w:right w:val="none" w:sz="0" w:space="0" w:color="auto"/>
                                          </w:divBdr>
                                          <w:divsChild>
                                            <w:div w:id="900747743">
                                              <w:marLeft w:val="0"/>
                                              <w:marRight w:val="0"/>
                                              <w:marTop w:val="0"/>
                                              <w:marBottom w:val="0"/>
                                              <w:divBdr>
                                                <w:top w:val="none" w:sz="0" w:space="0" w:color="auto"/>
                                                <w:left w:val="none" w:sz="0" w:space="0" w:color="auto"/>
                                                <w:bottom w:val="none" w:sz="0" w:space="0" w:color="auto"/>
                                                <w:right w:val="none" w:sz="0" w:space="0" w:color="auto"/>
                                              </w:divBdr>
                                              <w:divsChild>
                                                <w:div w:id="38564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1969357">
      <w:bodyDiv w:val="1"/>
      <w:marLeft w:val="0"/>
      <w:marRight w:val="0"/>
      <w:marTop w:val="0"/>
      <w:marBottom w:val="0"/>
      <w:divBdr>
        <w:top w:val="none" w:sz="0" w:space="0" w:color="auto"/>
        <w:left w:val="none" w:sz="0" w:space="0" w:color="auto"/>
        <w:bottom w:val="none" w:sz="0" w:space="0" w:color="auto"/>
        <w:right w:val="none" w:sz="0" w:space="0" w:color="auto"/>
      </w:divBdr>
    </w:div>
    <w:div w:id="552273850">
      <w:bodyDiv w:val="1"/>
      <w:marLeft w:val="0"/>
      <w:marRight w:val="0"/>
      <w:marTop w:val="0"/>
      <w:marBottom w:val="0"/>
      <w:divBdr>
        <w:top w:val="none" w:sz="0" w:space="0" w:color="auto"/>
        <w:left w:val="none" w:sz="0" w:space="0" w:color="auto"/>
        <w:bottom w:val="none" w:sz="0" w:space="0" w:color="auto"/>
        <w:right w:val="none" w:sz="0" w:space="0" w:color="auto"/>
      </w:divBdr>
      <w:divsChild>
        <w:div w:id="1050039216">
          <w:marLeft w:val="0"/>
          <w:marRight w:val="0"/>
          <w:marTop w:val="0"/>
          <w:marBottom w:val="0"/>
          <w:divBdr>
            <w:top w:val="none" w:sz="0" w:space="0" w:color="auto"/>
            <w:left w:val="none" w:sz="0" w:space="0" w:color="auto"/>
            <w:bottom w:val="none" w:sz="0" w:space="0" w:color="auto"/>
            <w:right w:val="none" w:sz="0" w:space="0" w:color="auto"/>
          </w:divBdr>
          <w:divsChild>
            <w:div w:id="1050306899">
              <w:marLeft w:val="0"/>
              <w:marRight w:val="0"/>
              <w:marTop w:val="0"/>
              <w:marBottom w:val="0"/>
              <w:divBdr>
                <w:top w:val="none" w:sz="0" w:space="0" w:color="auto"/>
                <w:left w:val="none" w:sz="0" w:space="0" w:color="auto"/>
                <w:bottom w:val="none" w:sz="0" w:space="0" w:color="auto"/>
                <w:right w:val="none" w:sz="0" w:space="0" w:color="auto"/>
              </w:divBdr>
              <w:divsChild>
                <w:div w:id="397017193">
                  <w:marLeft w:val="0"/>
                  <w:marRight w:val="0"/>
                  <w:marTop w:val="0"/>
                  <w:marBottom w:val="0"/>
                  <w:divBdr>
                    <w:top w:val="none" w:sz="0" w:space="0" w:color="auto"/>
                    <w:left w:val="none" w:sz="0" w:space="0" w:color="auto"/>
                    <w:bottom w:val="none" w:sz="0" w:space="0" w:color="auto"/>
                    <w:right w:val="none" w:sz="0" w:space="0" w:color="auto"/>
                  </w:divBdr>
                  <w:divsChild>
                    <w:div w:id="1286883243">
                      <w:marLeft w:val="0"/>
                      <w:marRight w:val="0"/>
                      <w:marTop w:val="0"/>
                      <w:marBottom w:val="0"/>
                      <w:divBdr>
                        <w:top w:val="none" w:sz="0" w:space="0" w:color="auto"/>
                        <w:left w:val="none" w:sz="0" w:space="0" w:color="auto"/>
                        <w:bottom w:val="none" w:sz="0" w:space="0" w:color="auto"/>
                        <w:right w:val="none" w:sz="0" w:space="0" w:color="auto"/>
                      </w:divBdr>
                      <w:divsChild>
                        <w:div w:id="1382024488">
                          <w:marLeft w:val="0"/>
                          <w:marRight w:val="0"/>
                          <w:marTop w:val="0"/>
                          <w:marBottom w:val="0"/>
                          <w:divBdr>
                            <w:top w:val="none" w:sz="0" w:space="0" w:color="auto"/>
                            <w:left w:val="none" w:sz="0" w:space="0" w:color="auto"/>
                            <w:bottom w:val="none" w:sz="0" w:space="0" w:color="auto"/>
                            <w:right w:val="none" w:sz="0" w:space="0" w:color="auto"/>
                          </w:divBdr>
                          <w:divsChild>
                            <w:div w:id="1775712896">
                              <w:marLeft w:val="0"/>
                              <w:marRight w:val="0"/>
                              <w:marTop w:val="0"/>
                              <w:marBottom w:val="0"/>
                              <w:divBdr>
                                <w:top w:val="none" w:sz="0" w:space="0" w:color="auto"/>
                                <w:left w:val="none" w:sz="0" w:space="0" w:color="auto"/>
                                <w:bottom w:val="none" w:sz="0" w:space="0" w:color="auto"/>
                                <w:right w:val="none" w:sz="0" w:space="0" w:color="auto"/>
                              </w:divBdr>
                              <w:divsChild>
                                <w:div w:id="96222198">
                                  <w:marLeft w:val="0"/>
                                  <w:marRight w:val="0"/>
                                  <w:marTop w:val="0"/>
                                  <w:marBottom w:val="0"/>
                                  <w:divBdr>
                                    <w:top w:val="none" w:sz="0" w:space="0" w:color="auto"/>
                                    <w:left w:val="none" w:sz="0" w:space="0" w:color="auto"/>
                                    <w:bottom w:val="none" w:sz="0" w:space="0" w:color="auto"/>
                                    <w:right w:val="none" w:sz="0" w:space="0" w:color="auto"/>
                                  </w:divBdr>
                                  <w:divsChild>
                                    <w:div w:id="90049774">
                                      <w:marLeft w:val="0"/>
                                      <w:marRight w:val="0"/>
                                      <w:marTop w:val="0"/>
                                      <w:marBottom w:val="0"/>
                                      <w:divBdr>
                                        <w:top w:val="none" w:sz="0" w:space="0" w:color="auto"/>
                                        <w:left w:val="none" w:sz="0" w:space="0" w:color="auto"/>
                                        <w:bottom w:val="none" w:sz="0" w:space="0" w:color="auto"/>
                                        <w:right w:val="none" w:sz="0" w:space="0" w:color="auto"/>
                                      </w:divBdr>
                                      <w:divsChild>
                                        <w:div w:id="690226026">
                                          <w:marLeft w:val="0"/>
                                          <w:marRight w:val="0"/>
                                          <w:marTop w:val="0"/>
                                          <w:marBottom w:val="0"/>
                                          <w:divBdr>
                                            <w:top w:val="none" w:sz="0" w:space="0" w:color="auto"/>
                                            <w:left w:val="none" w:sz="0" w:space="0" w:color="auto"/>
                                            <w:bottom w:val="none" w:sz="0" w:space="0" w:color="auto"/>
                                            <w:right w:val="none" w:sz="0" w:space="0" w:color="auto"/>
                                          </w:divBdr>
                                          <w:divsChild>
                                            <w:div w:id="951594665">
                                              <w:marLeft w:val="0"/>
                                              <w:marRight w:val="0"/>
                                              <w:marTop w:val="0"/>
                                              <w:marBottom w:val="0"/>
                                              <w:divBdr>
                                                <w:top w:val="none" w:sz="0" w:space="0" w:color="auto"/>
                                                <w:left w:val="none" w:sz="0" w:space="0" w:color="auto"/>
                                                <w:bottom w:val="none" w:sz="0" w:space="0" w:color="auto"/>
                                                <w:right w:val="none" w:sz="0" w:space="0" w:color="auto"/>
                                              </w:divBdr>
                                              <w:divsChild>
                                                <w:div w:id="119060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0232057">
      <w:bodyDiv w:val="1"/>
      <w:marLeft w:val="0"/>
      <w:marRight w:val="0"/>
      <w:marTop w:val="0"/>
      <w:marBottom w:val="0"/>
      <w:divBdr>
        <w:top w:val="none" w:sz="0" w:space="0" w:color="auto"/>
        <w:left w:val="none" w:sz="0" w:space="0" w:color="auto"/>
        <w:bottom w:val="none" w:sz="0" w:space="0" w:color="auto"/>
        <w:right w:val="none" w:sz="0" w:space="0" w:color="auto"/>
      </w:divBdr>
    </w:div>
    <w:div w:id="852231321">
      <w:bodyDiv w:val="1"/>
      <w:marLeft w:val="0"/>
      <w:marRight w:val="0"/>
      <w:marTop w:val="0"/>
      <w:marBottom w:val="0"/>
      <w:divBdr>
        <w:top w:val="none" w:sz="0" w:space="0" w:color="auto"/>
        <w:left w:val="none" w:sz="0" w:space="0" w:color="auto"/>
        <w:bottom w:val="none" w:sz="0" w:space="0" w:color="auto"/>
        <w:right w:val="none" w:sz="0" w:space="0" w:color="auto"/>
      </w:divBdr>
    </w:div>
    <w:div w:id="1484393072">
      <w:bodyDiv w:val="1"/>
      <w:marLeft w:val="0"/>
      <w:marRight w:val="0"/>
      <w:marTop w:val="0"/>
      <w:marBottom w:val="0"/>
      <w:divBdr>
        <w:top w:val="none" w:sz="0" w:space="0" w:color="auto"/>
        <w:left w:val="none" w:sz="0" w:space="0" w:color="auto"/>
        <w:bottom w:val="none" w:sz="0" w:space="0" w:color="auto"/>
        <w:right w:val="none" w:sz="0" w:space="0" w:color="auto"/>
      </w:divBdr>
    </w:div>
    <w:div w:id="1760638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sca.rutgers.edu/campus-involvement/student-organizations/resources/student-organization-registration" TargetMode="External"/><Relationship Id="rId21" Type="http://schemas.openxmlformats.org/officeDocument/2006/relationships/hyperlink" Target="https://sgc.rutgers.edu/" TargetMode="External"/><Relationship Id="rId42" Type="http://schemas.openxmlformats.org/officeDocument/2006/relationships/image" Target="media/image18.png"/><Relationship Id="rId47" Type="http://schemas.openxmlformats.org/officeDocument/2006/relationships/image" Target="media/image23.svg"/><Relationship Id="rId63" Type="http://schemas.openxmlformats.org/officeDocument/2006/relationships/hyperlink" Target="http://sabo.rutgers.edu" TargetMode="External"/><Relationship Id="rId68" Type="http://schemas.openxmlformats.org/officeDocument/2006/relationships/hyperlink" Target="https://rusa.rutgers.edu/services-store" TargetMode="External"/><Relationship Id="rId84" Type="http://schemas.openxmlformats.org/officeDocument/2006/relationships/image" Target="media/image43.png"/><Relationship Id="rId89" Type="http://schemas.openxmlformats.org/officeDocument/2006/relationships/theme" Target="theme/theme1.xml"/><Relationship Id="rId16" Type="http://schemas.openxmlformats.org/officeDocument/2006/relationships/hyperlink" Target="https://sabo.rutgers.edu" TargetMode="External"/><Relationship Id="rId11" Type="http://schemas.openxmlformats.org/officeDocument/2006/relationships/endnotes" Target="endnotes.xml"/><Relationship Id="rId32" Type="http://schemas.openxmlformats.org/officeDocument/2006/relationships/image" Target="media/image9.png"/><Relationship Id="rId37" Type="http://schemas.openxmlformats.org/officeDocument/2006/relationships/image" Target="media/image13.png"/><Relationship Id="rId53" Type="http://schemas.openxmlformats.org/officeDocument/2006/relationships/image" Target="media/image29.png"/><Relationship Id="rId58" Type="http://schemas.openxmlformats.org/officeDocument/2006/relationships/hyperlink" Target="mailto:sabo@echo.rutgers.edu" TargetMode="External"/><Relationship Id="rId74" Type="http://schemas.openxmlformats.org/officeDocument/2006/relationships/hyperlink" Target="mailto:jillto@echo.rutgers.edu" TargetMode="External"/><Relationship Id="rId79" Type="http://schemas.openxmlformats.org/officeDocument/2006/relationships/image" Target="media/image38.png"/><Relationship Id="rId5" Type="http://schemas.openxmlformats.org/officeDocument/2006/relationships/customXml" Target="../customXml/item5.xml"/><Relationship Id="rId14" Type="http://schemas.openxmlformats.org/officeDocument/2006/relationships/image" Target="media/image4.jpeg"/><Relationship Id="rId22" Type="http://schemas.openxmlformats.org/officeDocument/2006/relationships/hyperlink" Target="https://www.business.rutgers.edu/" TargetMode="External"/><Relationship Id="rId27" Type="http://schemas.openxmlformats.org/officeDocument/2006/relationships/hyperlink" Target="http://sabo.rutgers.edu" TargetMode="External"/><Relationship Id="rId30" Type="http://schemas.openxmlformats.org/officeDocument/2006/relationships/image" Target="media/image7.png"/><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0.png"/><Relationship Id="rId64" Type="http://schemas.openxmlformats.org/officeDocument/2006/relationships/hyperlink" Target="https://nam02.safelinks.protection.outlook.com/?url=https%3A%2F%2Fwww.swagbyconsolidus.com%2F&amp;data=05%7C01%7Ccharisse.gutierrez%40rutgers.edu%7Ca6b7f37d690b4a9ca66308db20b9934a%7Cb92d2b234d35447093ff69aca6632ffe%7C1%7C0%7C638139753823431345%7CUnknown%7CTWFpbGZsb3d8eyJWIjoiMC4wLjAwMDAiLCJQIjoiV2luMzIiLCJBTiI6Ik1haWwiLCJXVCI6Mn0%3D%7C3000%7C%7C%7C&amp;sdata=R%2F2ERw94A8X765NpvaVEpkyy7u93hwMfNgKaHOXHy8Q%3D&amp;reserved=0" TargetMode="External"/><Relationship Id="rId69" Type="http://schemas.openxmlformats.org/officeDocument/2006/relationships/hyperlink" Target="https://rusa.rutgers.edu/resources" TargetMode="External"/><Relationship Id="rId77" Type="http://schemas.openxmlformats.org/officeDocument/2006/relationships/image" Target="media/image36.svg"/><Relationship Id="rId8" Type="http://schemas.openxmlformats.org/officeDocument/2006/relationships/settings" Target="settings.xml"/><Relationship Id="rId51" Type="http://schemas.openxmlformats.org/officeDocument/2006/relationships/image" Target="media/image27.png"/><Relationship Id="rId72" Type="http://schemas.openxmlformats.org/officeDocument/2006/relationships/hyperlink" Target="mailto:charisse.gutierrez@rutgers.edu" TargetMode="External"/><Relationship Id="rId80" Type="http://schemas.openxmlformats.org/officeDocument/2006/relationships/image" Target="media/image39.png"/><Relationship Id="rId85" Type="http://schemas.openxmlformats.org/officeDocument/2006/relationships/image" Target="media/image44.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recreation.rutgers.edu/sports/club-sports" TargetMode="External"/><Relationship Id="rId25" Type="http://schemas.openxmlformats.org/officeDocument/2006/relationships/hyperlink" Target="https://riskmanagement.rutgers.edu/" TargetMode="External"/><Relationship Id="rId33" Type="http://schemas.openxmlformats.org/officeDocument/2006/relationships/image" Target="media/image10.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1.png"/><Relationship Id="rId67" Type="http://schemas.openxmlformats.org/officeDocument/2006/relationships/hyperlink" Target="https://sabo.rutgers.edu/forms" TargetMode="External"/><Relationship Id="rId20" Type="http://schemas.openxmlformats.org/officeDocument/2006/relationships/hyperlink" Target="https://egc.rutgers.edu/" TargetMode="External"/><Relationship Id="rId41" Type="http://schemas.openxmlformats.org/officeDocument/2006/relationships/image" Target="media/image17.png"/><Relationship Id="rId54" Type="http://schemas.openxmlformats.org/officeDocument/2006/relationships/hyperlink" Target="mailto:sabo@echo.rutgers.edu" TargetMode="External"/><Relationship Id="rId62" Type="http://schemas.openxmlformats.org/officeDocument/2006/relationships/image" Target="media/image34.png"/><Relationship Id="rId70" Type="http://schemas.openxmlformats.org/officeDocument/2006/relationships/hyperlink" Target="https://sca.rutgers.edu/campus-involvement/student-organizations/resources/student-organization-registration" TargetMode="External"/><Relationship Id="rId75" Type="http://schemas.openxmlformats.org/officeDocument/2006/relationships/hyperlink" Target="mailto:gd469@echo.rutgers.edu" TargetMode="External"/><Relationship Id="rId83" Type="http://schemas.openxmlformats.org/officeDocument/2006/relationships/image" Target="media/image42.png"/><Relationship Id="rId88"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sabo@echo.rutgers.edu" TargetMode="External"/><Relationship Id="rId23" Type="http://schemas.openxmlformats.org/officeDocument/2006/relationships/hyperlink" Target="https://douglass.rutgers.edu/" TargetMode="External"/><Relationship Id="rId28" Type="http://schemas.openxmlformats.org/officeDocument/2006/relationships/image" Target="media/image5.png"/><Relationship Id="rId36" Type="http://schemas.openxmlformats.org/officeDocument/2006/relationships/image" Target="media/image12.png"/><Relationship Id="rId49" Type="http://schemas.openxmlformats.org/officeDocument/2006/relationships/image" Target="media/image25.png"/><Relationship Id="rId57" Type="http://schemas.openxmlformats.org/officeDocument/2006/relationships/hyperlink" Target="mailto:sabo@echo.rutgers.edu" TargetMode="External"/><Relationship Id="rId10" Type="http://schemas.openxmlformats.org/officeDocument/2006/relationships/footnotes" Target="footnotes.xml"/><Relationship Id="rId31" Type="http://schemas.openxmlformats.org/officeDocument/2006/relationships/image" Target="media/image8.png"/><Relationship Id="rId44" Type="http://schemas.openxmlformats.org/officeDocument/2006/relationships/image" Target="media/image20.png"/><Relationship Id="rId52" Type="http://schemas.openxmlformats.org/officeDocument/2006/relationships/image" Target="media/image28.svg"/><Relationship Id="rId60" Type="http://schemas.openxmlformats.org/officeDocument/2006/relationships/image" Target="media/image32.png"/><Relationship Id="rId65" Type="http://schemas.openxmlformats.org/officeDocument/2006/relationships/hyperlink" Target="mailto:SABO@echo.rutgers.edu" TargetMode="External"/><Relationship Id="rId73" Type="http://schemas.openxmlformats.org/officeDocument/2006/relationships/hyperlink" Target="mailto:gjhoward@echo.rutgers.edu" TargetMode="External"/><Relationship Id="rId78" Type="http://schemas.openxmlformats.org/officeDocument/2006/relationships/image" Target="media/image37.png"/><Relationship Id="rId81" Type="http://schemas.openxmlformats.org/officeDocument/2006/relationships/image" Target="media/image40.png"/><Relationship Id="rId86"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ruoncampus.rutgers.edu/" TargetMode="External"/><Relationship Id="rId39" Type="http://schemas.openxmlformats.org/officeDocument/2006/relationships/image" Target="media/image15.png"/><Relationship Id="rId34" Type="http://schemas.openxmlformats.org/officeDocument/2006/relationships/hyperlink" Target="http://sabo.rutgers.edu" TargetMode="External"/><Relationship Id="rId50" Type="http://schemas.openxmlformats.org/officeDocument/2006/relationships/image" Target="media/image26.png"/><Relationship Id="rId55" Type="http://schemas.openxmlformats.org/officeDocument/2006/relationships/hyperlink" Target="mailto:sabo@echo.rutgers.edu" TargetMode="External"/><Relationship Id="rId76" Type="http://schemas.openxmlformats.org/officeDocument/2006/relationships/image" Target="media/image35.png"/><Relationship Id="rId7" Type="http://schemas.openxmlformats.org/officeDocument/2006/relationships/styles" Target="styles.xml"/><Relationship Id="rId71" Type="http://schemas.openxmlformats.org/officeDocument/2006/relationships/hyperlink" Target="https://communications.rutgers.edu/brand-policies/trademark-licensing" TargetMode="External"/><Relationship Id="rId2" Type="http://schemas.openxmlformats.org/officeDocument/2006/relationships/customXml" Target="../customXml/item2.xml"/><Relationship Id="rId29" Type="http://schemas.openxmlformats.org/officeDocument/2006/relationships/image" Target="media/image6.png"/><Relationship Id="rId24" Type="http://schemas.openxmlformats.org/officeDocument/2006/relationships/hyperlink" Target="https://gsa.rutgers.edu" TargetMode="External"/><Relationship Id="rId40" Type="http://schemas.openxmlformats.org/officeDocument/2006/relationships/image" Target="media/image16.png"/><Relationship Id="rId45" Type="http://schemas.openxmlformats.org/officeDocument/2006/relationships/image" Target="media/image21.png"/><Relationship Id="rId66" Type="http://schemas.openxmlformats.org/officeDocument/2006/relationships/hyperlink" Target="https://sabo.rutgers.edu/" TargetMode="External"/><Relationship Id="rId87" Type="http://schemas.openxmlformats.org/officeDocument/2006/relationships/fontTable" Target="fontTable.xml"/><Relationship Id="rId61" Type="http://schemas.openxmlformats.org/officeDocument/2006/relationships/image" Target="media/image33.png"/><Relationship Id="rId82" Type="http://schemas.openxmlformats.org/officeDocument/2006/relationships/image" Target="media/image41.png"/><Relationship Id="rId19" Type="http://schemas.openxmlformats.org/officeDocument/2006/relationships/hyperlink" Target="https://sites.rutgers.edu/pgc/"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5A16C390CA4A8DB6E298DF583C798A"/>
        <w:category>
          <w:name w:val="General"/>
          <w:gallery w:val="placeholder"/>
        </w:category>
        <w:types>
          <w:type w:val="bbPlcHdr"/>
        </w:types>
        <w:behaviors>
          <w:behavior w:val="content"/>
        </w:behaviors>
        <w:guid w:val="{787F0026-8D5C-4E9F-A001-0F1A53391703}"/>
      </w:docPartPr>
      <w:docPartBody>
        <w:p w:rsidR="004D15E9" w:rsidRDefault="004D15E9" w:rsidP="004D15E9">
          <w:pPr>
            <w:pStyle w:val="585A16C390CA4A8DB6E298DF583C798A"/>
          </w:pPr>
          <w:r>
            <w:rPr>
              <w:rFonts w:asciiTheme="majorHAnsi" w:eastAsiaTheme="majorEastAsia" w:hAnsiTheme="majorHAnsi" w:cstheme="majorBidi"/>
              <w:caps/>
              <w:color w:val="156082" w:themeColor="accent1"/>
              <w:sz w:val="80"/>
              <w:szCs w:val="80"/>
            </w:rPr>
            <w:t>[Document title]</w:t>
          </w:r>
        </w:p>
      </w:docPartBody>
    </w:docPart>
    <w:docPart>
      <w:docPartPr>
        <w:name w:val="040FEF05BF314DD4821C2D76A4FAE6DE"/>
        <w:category>
          <w:name w:val="General"/>
          <w:gallery w:val="placeholder"/>
        </w:category>
        <w:types>
          <w:type w:val="bbPlcHdr"/>
        </w:types>
        <w:behaviors>
          <w:behavior w:val="content"/>
        </w:behaviors>
        <w:guid w:val="{459978A2-B8BE-4311-B15D-65639E198310}"/>
      </w:docPartPr>
      <w:docPartBody>
        <w:p w:rsidR="004D15E9" w:rsidRDefault="004D15E9" w:rsidP="004D15E9">
          <w:pPr>
            <w:pStyle w:val="040FEF05BF314DD4821C2D76A4FAE6DE"/>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masis MT Pro Black">
    <w:charset w:val="00"/>
    <w:family w:val="roman"/>
    <w:pitch w:val="variable"/>
    <w:sig w:usb0="A00000AF" w:usb1="4000205B" w:usb2="00000000" w:usb3="00000000" w:csb0="00000093" w:csb1="00000000"/>
  </w:font>
  <w:font w:name="Cooper Black">
    <w:panose1 w:val="0208090404030B0204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5E9"/>
    <w:rsid w:val="00020989"/>
    <w:rsid w:val="00046BAB"/>
    <w:rsid w:val="000C468E"/>
    <w:rsid w:val="001D2584"/>
    <w:rsid w:val="00291C70"/>
    <w:rsid w:val="003472AD"/>
    <w:rsid w:val="00383ADD"/>
    <w:rsid w:val="004D15E9"/>
    <w:rsid w:val="004E640E"/>
    <w:rsid w:val="005218A7"/>
    <w:rsid w:val="005A07A7"/>
    <w:rsid w:val="005D2323"/>
    <w:rsid w:val="005D59C9"/>
    <w:rsid w:val="00626499"/>
    <w:rsid w:val="006B5305"/>
    <w:rsid w:val="006D7B69"/>
    <w:rsid w:val="00720F28"/>
    <w:rsid w:val="00756BD7"/>
    <w:rsid w:val="00770846"/>
    <w:rsid w:val="007A45C0"/>
    <w:rsid w:val="007C2686"/>
    <w:rsid w:val="007F3F5C"/>
    <w:rsid w:val="008A230B"/>
    <w:rsid w:val="008B6657"/>
    <w:rsid w:val="0094540D"/>
    <w:rsid w:val="00965E2B"/>
    <w:rsid w:val="00A862E3"/>
    <w:rsid w:val="00B247C1"/>
    <w:rsid w:val="00B33200"/>
    <w:rsid w:val="00B404AA"/>
    <w:rsid w:val="00C564EA"/>
    <w:rsid w:val="00C6453D"/>
    <w:rsid w:val="00C7510A"/>
    <w:rsid w:val="00D074F8"/>
    <w:rsid w:val="00D6106A"/>
    <w:rsid w:val="00D87B4C"/>
    <w:rsid w:val="00DF259E"/>
    <w:rsid w:val="00E34576"/>
    <w:rsid w:val="00EB7A26"/>
    <w:rsid w:val="00EF608C"/>
    <w:rsid w:val="00F7067E"/>
    <w:rsid w:val="00FF2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85A16C390CA4A8DB6E298DF583C798A">
    <w:name w:val="585A16C390CA4A8DB6E298DF583C798A"/>
    <w:rsid w:val="004D15E9"/>
  </w:style>
  <w:style w:type="paragraph" w:customStyle="1" w:styleId="040FEF05BF314DD4821C2D76A4FAE6DE">
    <w:name w:val="040FEF05BF314DD4821C2D76A4FAE6DE"/>
    <w:rsid w:val="004D15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2026-08-03T00:00:00</PublishDate>
  <Abstract/>
  <CompanyAddress>613 George St. New Brunswick, NJ 08901</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1f4adbc1-facf-41bb-95f4-6685a102a2f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225E04ECE214A4581C5A26569A1E4DA" ma:contentTypeVersion="16" ma:contentTypeDescription="Create a new document." ma:contentTypeScope="" ma:versionID="16b56d72ccfb9f3fcb549e3c19ef530f">
  <xsd:schema xmlns:xsd="http://www.w3.org/2001/XMLSchema" xmlns:xs="http://www.w3.org/2001/XMLSchema" xmlns:p="http://schemas.microsoft.com/office/2006/metadata/properties" xmlns:ns3="1f4adbc1-facf-41bb-95f4-6685a102a2f2" xmlns:ns4="acb18bc3-9995-4269-a249-fe8ef7f5f85b" targetNamespace="http://schemas.microsoft.com/office/2006/metadata/properties" ma:root="true" ma:fieldsID="cb36aa2d68c2a4e709ca0ed32c614fd3" ns3:_="" ns4:_="">
    <xsd:import namespace="1f4adbc1-facf-41bb-95f4-6685a102a2f2"/>
    <xsd:import namespace="acb18bc3-9995-4269-a249-fe8ef7f5f85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4adbc1-facf-41bb-95f4-6685a102a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18bc3-9995-4269-a249-fe8ef7f5f8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6A8034-ED30-4BD7-AB33-570F309B2861}">
  <ds:schemaRefs>
    <ds:schemaRef ds:uri="http://schemas.openxmlformats.org/officeDocument/2006/bibliography"/>
  </ds:schemaRefs>
</ds:datastoreItem>
</file>

<file path=customXml/itemProps3.xml><?xml version="1.0" encoding="utf-8"?>
<ds:datastoreItem xmlns:ds="http://schemas.openxmlformats.org/officeDocument/2006/customXml" ds:itemID="{38A9ACF8-FA11-4548-87BC-86B1FBE920B1}">
  <ds:schemaRefs>
    <ds:schemaRef ds:uri="http://schemas.microsoft.com/sharepoint/v3/contenttype/forms"/>
  </ds:schemaRefs>
</ds:datastoreItem>
</file>

<file path=customXml/itemProps4.xml><?xml version="1.0" encoding="utf-8"?>
<ds:datastoreItem xmlns:ds="http://schemas.openxmlformats.org/officeDocument/2006/customXml" ds:itemID="{57F38759-2EE0-4918-90A5-EEFEBF0E54F9}">
  <ds:schemaRefs>
    <ds:schemaRef ds:uri="http://schemas.microsoft.com/office/2006/metadata/properties"/>
    <ds:schemaRef ds:uri="http://schemas.microsoft.com/office/infopath/2007/PartnerControls"/>
    <ds:schemaRef ds:uri="1f4adbc1-facf-41bb-95f4-6685a102a2f2"/>
  </ds:schemaRefs>
</ds:datastoreItem>
</file>

<file path=customXml/itemProps5.xml><?xml version="1.0" encoding="utf-8"?>
<ds:datastoreItem xmlns:ds="http://schemas.openxmlformats.org/officeDocument/2006/customXml" ds:itemID="{7A9BE09A-488B-4759-8BF5-56914FBB0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4adbc1-facf-41bb-95f4-6685a102a2f2"/>
    <ds:schemaRef ds:uri="acb18bc3-9995-4269-a249-fe8ef7f5f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52</Pages>
  <Words>14673</Words>
  <Characters>83641</Characters>
  <Application>Microsoft Office Word</Application>
  <DocSecurity>0</DocSecurity>
  <Lines>697</Lines>
  <Paragraphs>196</Paragraphs>
  <ScaleCrop>false</ScaleCrop>
  <HeadingPairs>
    <vt:vector size="2" baseType="variant">
      <vt:variant>
        <vt:lpstr>Title</vt:lpstr>
      </vt:variant>
      <vt:variant>
        <vt:i4>1</vt:i4>
      </vt:variant>
    </vt:vector>
  </HeadingPairs>
  <TitlesOfParts>
    <vt:vector size="1" baseType="lpstr">
      <vt:lpstr>Rutgers University Treasurer’s Key</vt:lpstr>
    </vt:vector>
  </TitlesOfParts>
  <Company>SABO-Student Activities business office</Company>
  <LinksUpToDate>false</LinksUpToDate>
  <CharactersWithSpaces>98118</CharactersWithSpaces>
  <SharedDoc>false</SharedDoc>
  <HLinks>
    <vt:vector size="240" baseType="variant">
      <vt:variant>
        <vt:i4>4718613</vt:i4>
      </vt:variant>
      <vt:variant>
        <vt:i4>114</vt:i4>
      </vt:variant>
      <vt:variant>
        <vt:i4>0</vt:i4>
      </vt:variant>
      <vt:variant>
        <vt:i4>5</vt:i4>
      </vt:variant>
      <vt:variant>
        <vt:lpwstr>http://www.irs.gov/pub/irs-pdf/iw8imy.pdf</vt:lpwstr>
      </vt:variant>
      <vt:variant>
        <vt:lpwstr/>
      </vt:variant>
      <vt:variant>
        <vt:i4>4653077</vt:i4>
      </vt:variant>
      <vt:variant>
        <vt:i4>111</vt:i4>
      </vt:variant>
      <vt:variant>
        <vt:i4>0</vt:i4>
      </vt:variant>
      <vt:variant>
        <vt:i4>5</vt:i4>
      </vt:variant>
      <vt:variant>
        <vt:lpwstr>http://www.irs.gov/pub/irs-pdf/fw8imy.pdf</vt:lpwstr>
      </vt:variant>
      <vt:variant>
        <vt:lpwstr/>
      </vt:variant>
      <vt:variant>
        <vt:i4>6094864</vt:i4>
      </vt:variant>
      <vt:variant>
        <vt:i4>108</vt:i4>
      </vt:variant>
      <vt:variant>
        <vt:i4>0</vt:i4>
      </vt:variant>
      <vt:variant>
        <vt:i4>5</vt:i4>
      </vt:variant>
      <vt:variant>
        <vt:lpwstr>http://www.irs.gov/pub/irs-pdf/iw8exp.pdf</vt:lpwstr>
      </vt:variant>
      <vt:variant>
        <vt:lpwstr/>
      </vt:variant>
      <vt:variant>
        <vt:i4>5373968</vt:i4>
      </vt:variant>
      <vt:variant>
        <vt:i4>105</vt:i4>
      </vt:variant>
      <vt:variant>
        <vt:i4>0</vt:i4>
      </vt:variant>
      <vt:variant>
        <vt:i4>5</vt:i4>
      </vt:variant>
      <vt:variant>
        <vt:lpwstr>http://www.irs.gov/pub/irs-pdf/fw8exp.pdf</vt:lpwstr>
      </vt:variant>
      <vt:variant>
        <vt:lpwstr/>
      </vt:variant>
      <vt:variant>
        <vt:i4>4587529</vt:i4>
      </vt:variant>
      <vt:variant>
        <vt:i4>102</vt:i4>
      </vt:variant>
      <vt:variant>
        <vt:i4>0</vt:i4>
      </vt:variant>
      <vt:variant>
        <vt:i4>5</vt:i4>
      </vt:variant>
      <vt:variant>
        <vt:lpwstr>http://www.irs.gov/pub/irs-pdf/iw8eci.pdf</vt:lpwstr>
      </vt:variant>
      <vt:variant>
        <vt:lpwstr/>
      </vt:variant>
      <vt:variant>
        <vt:i4>4784137</vt:i4>
      </vt:variant>
      <vt:variant>
        <vt:i4>99</vt:i4>
      </vt:variant>
      <vt:variant>
        <vt:i4>0</vt:i4>
      </vt:variant>
      <vt:variant>
        <vt:i4>5</vt:i4>
      </vt:variant>
      <vt:variant>
        <vt:lpwstr>http://www.irs.gov/pub/irs-pdf/fw8eci.pdf</vt:lpwstr>
      </vt:variant>
      <vt:variant>
        <vt:lpwstr/>
      </vt:variant>
      <vt:variant>
        <vt:i4>4194313</vt:i4>
      </vt:variant>
      <vt:variant>
        <vt:i4>96</vt:i4>
      </vt:variant>
      <vt:variant>
        <vt:i4>0</vt:i4>
      </vt:variant>
      <vt:variant>
        <vt:i4>5</vt:i4>
      </vt:variant>
      <vt:variant>
        <vt:lpwstr>http://www.irs.gov/pub/irs-pdf/iw8ben.pdf</vt:lpwstr>
      </vt:variant>
      <vt:variant>
        <vt:lpwstr/>
      </vt:variant>
      <vt:variant>
        <vt:i4>5177353</vt:i4>
      </vt:variant>
      <vt:variant>
        <vt:i4>93</vt:i4>
      </vt:variant>
      <vt:variant>
        <vt:i4>0</vt:i4>
      </vt:variant>
      <vt:variant>
        <vt:i4>5</vt:i4>
      </vt:variant>
      <vt:variant>
        <vt:lpwstr>http://www.irs.gov/pub/irs-pdf/fw8ben.pdf</vt:lpwstr>
      </vt:variant>
      <vt:variant>
        <vt:lpwstr/>
      </vt:variant>
      <vt:variant>
        <vt:i4>2883667</vt:i4>
      </vt:variant>
      <vt:variant>
        <vt:i4>90</vt:i4>
      </vt:variant>
      <vt:variant>
        <vt:i4>0</vt:i4>
      </vt:variant>
      <vt:variant>
        <vt:i4>5</vt:i4>
      </vt:variant>
      <vt:variant>
        <vt:lpwstr>mailto:jscannel@echo.rutgers.edu</vt:lpwstr>
      </vt:variant>
      <vt:variant>
        <vt:lpwstr/>
      </vt:variant>
      <vt:variant>
        <vt:i4>3604558</vt:i4>
      </vt:variant>
      <vt:variant>
        <vt:i4>87</vt:i4>
      </vt:variant>
      <vt:variant>
        <vt:i4>0</vt:i4>
      </vt:variant>
      <vt:variant>
        <vt:i4>5</vt:i4>
      </vt:variant>
      <vt:variant>
        <vt:lpwstr>mailto:jillto@rci.rutgers.edu</vt:lpwstr>
      </vt:variant>
      <vt:variant>
        <vt:lpwstr/>
      </vt:variant>
      <vt:variant>
        <vt:i4>5177380</vt:i4>
      </vt:variant>
      <vt:variant>
        <vt:i4>84</vt:i4>
      </vt:variant>
      <vt:variant>
        <vt:i4>0</vt:i4>
      </vt:variant>
      <vt:variant>
        <vt:i4>5</vt:i4>
      </vt:variant>
      <vt:variant>
        <vt:lpwstr>mailto:gjhoward@rci.rutgers.edu</vt:lpwstr>
      </vt:variant>
      <vt:variant>
        <vt:lpwstr/>
      </vt:variant>
      <vt:variant>
        <vt:i4>6094903</vt:i4>
      </vt:variant>
      <vt:variant>
        <vt:i4>81</vt:i4>
      </vt:variant>
      <vt:variant>
        <vt:i4>0</vt:i4>
      </vt:variant>
      <vt:variant>
        <vt:i4>5</vt:i4>
      </vt:variant>
      <vt:variant>
        <vt:lpwstr>mailto:etarrant@rci.rutgers.edu</vt:lpwstr>
      </vt:variant>
      <vt:variant>
        <vt:lpwstr/>
      </vt:variant>
      <vt:variant>
        <vt:i4>786451</vt:i4>
      </vt:variant>
      <vt:variant>
        <vt:i4>78</vt:i4>
      </vt:variant>
      <vt:variant>
        <vt:i4>0</vt:i4>
      </vt:variant>
      <vt:variant>
        <vt:i4>5</vt:i4>
      </vt:variant>
      <vt:variant>
        <vt:lpwstr>http://identity.rutgers.edu/</vt:lpwstr>
      </vt:variant>
      <vt:variant>
        <vt:lpwstr/>
      </vt:variant>
      <vt:variant>
        <vt:i4>5439489</vt:i4>
      </vt:variant>
      <vt:variant>
        <vt:i4>75</vt:i4>
      </vt:variant>
      <vt:variant>
        <vt:i4>0</vt:i4>
      </vt:variant>
      <vt:variant>
        <vt:i4>5</vt:i4>
      </vt:variant>
      <vt:variant>
        <vt:lpwstr>http://ur.rutgers.edu/trademark/</vt:lpwstr>
      </vt:variant>
      <vt:variant>
        <vt:lpwstr/>
      </vt:variant>
      <vt:variant>
        <vt:i4>1572950</vt:i4>
      </vt:variant>
      <vt:variant>
        <vt:i4>72</vt:i4>
      </vt:variant>
      <vt:variant>
        <vt:i4>0</vt:i4>
      </vt:variant>
      <vt:variant>
        <vt:i4>5</vt:i4>
      </vt:variant>
      <vt:variant>
        <vt:lpwstr>http://getinvolved.rutgers.edu/organizations/register-an-organization</vt:lpwstr>
      </vt:variant>
      <vt:variant>
        <vt:lpwstr/>
      </vt:variant>
      <vt:variant>
        <vt:i4>5439489</vt:i4>
      </vt:variant>
      <vt:variant>
        <vt:i4>69</vt:i4>
      </vt:variant>
      <vt:variant>
        <vt:i4>0</vt:i4>
      </vt:variant>
      <vt:variant>
        <vt:i4>5</vt:i4>
      </vt:variant>
      <vt:variant>
        <vt:lpwstr>http://sabo.rutgers.edu/resources/treasurers</vt:lpwstr>
      </vt:variant>
      <vt:variant>
        <vt:lpwstr/>
      </vt:variant>
      <vt:variant>
        <vt:i4>3866640</vt:i4>
      </vt:variant>
      <vt:variant>
        <vt:i4>66</vt:i4>
      </vt:variant>
      <vt:variant>
        <vt:i4>0</vt:i4>
      </vt:variant>
      <vt:variant>
        <vt:i4>5</vt:i4>
      </vt:variant>
      <vt:variant>
        <vt:lpwstr>http://ruassembly.com/?page_id=37</vt:lpwstr>
      </vt:variant>
      <vt:variant>
        <vt:lpwstr/>
      </vt:variant>
      <vt:variant>
        <vt:i4>3801104</vt:i4>
      </vt:variant>
      <vt:variant>
        <vt:i4>63</vt:i4>
      </vt:variant>
      <vt:variant>
        <vt:i4>0</vt:i4>
      </vt:variant>
      <vt:variant>
        <vt:i4>5</vt:i4>
      </vt:variant>
      <vt:variant>
        <vt:lpwstr>http://ruassembly.com/?page_id=20</vt:lpwstr>
      </vt:variant>
      <vt:variant>
        <vt:lpwstr/>
      </vt:variant>
      <vt:variant>
        <vt:i4>1245203</vt:i4>
      </vt:variant>
      <vt:variant>
        <vt:i4>60</vt:i4>
      </vt:variant>
      <vt:variant>
        <vt:i4>0</vt:i4>
      </vt:variant>
      <vt:variant>
        <vt:i4>5</vt:i4>
      </vt:variant>
      <vt:variant>
        <vt:lpwstr>http://sabo.rutgers.edu/forms</vt:lpwstr>
      </vt:variant>
      <vt:variant>
        <vt:lpwstr/>
      </vt:variant>
      <vt:variant>
        <vt:i4>1114119</vt:i4>
      </vt:variant>
      <vt:variant>
        <vt:i4>57</vt:i4>
      </vt:variant>
      <vt:variant>
        <vt:i4>0</vt:i4>
      </vt:variant>
      <vt:variant>
        <vt:i4>5</vt:i4>
      </vt:variant>
      <vt:variant>
        <vt:lpwstr>http://sabo.rutgers.edu/</vt:lpwstr>
      </vt:variant>
      <vt:variant>
        <vt:lpwstr/>
      </vt:variant>
      <vt:variant>
        <vt:i4>131083</vt:i4>
      </vt:variant>
      <vt:variant>
        <vt:i4>54</vt:i4>
      </vt:variant>
      <vt:variant>
        <vt:i4>0</vt:i4>
      </vt:variant>
      <vt:variant>
        <vt:i4>5</vt:i4>
      </vt:variant>
      <vt:variant>
        <vt:lpwstr>http://sabo.rutgers.edu/services/bus-tickets</vt:lpwstr>
      </vt:variant>
      <vt:variant>
        <vt:lpwstr/>
      </vt:variant>
      <vt:variant>
        <vt:i4>5636184</vt:i4>
      </vt:variant>
      <vt:variant>
        <vt:i4>51</vt:i4>
      </vt:variant>
      <vt:variant>
        <vt:i4>0</vt:i4>
      </vt:variant>
      <vt:variant>
        <vt:i4>5</vt:i4>
      </vt:variant>
      <vt:variant>
        <vt:lpwstr>http://sabo.rutgers.edu/services/online-sale</vt:lpwstr>
      </vt:variant>
      <vt:variant>
        <vt:lpwstr/>
      </vt:variant>
      <vt:variant>
        <vt:i4>8257650</vt:i4>
      </vt:variant>
      <vt:variant>
        <vt:i4>48</vt:i4>
      </vt:variant>
      <vt:variant>
        <vt:i4>0</vt:i4>
      </vt:variant>
      <vt:variant>
        <vt:i4>5</vt:i4>
      </vt:variant>
      <vt:variant>
        <vt:lpwstr>http://studentaid.rutgers.edu/</vt:lpwstr>
      </vt:variant>
      <vt:variant>
        <vt:lpwstr/>
      </vt:variant>
      <vt:variant>
        <vt:i4>5439489</vt:i4>
      </vt:variant>
      <vt:variant>
        <vt:i4>45</vt:i4>
      </vt:variant>
      <vt:variant>
        <vt:i4>0</vt:i4>
      </vt:variant>
      <vt:variant>
        <vt:i4>5</vt:i4>
      </vt:variant>
      <vt:variant>
        <vt:lpwstr>http://ur.rutgers.edu/trademark/</vt:lpwstr>
      </vt:variant>
      <vt:variant>
        <vt:lpwstr/>
      </vt:variant>
      <vt:variant>
        <vt:i4>786451</vt:i4>
      </vt:variant>
      <vt:variant>
        <vt:i4>42</vt:i4>
      </vt:variant>
      <vt:variant>
        <vt:i4>0</vt:i4>
      </vt:variant>
      <vt:variant>
        <vt:i4>5</vt:i4>
      </vt:variant>
      <vt:variant>
        <vt:lpwstr>http://identity.rutgers.edu/</vt:lpwstr>
      </vt:variant>
      <vt:variant>
        <vt:lpwstr/>
      </vt:variant>
      <vt:variant>
        <vt:i4>1114119</vt:i4>
      </vt:variant>
      <vt:variant>
        <vt:i4>39</vt:i4>
      </vt:variant>
      <vt:variant>
        <vt:i4>0</vt:i4>
      </vt:variant>
      <vt:variant>
        <vt:i4>5</vt:i4>
      </vt:variant>
      <vt:variant>
        <vt:lpwstr>http://sabo.rutgers.edu/</vt:lpwstr>
      </vt:variant>
      <vt:variant>
        <vt:lpwstr/>
      </vt:variant>
      <vt:variant>
        <vt:i4>1114119</vt:i4>
      </vt:variant>
      <vt:variant>
        <vt:i4>36</vt:i4>
      </vt:variant>
      <vt:variant>
        <vt:i4>0</vt:i4>
      </vt:variant>
      <vt:variant>
        <vt:i4>5</vt:i4>
      </vt:variant>
      <vt:variant>
        <vt:lpwstr>http://sabo.rutgers.edu/</vt:lpwstr>
      </vt:variant>
      <vt:variant>
        <vt:lpwstr/>
      </vt:variant>
      <vt:variant>
        <vt:i4>4128845</vt:i4>
      </vt:variant>
      <vt:variant>
        <vt:i4>33</vt:i4>
      </vt:variant>
      <vt:variant>
        <vt:i4>0</vt:i4>
      </vt:variant>
      <vt:variant>
        <vt:i4>5</vt:i4>
      </vt:variant>
      <vt:variant>
        <vt:lpwstr>mailto:sabo@echo.rutgers.edu</vt:lpwstr>
      </vt:variant>
      <vt:variant>
        <vt:lpwstr/>
      </vt:variant>
      <vt:variant>
        <vt:i4>4128845</vt:i4>
      </vt:variant>
      <vt:variant>
        <vt:i4>30</vt:i4>
      </vt:variant>
      <vt:variant>
        <vt:i4>0</vt:i4>
      </vt:variant>
      <vt:variant>
        <vt:i4>5</vt:i4>
      </vt:variant>
      <vt:variant>
        <vt:lpwstr>mailto:sabo@echo.rutgers.edu</vt:lpwstr>
      </vt:variant>
      <vt:variant>
        <vt:lpwstr/>
      </vt:variant>
      <vt:variant>
        <vt:i4>1114119</vt:i4>
      </vt:variant>
      <vt:variant>
        <vt:i4>27</vt:i4>
      </vt:variant>
      <vt:variant>
        <vt:i4>0</vt:i4>
      </vt:variant>
      <vt:variant>
        <vt:i4>5</vt:i4>
      </vt:variant>
      <vt:variant>
        <vt:lpwstr>http://sabo.rutgers.edu/</vt:lpwstr>
      </vt:variant>
      <vt:variant>
        <vt:lpwstr/>
      </vt:variant>
      <vt:variant>
        <vt:i4>4128845</vt:i4>
      </vt:variant>
      <vt:variant>
        <vt:i4>24</vt:i4>
      </vt:variant>
      <vt:variant>
        <vt:i4>0</vt:i4>
      </vt:variant>
      <vt:variant>
        <vt:i4>5</vt:i4>
      </vt:variant>
      <vt:variant>
        <vt:lpwstr>mailto:sabo@echo.rutgers.edu</vt:lpwstr>
      </vt:variant>
      <vt:variant>
        <vt:lpwstr/>
      </vt:variant>
      <vt:variant>
        <vt:i4>1572950</vt:i4>
      </vt:variant>
      <vt:variant>
        <vt:i4>21</vt:i4>
      </vt:variant>
      <vt:variant>
        <vt:i4>0</vt:i4>
      </vt:variant>
      <vt:variant>
        <vt:i4>5</vt:i4>
      </vt:variant>
      <vt:variant>
        <vt:lpwstr>http://getinvolved.rutgers.edu/organizations/register-an-organization</vt:lpwstr>
      </vt:variant>
      <vt:variant>
        <vt:lpwstr/>
      </vt:variant>
      <vt:variant>
        <vt:i4>4325394</vt:i4>
      </vt:variant>
      <vt:variant>
        <vt:i4>18</vt:i4>
      </vt:variant>
      <vt:variant>
        <vt:i4>0</vt:i4>
      </vt:variant>
      <vt:variant>
        <vt:i4>5</vt:i4>
      </vt:variant>
      <vt:variant>
        <vt:lpwstr>http://rbga.rutgers.edu/contact/</vt:lpwstr>
      </vt:variant>
      <vt:variant>
        <vt:lpwstr/>
      </vt:variant>
      <vt:variant>
        <vt:i4>2687088</vt:i4>
      </vt:variant>
      <vt:variant>
        <vt:i4>15</vt:i4>
      </vt:variant>
      <vt:variant>
        <vt:i4>0</vt:i4>
      </vt:variant>
      <vt:variant>
        <vt:i4>5</vt:i4>
      </vt:variant>
      <vt:variant>
        <vt:lpwstr>http://sgc.rutgers.edu/default.asp</vt:lpwstr>
      </vt:variant>
      <vt:variant>
        <vt:lpwstr/>
      </vt:variant>
      <vt:variant>
        <vt:i4>6029359</vt:i4>
      </vt:variant>
      <vt:variant>
        <vt:i4>12</vt:i4>
      </vt:variant>
      <vt:variant>
        <vt:i4>0</vt:i4>
      </vt:variant>
      <vt:variant>
        <vt:i4>5</vt:i4>
      </vt:variant>
      <vt:variant>
        <vt:lpwstr>http://egc.rutgers.edu/document/allocations_guidelines</vt:lpwstr>
      </vt:variant>
      <vt:variant>
        <vt:lpwstr/>
      </vt:variant>
      <vt:variant>
        <vt:i4>2883662</vt:i4>
      </vt:variant>
      <vt:variant>
        <vt:i4>9</vt:i4>
      </vt:variant>
      <vt:variant>
        <vt:i4>0</vt:i4>
      </vt:variant>
      <vt:variant>
        <vt:i4>5</vt:i4>
      </vt:variant>
      <vt:variant>
        <vt:lpwstr>http://www.pgc.rutgers.edu/EMSOP_PGC/Resources.html</vt:lpwstr>
      </vt:variant>
      <vt:variant>
        <vt:lpwstr/>
      </vt:variant>
      <vt:variant>
        <vt:i4>7077937</vt:i4>
      </vt:variant>
      <vt:variant>
        <vt:i4>6</vt:i4>
      </vt:variant>
      <vt:variant>
        <vt:i4>0</vt:i4>
      </vt:variant>
      <vt:variant>
        <vt:i4>5</vt:i4>
      </vt:variant>
      <vt:variant>
        <vt:lpwstr>http://www1.recreation.rutgers.edu/images/customer-files/SportClubHandbookupdated82010.pdf</vt:lpwstr>
      </vt:variant>
      <vt:variant>
        <vt:lpwstr/>
      </vt:variant>
      <vt:variant>
        <vt:i4>1114119</vt:i4>
      </vt:variant>
      <vt:variant>
        <vt:i4>3</vt:i4>
      </vt:variant>
      <vt:variant>
        <vt:i4>0</vt:i4>
      </vt:variant>
      <vt:variant>
        <vt:i4>5</vt:i4>
      </vt:variant>
      <vt:variant>
        <vt:lpwstr>http://sabo.rutgers.edu/</vt:lpwstr>
      </vt:variant>
      <vt:variant>
        <vt:lpwstr/>
      </vt:variant>
      <vt:variant>
        <vt:i4>4128845</vt:i4>
      </vt:variant>
      <vt:variant>
        <vt:i4>0</vt:i4>
      </vt:variant>
      <vt:variant>
        <vt:i4>0</vt:i4>
      </vt:variant>
      <vt:variant>
        <vt:i4>5</vt:i4>
      </vt:variant>
      <vt:variant>
        <vt:lpwstr>mailto:sabo@echo.rutgers.edu</vt:lpwstr>
      </vt:variant>
      <vt:variant>
        <vt:lpwstr/>
      </vt:variant>
      <vt:variant>
        <vt:i4>4128845</vt:i4>
      </vt:variant>
      <vt:variant>
        <vt:i4>0</vt:i4>
      </vt:variant>
      <vt:variant>
        <vt:i4>0</vt:i4>
      </vt:variant>
      <vt:variant>
        <vt:i4>5</vt:i4>
      </vt:variant>
      <vt:variant>
        <vt:lpwstr>mailto:sabo@echo.rutgers.edu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Rutgers University Treasurer’s Key</dc:title>
  <dc:subject>Policies and Procedures for the Student Activity Business Office</dc:subject>
  <dc:creator>etarrant</dc:creator>
  <cp:lastModifiedBy>Gina Dimaria</cp:lastModifiedBy>
  <cp:revision>4</cp:revision>
  <cp:lastPrinted>2026-08-19T18:08:00Z</cp:lastPrinted>
  <dcterms:created xsi:type="dcterms:W3CDTF">2026-08-19T19:28:00Z</dcterms:created>
  <dcterms:modified xsi:type="dcterms:W3CDTF">2026-08-24T17:32:00Z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0x0101000225E04ECE214A4581C5A26569A1E4DA</vt:lpwstr>
  </property>
</Properties>
</file>